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8AA8F">
      <w:pPr>
        <w:pStyle w:val="9"/>
        <w:spacing w:line="240" w:lineRule="atLeast"/>
        <w:ind w:firstLine="4740" w:firstLineChars="1500"/>
        <w:jc w:val="both"/>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唐高行审环表〔2026〕4</w:t>
      </w:r>
      <w:bookmarkStart w:id="0" w:name="_GoBack"/>
      <w:bookmarkEnd w:id="0"/>
      <w:r>
        <w:rPr>
          <w:rFonts w:hint="eastAsia" w:ascii="仿宋" w:hAnsi="仿宋" w:eastAsia="仿宋" w:cs="仿宋"/>
          <w:bCs/>
          <w:color w:val="auto"/>
          <w:kern w:val="2"/>
          <w:sz w:val="32"/>
          <w:szCs w:val="32"/>
          <w:lang w:val="en-US" w:eastAsia="zh-CN" w:bidi="ar-SA"/>
        </w:rPr>
        <w:t>号</w:t>
      </w:r>
    </w:p>
    <w:p w14:paraId="21F1A7DA">
      <w:pPr>
        <w:pStyle w:val="9"/>
        <w:spacing w:line="240" w:lineRule="atLeast"/>
        <w:ind w:firstLine="5372" w:firstLineChars="1700"/>
        <w:jc w:val="both"/>
        <w:rPr>
          <w:rFonts w:hint="eastAsia" w:ascii="仿宋" w:hAnsi="仿宋" w:eastAsia="仿宋" w:cs="仿宋"/>
          <w:bCs/>
          <w:color w:val="auto"/>
          <w:sz w:val="32"/>
          <w:szCs w:val="32"/>
          <w:highlight w:val="none"/>
        </w:rPr>
      </w:pPr>
    </w:p>
    <w:p w14:paraId="7811FCA7">
      <w:pPr>
        <w:pStyle w:val="22"/>
        <w:spacing w:line="560" w:lineRule="exact"/>
        <w:jc w:val="center"/>
        <w:rPr>
          <w:rFonts w:ascii="黑体" w:hAnsi="黑体" w:eastAsia="黑体" w:cs="黑体"/>
          <w:color w:val="auto"/>
          <w:w w:val="100"/>
          <w:sz w:val="44"/>
          <w:szCs w:val="44"/>
          <w:highlight w:val="none"/>
        </w:rPr>
      </w:pPr>
      <w:r>
        <w:rPr>
          <w:rFonts w:hint="eastAsia" w:ascii="黑体" w:hAnsi="黑体" w:eastAsia="黑体" w:cs="黑体"/>
          <w:color w:val="auto"/>
          <w:w w:val="100"/>
          <w:sz w:val="44"/>
          <w:szCs w:val="44"/>
          <w:highlight w:val="none"/>
        </w:rPr>
        <w:t>唐山高新技术产业开发区行政审批局</w:t>
      </w:r>
    </w:p>
    <w:p w14:paraId="2E73AE49">
      <w:pPr>
        <w:pStyle w:val="9"/>
        <w:spacing w:line="600" w:lineRule="exact"/>
        <w:jc w:val="center"/>
        <w:rPr>
          <w:rFonts w:hint="eastAsia" w:ascii="黑体" w:hAnsi="黑体" w:eastAsia="黑体" w:cs="黑体"/>
          <w:color w:val="auto"/>
          <w:w w:val="97"/>
          <w:kern w:val="0"/>
          <w:sz w:val="44"/>
          <w:szCs w:val="44"/>
          <w:highlight w:val="none"/>
        </w:rPr>
      </w:pPr>
      <w:r>
        <w:rPr>
          <w:rFonts w:hint="eastAsia" w:ascii="黑体" w:hAnsi="黑体" w:eastAsia="黑体" w:cs="黑体"/>
          <w:color w:val="auto"/>
          <w:w w:val="100"/>
          <w:sz w:val="44"/>
          <w:szCs w:val="44"/>
          <w:highlight w:val="none"/>
        </w:rPr>
        <w:t>关</w:t>
      </w:r>
      <w:r>
        <w:rPr>
          <w:rFonts w:hint="eastAsia" w:ascii="黑体" w:hAnsi="黑体" w:eastAsia="黑体" w:cs="黑体"/>
          <w:color w:val="auto"/>
          <w:w w:val="100"/>
          <w:kern w:val="0"/>
          <w:sz w:val="44"/>
          <w:szCs w:val="44"/>
          <w:highlight w:val="none"/>
          <w:lang w:val="en-US" w:eastAsia="zh-CN" w:bidi="ar-SA"/>
        </w:rPr>
        <w:t>于唐山兽医检验检测实验室项目</w:t>
      </w:r>
      <w:r>
        <w:rPr>
          <w:rFonts w:hint="eastAsia" w:ascii="黑体" w:hAnsi="黑体" w:eastAsia="黑体" w:cs="黑体"/>
          <w:color w:val="auto"/>
          <w:w w:val="100"/>
          <w:kern w:val="0"/>
          <w:sz w:val="44"/>
          <w:szCs w:val="44"/>
          <w:highlight w:val="none"/>
        </w:rPr>
        <w:t>环境影响报告</w:t>
      </w:r>
      <w:r>
        <w:rPr>
          <w:rFonts w:hint="eastAsia" w:ascii="黑体" w:hAnsi="黑体" w:eastAsia="黑体" w:cs="黑体"/>
          <w:color w:val="auto"/>
          <w:w w:val="100"/>
          <w:kern w:val="0"/>
          <w:sz w:val="44"/>
          <w:szCs w:val="44"/>
          <w:highlight w:val="none"/>
          <w:lang w:val="en-US" w:eastAsia="zh-CN"/>
        </w:rPr>
        <w:t>表</w:t>
      </w:r>
      <w:r>
        <w:rPr>
          <w:rFonts w:hint="eastAsia" w:ascii="黑体" w:hAnsi="黑体" w:eastAsia="黑体" w:cs="黑体"/>
          <w:color w:val="auto"/>
          <w:w w:val="100"/>
          <w:kern w:val="0"/>
          <w:sz w:val="44"/>
          <w:szCs w:val="44"/>
          <w:highlight w:val="none"/>
        </w:rPr>
        <w:t>的批复</w:t>
      </w:r>
    </w:p>
    <w:p w14:paraId="0EF56646">
      <w:pPr>
        <w:jc w:val="center"/>
        <w:rPr>
          <w:rFonts w:hint="eastAsia" w:ascii="黑体" w:hAnsi="黑体" w:eastAsia="黑体" w:cs="黑体"/>
          <w:color w:val="0000FF"/>
          <w:w w:val="97"/>
          <w:kern w:val="0"/>
          <w:sz w:val="44"/>
          <w:szCs w:val="44"/>
          <w:highlight w:val="none"/>
        </w:rPr>
      </w:pPr>
    </w:p>
    <w:p w14:paraId="414BCF5C">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唐山怡安生物工程有限公司</w:t>
      </w:r>
      <w:r>
        <w:rPr>
          <w:rFonts w:hint="eastAsia" w:ascii="仿宋" w:hAnsi="仿宋" w:eastAsia="仿宋" w:cs="仿宋"/>
          <w:b w:val="0"/>
          <w:bCs/>
          <w:color w:val="auto"/>
          <w:sz w:val="32"/>
          <w:szCs w:val="32"/>
          <w:highlight w:val="none"/>
          <w:lang w:val="en-US" w:eastAsia="zh-CN"/>
        </w:rPr>
        <w:t>：</w:t>
      </w:r>
    </w:p>
    <w:p w14:paraId="33E16727">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0000FF"/>
          <w:sz w:val="32"/>
          <w:szCs w:val="32"/>
          <w:highlight w:val="none"/>
          <w:lang w:eastAsia="zh-CN"/>
        </w:rPr>
      </w:pPr>
      <w:r>
        <w:rPr>
          <w:rFonts w:hint="eastAsia" w:ascii="仿宋" w:hAnsi="仿宋" w:eastAsia="仿宋" w:cs="仿宋"/>
          <w:b w:val="0"/>
          <w:bCs/>
          <w:color w:val="auto"/>
          <w:sz w:val="32"/>
          <w:szCs w:val="32"/>
          <w:highlight w:val="none"/>
          <w:lang w:val="en-US" w:eastAsia="zh-CN"/>
        </w:rPr>
        <w:t>你公司所报</w:t>
      </w:r>
      <w:r>
        <w:rPr>
          <w:rFonts w:hint="eastAsia" w:ascii="仿宋" w:hAnsi="仿宋" w:eastAsia="仿宋" w:cs="仿宋"/>
          <w:bCs/>
          <w:color w:val="auto"/>
          <w:sz w:val="32"/>
          <w:szCs w:val="32"/>
          <w:highlight w:val="none"/>
          <w:lang w:val="en-US"/>
        </w:rPr>
        <w:t>《</w:t>
      </w:r>
      <w:r>
        <w:rPr>
          <w:rFonts w:hint="eastAsia" w:ascii="仿宋" w:hAnsi="仿宋" w:eastAsia="仿宋" w:cs="仿宋"/>
          <w:b w:val="0"/>
          <w:bCs/>
          <w:color w:val="auto"/>
          <w:sz w:val="32"/>
          <w:szCs w:val="32"/>
          <w:highlight w:val="none"/>
          <w:lang w:val="en-US" w:eastAsia="zh-CN"/>
        </w:rPr>
        <w:t>唐山兽医检验检测实验室项目环境影响报告表</w:t>
      </w:r>
      <w:r>
        <w:rPr>
          <w:rFonts w:hint="eastAsia" w:ascii="仿宋" w:hAnsi="仿宋" w:eastAsia="仿宋" w:cs="仿宋"/>
          <w:b w:val="0"/>
          <w:bCs/>
          <w:color w:val="auto"/>
          <w:sz w:val="32"/>
          <w:szCs w:val="32"/>
          <w:highlight w:val="none"/>
          <w:lang w:val="en-US" w:eastAsia="zh-CN"/>
        </w:rPr>
        <w:t>》（以下简称《报告</w:t>
      </w:r>
      <w:r>
        <w:rPr>
          <w:rFonts w:hint="eastAsia" w:ascii="仿宋" w:hAnsi="仿宋" w:eastAsia="仿宋" w:cs="仿宋"/>
          <w:b w:val="0"/>
          <w:bCs/>
          <w:color w:val="auto"/>
          <w:sz w:val="32"/>
          <w:szCs w:val="32"/>
          <w:highlight w:val="none"/>
          <w:lang w:val="en-US" w:eastAsia="zh-CN"/>
        </w:rPr>
        <w:t>表》）及</w:t>
      </w:r>
      <w:r>
        <w:rPr>
          <w:rFonts w:hint="eastAsia" w:ascii="仿宋" w:hAnsi="仿宋" w:eastAsia="仿宋" w:cs="仿宋"/>
          <w:b w:val="0"/>
          <w:bCs/>
          <w:color w:val="auto"/>
          <w:sz w:val="32"/>
          <w:szCs w:val="32"/>
          <w:highlight w:val="none"/>
          <w:lang w:eastAsia="zh-CN"/>
        </w:rPr>
        <w:t>审批申请</w:t>
      </w:r>
      <w:r>
        <w:rPr>
          <w:rFonts w:hint="eastAsia" w:ascii="仿宋" w:hAnsi="仿宋" w:eastAsia="仿宋" w:cs="仿宋"/>
          <w:b w:val="0"/>
          <w:bCs/>
          <w:color w:val="auto"/>
          <w:sz w:val="32"/>
          <w:szCs w:val="32"/>
          <w:highlight w:val="none"/>
          <w:lang w:val="en-US" w:eastAsia="zh-CN"/>
        </w:rPr>
        <w:t>等</w:t>
      </w:r>
      <w:r>
        <w:rPr>
          <w:rFonts w:hint="eastAsia" w:ascii="仿宋" w:hAnsi="仿宋" w:eastAsia="仿宋" w:cs="仿宋"/>
          <w:b w:val="0"/>
          <w:bCs/>
          <w:color w:val="auto"/>
          <w:sz w:val="32"/>
          <w:szCs w:val="32"/>
          <w:highlight w:val="none"/>
          <w:lang w:eastAsia="zh-CN"/>
        </w:rPr>
        <w:t>相关材料</w:t>
      </w:r>
      <w:r>
        <w:rPr>
          <w:rFonts w:hint="eastAsia" w:ascii="仿宋" w:hAnsi="仿宋" w:eastAsia="仿宋" w:cs="仿宋"/>
          <w:b w:val="0"/>
          <w:bCs/>
          <w:color w:val="auto"/>
          <w:sz w:val="32"/>
          <w:szCs w:val="32"/>
          <w:highlight w:val="none"/>
          <w:lang w:val="en-US" w:eastAsia="zh-CN"/>
        </w:rPr>
        <w:t>我局已</w:t>
      </w:r>
      <w:r>
        <w:rPr>
          <w:rFonts w:hint="eastAsia" w:ascii="仿宋" w:hAnsi="仿宋" w:eastAsia="仿宋" w:cs="仿宋"/>
          <w:b w:val="0"/>
          <w:bCs/>
          <w:color w:val="auto"/>
          <w:sz w:val="32"/>
          <w:szCs w:val="32"/>
          <w:highlight w:val="none"/>
          <w:lang w:eastAsia="zh-CN"/>
        </w:rPr>
        <w:t>收悉。根据《报告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lang w:eastAsia="zh-CN"/>
        </w:rPr>
        <w:t>结论、专家评审意见，结合工程环境影响特点，经研究，现批复如下：</w:t>
      </w:r>
    </w:p>
    <w:p w14:paraId="1E119D8D">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sz w:val="28"/>
          <w:szCs w:val="28"/>
          <w:lang w:val="en-US" w:eastAsia="zh-CN"/>
        </w:rPr>
      </w:pPr>
      <w:r>
        <w:rPr>
          <w:rFonts w:hint="default" w:ascii="仿宋" w:hAnsi="仿宋" w:eastAsia="仿宋" w:cs="仿宋"/>
          <w:b w:val="0"/>
          <w:bCs/>
          <w:color w:val="auto"/>
          <w:sz w:val="32"/>
          <w:szCs w:val="32"/>
          <w:highlight w:val="none"/>
          <w:lang w:val="en-US" w:eastAsia="zh-CN"/>
        </w:rPr>
        <w:t>项目位于唐山市高新区新开东道以南联东U谷唐山产业园二期213楼，项目总投资</w:t>
      </w:r>
      <w:r>
        <w:rPr>
          <w:rFonts w:hint="eastAsia" w:ascii="仿宋" w:hAnsi="仿宋" w:eastAsia="仿宋" w:cs="仿宋"/>
          <w:b w:val="0"/>
          <w:bCs/>
          <w:color w:val="auto"/>
          <w:sz w:val="32"/>
          <w:szCs w:val="32"/>
          <w:highlight w:val="none"/>
          <w:lang w:val="en-US" w:eastAsia="zh-CN"/>
        </w:rPr>
        <w:t>3300</w:t>
      </w:r>
      <w:r>
        <w:rPr>
          <w:rFonts w:hint="default" w:ascii="仿宋" w:hAnsi="仿宋" w:eastAsia="仿宋" w:cs="仿宋"/>
          <w:b w:val="0"/>
          <w:bCs/>
          <w:color w:val="auto"/>
          <w:sz w:val="32"/>
          <w:szCs w:val="32"/>
          <w:highlight w:val="none"/>
          <w:lang w:val="en-US" w:eastAsia="zh-CN"/>
        </w:rPr>
        <w:t>万元，其中环保投资</w:t>
      </w:r>
      <w:r>
        <w:rPr>
          <w:rFonts w:hint="eastAsia" w:ascii="仿宋" w:hAnsi="仿宋" w:eastAsia="仿宋" w:cs="仿宋"/>
          <w:b w:val="0"/>
          <w:bCs/>
          <w:color w:val="auto"/>
          <w:sz w:val="32"/>
          <w:szCs w:val="32"/>
          <w:highlight w:val="none"/>
          <w:lang w:val="en-US" w:eastAsia="zh-CN"/>
        </w:rPr>
        <w:t>50</w:t>
      </w:r>
      <w:r>
        <w:rPr>
          <w:rFonts w:hint="default" w:ascii="仿宋" w:hAnsi="仿宋" w:eastAsia="仿宋" w:cs="仿宋"/>
          <w:b w:val="0"/>
          <w:bCs/>
          <w:color w:val="auto"/>
          <w:sz w:val="32"/>
          <w:szCs w:val="32"/>
          <w:highlight w:val="none"/>
          <w:lang w:val="en-US" w:eastAsia="zh-CN"/>
        </w:rPr>
        <w:t>万元。项目建成后</w:t>
      </w:r>
      <w:r>
        <w:rPr>
          <w:rFonts w:hint="eastAsia" w:ascii="仿宋" w:hAnsi="仿宋" w:eastAsia="仿宋" w:cs="仿宋"/>
          <w:b w:val="0"/>
          <w:bCs/>
          <w:color w:val="auto"/>
          <w:sz w:val="32"/>
          <w:szCs w:val="32"/>
          <w:highlight w:val="none"/>
          <w:lang w:val="en-US" w:eastAsia="zh-CN"/>
        </w:rPr>
        <w:t>，年检测能力达到30万个样本以上。</w:t>
      </w:r>
    </w:p>
    <w:p w14:paraId="3262DA9B">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0000FF"/>
          <w:sz w:val="32"/>
          <w:szCs w:val="32"/>
          <w:highlight w:val="none"/>
        </w:rPr>
      </w:pPr>
      <w:r>
        <w:rPr>
          <w:rFonts w:hint="eastAsia" w:ascii="仿宋" w:hAnsi="仿宋" w:eastAsia="仿宋" w:cs="仿宋"/>
          <w:b w:val="0"/>
          <w:bCs/>
          <w:color w:val="auto"/>
          <w:sz w:val="32"/>
          <w:szCs w:val="32"/>
          <w:highlight w:val="none"/>
        </w:rPr>
        <w:t>根据你公司所报《报告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rPr>
        <w:t>》以及报告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Cs/>
          <w:color w:val="auto"/>
          <w:sz w:val="32"/>
          <w:szCs w:val="32"/>
          <w:highlight w:val="none"/>
          <w:lang w:val="en-US" w:eastAsia="zh-CN"/>
        </w:rPr>
        <w:t>技术评估</w:t>
      </w:r>
      <w:r>
        <w:rPr>
          <w:rFonts w:hint="eastAsia" w:ascii="仿宋" w:hAnsi="仿宋" w:eastAsia="仿宋" w:cs="仿宋"/>
          <w:bCs/>
          <w:color w:val="auto"/>
          <w:sz w:val="32"/>
          <w:szCs w:val="32"/>
          <w:highlight w:val="none"/>
        </w:rPr>
        <w:t>意见</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从环境保护角度分析，我局原则</w:t>
      </w:r>
      <w:r>
        <w:rPr>
          <w:rFonts w:hint="eastAsia" w:ascii="仿宋" w:hAnsi="仿宋" w:eastAsia="仿宋" w:cs="仿宋"/>
          <w:b w:val="0"/>
          <w:bCs/>
          <w:color w:val="auto"/>
          <w:sz w:val="32"/>
          <w:szCs w:val="32"/>
          <w:highlight w:val="none"/>
          <w:lang w:val="en-US" w:eastAsia="zh-CN"/>
        </w:rPr>
        <w:t>上</w:t>
      </w:r>
      <w:r>
        <w:rPr>
          <w:rFonts w:hint="eastAsia" w:ascii="仿宋" w:hAnsi="仿宋" w:eastAsia="仿宋" w:cs="仿宋"/>
          <w:b w:val="0"/>
          <w:bCs/>
          <w:color w:val="auto"/>
          <w:sz w:val="32"/>
          <w:szCs w:val="32"/>
          <w:highlight w:val="none"/>
        </w:rPr>
        <w:t>同意《报告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rPr>
        <w:t>》结论。</w:t>
      </w:r>
    </w:p>
    <w:p w14:paraId="1CDE860B">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eastAsia="zh-CN"/>
        </w:rPr>
        <w:t>一、</w:t>
      </w:r>
      <w:r>
        <w:rPr>
          <w:rFonts w:hint="eastAsia" w:ascii="仿宋" w:hAnsi="仿宋" w:eastAsia="仿宋" w:cs="仿宋"/>
          <w:b w:val="0"/>
          <w:bCs/>
          <w:color w:val="auto"/>
          <w:sz w:val="32"/>
          <w:szCs w:val="32"/>
          <w:highlight w:val="none"/>
        </w:rPr>
        <w:t>你公司须严格按照《报告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rPr>
        <w:t>》所列建设项目的性质、规模、地点、生产工艺、环保措施及要求实施项目建设。</w:t>
      </w:r>
    </w:p>
    <w:p w14:paraId="5A983F89">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eastAsia="zh-CN"/>
        </w:rPr>
        <w:t>二、项目建设和运行过程中要认真落实《报告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lang w:eastAsia="zh-CN"/>
        </w:rPr>
        <w:t>》及相关的各项污染防治措施，</w:t>
      </w:r>
      <w:r>
        <w:rPr>
          <w:rFonts w:hint="eastAsia" w:ascii="仿宋" w:hAnsi="仿宋" w:eastAsia="仿宋" w:cs="仿宋"/>
          <w:b w:val="0"/>
          <w:bCs/>
          <w:color w:val="auto"/>
          <w:sz w:val="32"/>
          <w:szCs w:val="32"/>
          <w:highlight w:val="none"/>
          <w:lang w:val="en-US" w:eastAsia="zh-CN"/>
        </w:rPr>
        <w:t>并</w:t>
      </w:r>
      <w:r>
        <w:rPr>
          <w:rFonts w:hint="eastAsia" w:ascii="仿宋" w:hAnsi="仿宋" w:eastAsia="仿宋" w:cs="仿宋"/>
          <w:b w:val="0"/>
          <w:bCs/>
          <w:color w:val="auto"/>
          <w:sz w:val="32"/>
          <w:szCs w:val="32"/>
          <w:highlight w:val="none"/>
          <w:lang w:eastAsia="zh-CN"/>
        </w:rPr>
        <w:t>重点做好以下工作：</w:t>
      </w:r>
    </w:p>
    <w:p w14:paraId="10FE416F">
      <w:pPr>
        <w:keepNext w:val="0"/>
        <w:keepLines w:val="0"/>
        <w:pageBreakBefore w:val="0"/>
        <w:widowControl/>
        <w:suppressLineNumbers w:val="0"/>
        <w:kinsoku/>
        <w:wordWrap/>
        <w:overflowPunct/>
        <w:topLinePunct w:val="0"/>
        <w:autoSpaceDE/>
        <w:autoSpaceDN/>
        <w:bidi w:val="0"/>
        <w:adjustRightInd/>
        <w:snapToGrid/>
        <w:spacing w:line="540" w:lineRule="exact"/>
        <w:ind w:firstLine="632" w:firstLineChars="200"/>
        <w:jc w:val="left"/>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（一）加强施工期管理，严格按照《报告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rPr>
        <w:t>》要求认真落实施工期各项污染防治措施，确保达到环保要求。</w:t>
      </w:r>
    </w:p>
    <w:p w14:paraId="7C7CFC4D">
      <w:pPr>
        <w:keepNext w:val="0"/>
        <w:keepLines w:val="0"/>
        <w:pageBreakBefore w:val="0"/>
        <w:widowControl/>
        <w:suppressLineNumbers w:val="0"/>
        <w:kinsoku/>
        <w:wordWrap/>
        <w:overflowPunct/>
        <w:topLinePunct w:val="0"/>
        <w:autoSpaceDE/>
        <w:autoSpaceDN/>
        <w:bidi w:val="0"/>
        <w:adjustRightInd/>
        <w:snapToGrid/>
        <w:spacing w:line="540" w:lineRule="exact"/>
        <w:ind w:firstLine="632" w:firstLineChars="200"/>
        <w:jc w:val="left"/>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2"/>
          <w:szCs w:val="32"/>
          <w:highlight w:val="none"/>
          <w:lang w:val="en-US" w:eastAsia="zh-CN"/>
        </w:rPr>
        <w:t>二</w:t>
      </w:r>
      <w:r>
        <w:rPr>
          <w:rFonts w:hint="eastAsia" w:ascii="仿宋" w:hAnsi="仿宋" w:eastAsia="仿宋" w:cs="仿宋"/>
          <w:b w:val="0"/>
          <w:bCs/>
          <w:color w:val="auto"/>
          <w:sz w:val="32"/>
          <w:szCs w:val="32"/>
          <w:highlight w:val="none"/>
        </w:rPr>
        <w:t>）严格落实水环境保护措施。</w:t>
      </w:r>
    </w:p>
    <w:p w14:paraId="5E6A250F">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val="en-US" w:eastAsia="zh-CN"/>
        </w:rPr>
      </w:pPr>
      <w:r>
        <w:rPr>
          <w:rFonts w:hint="default" w:ascii="仿宋" w:hAnsi="仿宋" w:eastAsia="仿宋" w:cs="仿宋"/>
          <w:b w:val="0"/>
          <w:bCs/>
          <w:color w:val="auto"/>
          <w:sz w:val="32"/>
          <w:szCs w:val="32"/>
          <w:highlight w:val="none"/>
          <w:lang w:val="en-US" w:eastAsia="zh-CN"/>
        </w:rPr>
        <w:t>项目实验室废水经活毒废水灭活装置处理后与纯水制备产生的浓水一并进入市政污水管网，最终排入东北郊污水处理厂</w:t>
      </w:r>
      <w:r>
        <w:rPr>
          <w:rFonts w:hint="eastAsia" w:ascii="仿宋" w:hAnsi="仿宋" w:eastAsia="仿宋" w:cs="仿宋"/>
          <w:b w:val="0"/>
          <w:bCs/>
          <w:color w:val="auto"/>
          <w:sz w:val="32"/>
          <w:szCs w:val="32"/>
          <w:highlight w:val="none"/>
          <w:lang w:val="en-US" w:eastAsia="zh-CN"/>
        </w:rPr>
        <w:t>；生活污水经化粪池处理后进入市政污水管网，最终排入东北郊污水处理厂。</w:t>
      </w:r>
    </w:p>
    <w:p w14:paraId="30FD9423">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（三）严格落实</w:t>
      </w:r>
      <w:r>
        <w:rPr>
          <w:rFonts w:hint="eastAsia" w:ascii="仿宋" w:hAnsi="仿宋" w:eastAsia="仿宋" w:cs="仿宋"/>
          <w:b w:val="0"/>
          <w:bCs/>
          <w:color w:val="auto"/>
          <w:sz w:val="32"/>
          <w:szCs w:val="32"/>
          <w:highlight w:val="none"/>
          <w:lang w:val="en-US" w:eastAsia="zh-CN"/>
        </w:rPr>
        <w:t>大气环境保护措施。</w:t>
      </w:r>
    </w:p>
    <w:p w14:paraId="7D750796">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项目实验动物房产生的废气通过活性炭吸附装置</w:t>
      </w:r>
      <w:r>
        <w:rPr>
          <w:rFonts w:hint="default" w:ascii="仿宋" w:hAnsi="仿宋" w:eastAsia="仿宋" w:cs="仿宋"/>
          <w:b w:val="0"/>
          <w:bCs/>
          <w:color w:val="auto"/>
          <w:sz w:val="32"/>
          <w:szCs w:val="32"/>
          <w:highlight w:val="none"/>
          <w:lang w:val="en-US" w:eastAsia="zh-CN"/>
        </w:rPr>
        <w:t>净化处理后无组织排放，</w:t>
      </w:r>
      <w:r>
        <w:rPr>
          <w:rFonts w:hint="eastAsia" w:ascii="仿宋" w:hAnsi="仿宋" w:eastAsia="仿宋" w:cs="仿宋"/>
          <w:b w:val="0"/>
          <w:bCs/>
          <w:color w:val="auto"/>
          <w:sz w:val="32"/>
          <w:szCs w:val="32"/>
          <w:highlight w:val="none"/>
          <w:lang w:val="en-US" w:eastAsia="zh-CN"/>
        </w:rPr>
        <w:t>氨、硫化氢、臭气浓度无</w:t>
      </w:r>
      <w:r>
        <w:rPr>
          <w:rFonts w:hint="default" w:ascii="仿宋" w:hAnsi="仿宋" w:eastAsia="仿宋" w:cs="仿宋"/>
          <w:b w:val="0"/>
          <w:bCs/>
          <w:color w:val="auto"/>
          <w:sz w:val="32"/>
          <w:szCs w:val="32"/>
          <w:highlight w:val="none"/>
          <w:lang w:val="en-US" w:eastAsia="zh-CN"/>
        </w:rPr>
        <w:t>组织排放浓度满足《恶臭污染物排放标准》（GB14554-93）表</w:t>
      </w:r>
      <w:r>
        <w:rPr>
          <w:rFonts w:hint="eastAsia" w:ascii="仿宋" w:hAnsi="仿宋" w:eastAsia="仿宋" w:cs="仿宋"/>
          <w:b w:val="0"/>
          <w:bCs/>
          <w:color w:val="auto"/>
          <w:sz w:val="32"/>
          <w:szCs w:val="32"/>
          <w:highlight w:val="none"/>
          <w:lang w:val="en-US" w:eastAsia="zh-CN"/>
        </w:rPr>
        <w:t>1</w:t>
      </w:r>
      <w:r>
        <w:rPr>
          <w:rFonts w:hint="default" w:ascii="仿宋" w:hAnsi="仿宋" w:eastAsia="仿宋" w:cs="仿宋"/>
          <w:b w:val="0"/>
          <w:bCs/>
          <w:color w:val="auto"/>
          <w:sz w:val="32"/>
          <w:szCs w:val="32"/>
          <w:highlight w:val="none"/>
          <w:lang w:val="en-US" w:eastAsia="zh-CN"/>
        </w:rPr>
        <w:t>中排放限值要求</w:t>
      </w:r>
      <w:r>
        <w:rPr>
          <w:rFonts w:hint="eastAsia" w:ascii="仿宋" w:hAnsi="仿宋" w:eastAsia="仿宋" w:cs="仿宋"/>
          <w:b w:val="0"/>
          <w:bCs/>
          <w:color w:val="auto"/>
          <w:sz w:val="32"/>
          <w:szCs w:val="32"/>
          <w:highlight w:val="none"/>
          <w:lang w:val="en-US" w:eastAsia="zh-CN"/>
        </w:rPr>
        <w:t>。</w:t>
      </w:r>
    </w:p>
    <w:p w14:paraId="3247B753">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（四）严格落实噪声污染防治措施。</w:t>
      </w:r>
    </w:p>
    <w:p w14:paraId="183E35A7">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default" w:ascii="仿宋" w:hAnsi="仿宋" w:eastAsia="仿宋" w:cs="仿宋"/>
          <w:b w:val="0"/>
          <w:bCs/>
          <w:color w:val="auto"/>
          <w:sz w:val="32"/>
          <w:szCs w:val="32"/>
          <w:highlight w:val="none"/>
          <w:lang w:val="en-US" w:eastAsia="zh-CN"/>
        </w:rPr>
      </w:pPr>
      <w:r>
        <w:rPr>
          <w:rFonts w:hint="default" w:ascii="仿宋" w:hAnsi="仿宋" w:eastAsia="仿宋" w:cs="仿宋"/>
          <w:b w:val="0"/>
          <w:bCs/>
          <w:color w:val="auto"/>
          <w:sz w:val="32"/>
          <w:szCs w:val="32"/>
          <w:highlight w:val="none"/>
          <w:lang w:val="en-US" w:eastAsia="zh-CN"/>
        </w:rPr>
        <w:t>项目设备置于封闭生产车间内，设备基础加装减振垫，项目厂界外1m处噪声值满足《工业企业厂界环境噪声排放标准》(GB12348-2008)</w:t>
      </w:r>
      <w:r>
        <w:rPr>
          <w:rFonts w:hint="eastAsia" w:ascii="仿宋" w:hAnsi="仿宋" w:eastAsia="仿宋" w:cs="仿宋"/>
          <w:b w:val="0"/>
          <w:bCs/>
          <w:color w:val="auto"/>
          <w:sz w:val="32"/>
          <w:szCs w:val="32"/>
          <w:highlight w:val="none"/>
          <w:lang w:val="en-US" w:eastAsia="zh-CN"/>
        </w:rPr>
        <w:t>2</w:t>
      </w:r>
      <w:r>
        <w:rPr>
          <w:rFonts w:hint="default" w:ascii="仿宋" w:hAnsi="仿宋" w:eastAsia="仿宋" w:cs="仿宋"/>
          <w:b w:val="0"/>
          <w:bCs/>
          <w:color w:val="auto"/>
          <w:sz w:val="32"/>
          <w:szCs w:val="32"/>
          <w:highlight w:val="none"/>
          <w:lang w:val="en-US" w:eastAsia="zh-CN"/>
        </w:rPr>
        <w:t>类标准限值要求。</w:t>
      </w:r>
    </w:p>
    <w:p w14:paraId="2DF36A57">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val="en-US" w:eastAsia="zh-CN"/>
        </w:rPr>
        <w:t>（五）严格落</w:t>
      </w:r>
      <w:r>
        <w:rPr>
          <w:rFonts w:hint="eastAsia" w:ascii="仿宋" w:hAnsi="仿宋" w:eastAsia="仿宋" w:cs="仿宋"/>
          <w:b w:val="0"/>
          <w:bCs/>
          <w:color w:val="auto"/>
          <w:sz w:val="32"/>
          <w:szCs w:val="32"/>
          <w:highlight w:val="none"/>
          <w:lang w:eastAsia="zh-CN"/>
        </w:rPr>
        <w:t>实固体废物污染防治措施。</w:t>
      </w:r>
    </w:p>
    <w:p w14:paraId="6E92E1FF">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eastAsia="zh-CN"/>
        </w:rPr>
        <w:t>严格按照有关规定，对固体废物实施分类收集和处理、处置，做到资源化、减量化、无害化。一般固废妥善处理，最大限度回收利用，危险废物按规定暂存，定期交有相应资质的危废处理单位处理。危险废物暂存间应满足《危险废物贮存污染控制标准》（GB18597-20</w:t>
      </w:r>
      <w:r>
        <w:rPr>
          <w:rFonts w:hint="eastAsia" w:ascii="仿宋" w:hAnsi="仿宋" w:eastAsia="仿宋" w:cs="仿宋"/>
          <w:b w:val="0"/>
          <w:bCs/>
          <w:color w:val="auto"/>
          <w:sz w:val="32"/>
          <w:szCs w:val="32"/>
          <w:highlight w:val="none"/>
          <w:lang w:val="en-US" w:eastAsia="zh-CN"/>
        </w:rPr>
        <w:t>23</w:t>
      </w:r>
      <w:r>
        <w:rPr>
          <w:rFonts w:hint="eastAsia" w:ascii="仿宋" w:hAnsi="仿宋" w:eastAsia="仿宋" w:cs="仿宋"/>
          <w:b w:val="0"/>
          <w:bCs/>
          <w:color w:val="auto"/>
          <w:sz w:val="32"/>
          <w:szCs w:val="32"/>
          <w:highlight w:val="none"/>
          <w:lang w:eastAsia="zh-CN"/>
        </w:rPr>
        <w:t>）要求。</w:t>
      </w:r>
    </w:p>
    <w:p w14:paraId="3904CAFC">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（六）加强环境风险防范，落实环境风险应急措施。</w:t>
      </w:r>
    </w:p>
    <w:p w14:paraId="70C443C3">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制定和完善突发环境事件应急预案，与当地政府应急预案做好衔接，按照规定报相关部门备案。配备必要的应急设备和物资，加大风险监测和监控力度，定期进行应急培训和演练，有效防范和应对环境风险。</w:t>
      </w:r>
    </w:p>
    <w:p w14:paraId="0E4136B1">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default"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三、结合该报告表的计算，该项目建成后污染物排放总量指标为：</w:t>
      </w:r>
      <w:r>
        <w:rPr>
          <w:rFonts w:hint="default" w:ascii="仿宋" w:hAnsi="仿宋" w:eastAsia="仿宋" w:cs="仿宋"/>
          <w:b w:val="0"/>
          <w:bCs/>
          <w:color w:val="auto"/>
          <w:sz w:val="32"/>
          <w:szCs w:val="32"/>
          <w:highlight w:val="none"/>
          <w:lang w:val="en-US" w:eastAsia="zh-CN"/>
        </w:rPr>
        <w:t>COD：0.000311t/a；NH</w:t>
      </w:r>
      <w:r>
        <w:rPr>
          <w:rFonts w:hint="default" w:ascii="仿宋" w:hAnsi="仿宋" w:eastAsia="仿宋" w:cs="仿宋"/>
          <w:b w:val="0"/>
          <w:bCs/>
          <w:color w:val="auto"/>
          <w:sz w:val="32"/>
          <w:szCs w:val="32"/>
          <w:highlight w:val="none"/>
          <w:vertAlign w:val="subscript"/>
          <w:lang w:val="en-US" w:eastAsia="zh-CN"/>
        </w:rPr>
        <w:t>3</w:t>
      </w:r>
      <w:r>
        <w:rPr>
          <w:rFonts w:hint="default" w:ascii="仿宋" w:hAnsi="仿宋" w:eastAsia="仿宋" w:cs="仿宋"/>
          <w:b w:val="0"/>
          <w:bCs/>
          <w:color w:val="auto"/>
          <w:sz w:val="32"/>
          <w:szCs w:val="32"/>
          <w:highlight w:val="none"/>
          <w:lang w:val="en-US" w:eastAsia="zh-CN"/>
        </w:rPr>
        <w:t>-N：0.0000156t/a；SO</w:t>
      </w:r>
      <w:r>
        <w:rPr>
          <w:rFonts w:hint="default" w:ascii="仿宋" w:hAnsi="仿宋" w:eastAsia="仿宋" w:cs="仿宋"/>
          <w:b w:val="0"/>
          <w:bCs/>
          <w:color w:val="auto"/>
          <w:sz w:val="32"/>
          <w:szCs w:val="32"/>
          <w:highlight w:val="none"/>
          <w:vertAlign w:val="subscript"/>
          <w:lang w:val="en-US" w:eastAsia="zh-CN"/>
        </w:rPr>
        <w:t>2</w:t>
      </w:r>
      <w:r>
        <w:rPr>
          <w:rFonts w:hint="default" w:ascii="仿宋" w:hAnsi="仿宋" w:eastAsia="仿宋" w:cs="仿宋"/>
          <w:b w:val="0"/>
          <w:bCs/>
          <w:color w:val="auto"/>
          <w:sz w:val="32"/>
          <w:szCs w:val="32"/>
          <w:highlight w:val="none"/>
          <w:lang w:val="en-US" w:eastAsia="zh-CN"/>
        </w:rPr>
        <w:t>：0t/a；NO</w:t>
      </w:r>
      <w:r>
        <w:rPr>
          <w:rFonts w:hint="eastAsia" w:ascii="仿宋" w:hAnsi="仿宋" w:eastAsia="仿宋" w:cs="仿宋"/>
          <w:b w:val="0"/>
          <w:bCs/>
          <w:color w:val="auto"/>
          <w:sz w:val="32"/>
          <w:szCs w:val="32"/>
          <w:highlight w:val="none"/>
          <w:lang w:val="en-US" w:eastAsia="zh-CN"/>
        </w:rPr>
        <w:t>x</w:t>
      </w:r>
      <w:r>
        <w:rPr>
          <w:rFonts w:hint="default" w:ascii="仿宋" w:hAnsi="仿宋" w:eastAsia="仿宋" w:cs="仿宋"/>
          <w:b w:val="0"/>
          <w:bCs/>
          <w:color w:val="auto"/>
          <w:sz w:val="32"/>
          <w:szCs w:val="32"/>
          <w:highlight w:val="none"/>
          <w:lang w:val="en-US" w:eastAsia="zh-CN"/>
        </w:rPr>
        <w:t>：0t/a。</w:t>
      </w:r>
    </w:p>
    <w:p w14:paraId="65F8A8AE">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w:t>
      </w:r>
    </w:p>
    <w:p w14:paraId="6DDF8F44">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四、严格落实各项建设项目环境管理要求</w:t>
      </w:r>
    </w:p>
    <w:p w14:paraId="5FA04C52">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（一）建立内部生态环境管理机构和制度，明确人员和生态环境保护职责。</w:t>
      </w:r>
    </w:p>
    <w:p w14:paraId="590F6B29">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二）你公司应按照国家相关规定，严格执行环境保护设施与主体工程同时设计、同时施工、同时投产使用的“三同时”制度。环境影响报告表经批准后，项目的性质、规模、地点或者防治污染、防止生态破坏的措施发生重大变动的，或自环境影响报告表批复文件批准之日起，超过5年方决定工程开工建设的，你公司应当向我局重新报批或申请重新审核该项目的环境影响报告表。</w:t>
      </w:r>
    </w:p>
    <w:p w14:paraId="3A6186A9">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（三）建设项目竣工后，建设单位按照有关规定要求开展自主验收或委托第三方机构编写建设项目竣工环境保护验收报告，依法向社会公开。</w:t>
      </w:r>
    </w:p>
    <w:p w14:paraId="6867D300">
      <w:pPr>
        <w:pStyle w:val="12"/>
        <w:rPr>
          <w:color w:val="0000FF"/>
          <w:highlight w:val="cyan"/>
          <w:lang w:val="en-US" w:eastAsia="zh-CN"/>
        </w:rPr>
      </w:pPr>
    </w:p>
    <w:p w14:paraId="2AF694C5">
      <w:pPr>
        <w:spacing w:line="540" w:lineRule="exact"/>
        <w:jc w:val="right"/>
        <w:rPr>
          <w:rFonts w:ascii="仿宋" w:hAnsi="仿宋" w:eastAsia="仿宋" w:cs="??_GB2312"/>
          <w:color w:val="auto"/>
          <w:sz w:val="32"/>
          <w:szCs w:val="32"/>
          <w:highlight w:val="none"/>
        </w:rPr>
      </w:pPr>
      <w:r>
        <w:rPr>
          <w:rFonts w:hint="eastAsia" w:ascii="仿宋" w:hAnsi="仿宋" w:eastAsia="仿宋" w:cs="宋体"/>
          <w:color w:val="auto"/>
          <w:sz w:val="32"/>
          <w:szCs w:val="32"/>
        </w:rPr>
        <w:t>唐山高新技术产业开发区行政审批局</w:t>
      </w:r>
    </w:p>
    <w:p w14:paraId="06471D32">
      <w:pPr>
        <w:spacing w:line="540" w:lineRule="exact"/>
        <w:jc w:val="center"/>
        <w:rPr>
          <w:rFonts w:hint="eastAsia" w:ascii="仿宋" w:hAnsi="仿宋" w:eastAsia="仿宋" w:cs="宋体"/>
          <w:color w:val="auto"/>
          <w:sz w:val="32"/>
          <w:szCs w:val="32"/>
        </w:rPr>
      </w:pPr>
      <w:r>
        <w:rPr>
          <w:rFonts w:hint="eastAsia" w:ascii="仿宋" w:hAnsi="仿宋" w:eastAsia="仿宋" w:cs="宋体"/>
          <w:color w:val="auto"/>
          <w:sz w:val="32"/>
          <w:szCs w:val="32"/>
          <w:lang w:val="en-US" w:eastAsia="zh-CN"/>
        </w:rPr>
        <w:t xml:space="preserve">                       </w:t>
      </w:r>
      <w:r>
        <w:rPr>
          <w:rFonts w:hint="eastAsia" w:ascii="仿宋" w:hAnsi="仿宋" w:eastAsia="仿宋" w:cs="宋体"/>
          <w:color w:val="auto"/>
          <w:sz w:val="32"/>
          <w:szCs w:val="32"/>
        </w:rPr>
        <w:t>202</w:t>
      </w:r>
      <w:r>
        <w:rPr>
          <w:rFonts w:hint="eastAsia" w:ascii="仿宋" w:hAnsi="仿宋" w:eastAsia="仿宋" w:cs="宋体"/>
          <w:color w:val="auto"/>
          <w:sz w:val="32"/>
          <w:szCs w:val="32"/>
          <w:lang w:val="en-US" w:eastAsia="zh-CN"/>
        </w:rPr>
        <w:t>6</w:t>
      </w:r>
      <w:r>
        <w:rPr>
          <w:rFonts w:hint="eastAsia" w:ascii="仿宋" w:hAnsi="仿宋" w:eastAsia="仿宋" w:cs="宋体"/>
          <w:color w:val="auto"/>
          <w:sz w:val="32"/>
          <w:szCs w:val="32"/>
        </w:rPr>
        <w:t>年</w:t>
      </w:r>
      <w:r>
        <w:rPr>
          <w:rFonts w:hint="eastAsia" w:ascii="仿宋" w:hAnsi="仿宋" w:eastAsia="仿宋" w:cs="宋体"/>
          <w:color w:val="auto"/>
          <w:sz w:val="32"/>
          <w:szCs w:val="32"/>
          <w:lang w:val="en-US" w:eastAsia="zh-CN"/>
        </w:rPr>
        <w:t>3</w:t>
      </w:r>
      <w:r>
        <w:rPr>
          <w:rFonts w:hint="eastAsia" w:ascii="仿宋" w:hAnsi="仿宋" w:eastAsia="仿宋" w:cs="宋体"/>
          <w:color w:val="auto"/>
          <w:sz w:val="32"/>
          <w:szCs w:val="32"/>
        </w:rPr>
        <w:t>月</w:t>
      </w:r>
      <w:r>
        <w:rPr>
          <w:rFonts w:hint="eastAsia" w:ascii="仿宋" w:hAnsi="仿宋" w:eastAsia="仿宋" w:cs="宋体"/>
          <w:color w:val="auto"/>
          <w:sz w:val="32"/>
          <w:szCs w:val="32"/>
          <w:lang w:val="en-US" w:eastAsia="zh-CN"/>
        </w:rPr>
        <w:t>9</w:t>
      </w:r>
      <w:r>
        <w:rPr>
          <w:rFonts w:hint="eastAsia" w:ascii="仿宋" w:hAnsi="仿宋" w:eastAsia="仿宋" w:cs="宋体"/>
          <w:color w:val="auto"/>
          <w:sz w:val="32"/>
          <w:szCs w:val="32"/>
        </w:rPr>
        <w:t>日</w:t>
      </w:r>
    </w:p>
    <w:sectPr>
      <w:headerReference r:id="rId4" w:type="first"/>
      <w:headerReference r:id="rId3" w:type="default"/>
      <w:footerReference r:id="rId5" w:type="default"/>
      <w:footerReference r:id="rId6" w:type="even"/>
      <w:pgSz w:w="11906" w:h="16838"/>
      <w:pgMar w:top="1871" w:right="1474" w:bottom="1701" w:left="1474" w:header="851" w:footer="992"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0F5D6">
    <w:pPr>
      <w:pStyle w:val="10"/>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1</w:t>
    </w:r>
    <w:r>
      <w:rPr>
        <w:rStyle w:val="15"/>
      </w:rPr>
      <w:fldChar w:fldCharType="end"/>
    </w:r>
  </w:p>
  <w:p w14:paraId="6693997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212F9">
    <w:pPr>
      <w:pStyle w:val="10"/>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2</w:t>
    </w:r>
    <w:r>
      <w:rPr>
        <w:rStyle w:val="15"/>
      </w:rPr>
      <w:fldChar w:fldCharType="end"/>
    </w:r>
  </w:p>
  <w:p w14:paraId="374D1C31">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630CA">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80AF9">
    <w:pPr>
      <w:pStyle w:val="11"/>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2"/>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NWM1ZTQxMzYzZjY0OTUxZjljNDA5YzU2NjE0YmMxY2UifQ=="/>
  </w:docVars>
  <w:rsids>
    <w:rsidRoot w:val="00000000"/>
    <w:rsid w:val="0A2B6BDC"/>
    <w:rsid w:val="25DD5BBD"/>
    <w:rsid w:val="2B904582"/>
    <w:rsid w:val="41AB13CB"/>
    <w:rsid w:val="43273578"/>
    <w:rsid w:val="4BEF450D"/>
    <w:rsid w:val="5DF744B9"/>
    <w:rsid w:val="656406C0"/>
    <w:rsid w:val="6BAC7955"/>
    <w:rsid w:val="6D6E6C99"/>
    <w:rsid w:val="75CF01A8"/>
    <w:rsid w:val="77DA2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17"/>
    <w:qFormat/>
    <w:uiPriority w:val="0"/>
    <w:pPr>
      <w:keepNext/>
      <w:keepLines/>
      <w:spacing w:before="120" w:after="120" w:line="480" w:lineRule="exact"/>
      <w:outlineLvl w:val="1"/>
    </w:pPr>
    <w:rPr>
      <w:b/>
      <w:bCs/>
      <w:sz w:val="30"/>
      <w:szCs w:val="32"/>
    </w:rPr>
  </w:style>
  <w:style w:type="paragraph" w:styleId="7">
    <w:name w:val="heading 3"/>
    <w:basedOn w:val="1"/>
    <w:next w:val="1"/>
    <w:link w:val="18"/>
    <w:qFormat/>
    <w:uiPriority w:val="0"/>
    <w:pPr>
      <w:keepNext/>
      <w:keepLines/>
      <w:spacing w:before="260" w:after="260" w:line="415" w:lineRule="auto"/>
      <w:outlineLvl w:val="2"/>
    </w:pPr>
    <w:rPr>
      <w:b/>
      <w:bCs/>
      <w:sz w:val="32"/>
      <w:szCs w:val="32"/>
    </w:rPr>
  </w:style>
  <w:style w:type="paragraph" w:styleId="3">
    <w:name w:val="heading 4"/>
    <w:basedOn w:val="4"/>
    <w:next w:val="2"/>
    <w:link w:val="19"/>
    <w:qFormat/>
    <w:uiPriority w:val="0"/>
    <w:pPr>
      <w:keepNext/>
      <w:keepLines/>
      <w:spacing w:before="280" w:beforeAutospacing="0" w:after="290" w:afterAutospacing="0" w:line="372" w:lineRule="auto"/>
      <w:outlineLvl w:val="3"/>
    </w:pPr>
    <w:rPr>
      <w:rFonts w:ascii="Arial" w:hAnsi="Arial" w:eastAsia="黑体"/>
      <w:b/>
      <w:sz w:val="28"/>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200" w:firstLineChars="200"/>
    </w:pPr>
    <w:rPr>
      <w:szCs w:val="20"/>
    </w:rPr>
  </w:style>
  <w:style w:type="paragraph" w:styleId="4">
    <w:name w:val="toc 4"/>
    <w:basedOn w:val="1"/>
    <w:next w:val="1"/>
    <w:qFormat/>
    <w:uiPriority w:val="0"/>
    <w:pPr>
      <w:ind w:left="600" w:leftChars="600"/>
    </w:pPr>
    <w:rPr>
      <w:szCs w:val="20"/>
    </w:rPr>
  </w:style>
  <w:style w:type="paragraph" w:styleId="8">
    <w:name w:val="Block Text"/>
    <w:basedOn w:val="1"/>
    <w:next w:val="1"/>
    <w:qFormat/>
    <w:uiPriority w:val="0"/>
    <w:pPr>
      <w:ind w:left="700" w:leftChars="700" w:right="700" w:rightChars="700"/>
    </w:p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line="360" w:lineRule="auto"/>
      <w:jc w:val="both"/>
    </w:pPr>
    <w:rPr>
      <w:rFonts w:ascii="Calibri" w:hAnsi="Calibri" w:eastAsia="宋体" w:cs="Times New Roman"/>
      <w:b/>
      <w:kern w:val="2"/>
      <w:sz w:val="24"/>
      <w:szCs w:val="24"/>
      <w:lang w:val="en-US" w:eastAsia="zh-CN" w:bidi="ar-SA"/>
    </w:rPr>
  </w:style>
  <w:style w:type="character" w:styleId="15">
    <w:name w:val="page number"/>
    <w:qFormat/>
    <w:uiPriority w:val="0"/>
    <w:rPr>
      <w:rFonts w:cs="Times New Roman"/>
    </w:rPr>
  </w:style>
  <w:style w:type="character" w:customStyle="1" w:styleId="16">
    <w:name w:val="heading 1 Char"/>
    <w:basedOn w:val="14"/>
    <w:link w:val="5"/>
    <w:qFormat/>
    <w:uiPriority w:val="0"/>
    <w:rPr>
      <w:rFonts w:ascii="Times New Roman" w:hAnsi="Times New Roman" w:eastAsia="宋体" w:cs="Times New Roman"/>
      <w:b/>
      <w:bCs/>
      <w:kern w:val="44"/>
      <w:sz w:val="44"/>
      <w:szCs w:val="44"/>
      <w:lang w:val="en-US" w:eastAsia="zh-CN" w:bidi="ar-SA"/>
    </w:rPr>
  </w:style>
  <w:style w:type="character" w:customStyle="1" w:styleId="17">
    <w:name w:val="heading 2 Char"/>
    <w:basedOn w:val="14"/>
    <w:link w:val="6"/>
    <w:qFormat/>
    <w:uiPriority w:val="0"/>
    <w:rPr>
      <w:rFonts w:ascii="Times New Roman" w:hAnsi="Times New Roman" w:eastAsia="宋体" w:cs="Times New Roman"/>
      <w:b/>
      <w:bCs/>
      <w:kern w:val="2"/>
      <w:sz w:val="30"/>
      <w:szCs w:val="32"/>
      <w:lang w:val="en-US" w:eastAsia="zh-CN" w:bidi="ar-SA"/>
    </w:rPr>
  </w:style>
  <w:style w:type="character" w:customStyle="1" w:styleId="18">
    <w:name w:val="heading 3 Char"/>
    <w:basedOn w:val="14"/>
    <w:link w:val="7"/>
    <w:qFormat/>
    <w:uiPriority w:val="0"/>
    <w:rPr>
      <w:rFonts w:ascii="Times New Roman" w:hAnsi="Times New Roman" w:eastAsia="宋体" w:cs="Times New Roman"/>
      <w:b/>
      <w:bCs/>
      <w:kern w:val="2"/>
      <w:sz w:val="32"/>
      <w:szCs w:val="32"/>
      <w:lang w:val="en-US" w:eastAsia="zh-CN" w:bidi="ar-SA"/>
    </w:rPr>
  </w:style>
  <w:style w:type="character" w:customStyle="1" w:styleId="19">
    <w:name w:val="heading 4 Char"/>
    <w:link w:val="3"/>
    <w:qFormat/>
    <w:uiPriority w:val="0"/>
    <w:rPr>
      <w:rFonts w:ascii="Arial" w:hAnsi="Arial" w:eastAsia="黑体"/>
      <w:b/>
      <w:sz w:val="28"/>
    </w:rPr>
  </w:style>
  <w:style w:type="paragraph" w:customStyle="1" w:styleId="20">
    <w:name w:val="Char Char Char Char Char Char Char Char Char1 Char"/>
    <w:basedOn w:val="1"/>
    <w:qFormat/>
    <w:uiPriority w:val="0"/>
    <w:pPr>
      <w:spacing w:line="360" w:lineRule="auto"/>
      <w:ind w:firstLine="200" w:firstLineChars="200"/>
    </w:pPr>
    <w:rPr>
      <w:rFonts w:ascii="宋体" w:hAnsi="宋体" w:cs="宋体"/>
      <w:sz w:val="24"/>
    </w:rPr>
  </w:style>
  <w:style w:type="paragraph" w:customStyle="1" w:styleId="21">
    <w:name w:val="列出段落1"/>
    <w:basedOn w:val="1"/>
    <w:qFormat/>
    <w:uiPriority w:val="0"/>
    <w:pPr>
      <w:ind w:firstLine="200" w:firstLineChars="200"/>
    </w:pPr>
  </w:style>
  <w:style w:type="paragraph" w:customStyle="1" w:styleId="22">
    <w:name w:val="纯文本1"/>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4195726C-E055-42FC-B734-C12A17494739}">
  <ds:schemaRefs/>
</ds:datastoreItem>
</file>

<file path=docProps/app.xml><?xml version="1.0" encoding="utf-8"?>
<Properties xmlns="http://schemas.openxmlformats.org/officeDocument/2006/extended-properties" xmlns:vt="http://schemas.openxmlformats.org/officeDocument/2006/docPropsVTypes">
  <Template>Normal.eit</Template>
  <Pages>3</Pages>
  <Words>1789</Words>
  <Characters>1998</Characters>
  <Lines>0</Lines>
  <Paragraphs>33</Paragraphs>
  <TotalTime>2</TotalTime>
  <ScaleCrop>false</ScaleCrop>
  <LinksUpToDate>false</LinksUpToDate>
  <CharactersWithSpaces>2023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2021-05-11T06:06:00Z</dcterms:created>
  <dc:creator>NTKO</dc:creator>
  <cp:lastModifiedBy>WPS_1686796837</cp:lastModifiedBy>
  <cp:lastPrinted>2025-04-07T01:05:00Z</cp:lastPrinted>
  <dcterms:modified xsi:type="dcterms:W3CDTF">2026-03-05T01:44:22Z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C8887538C3CB4DF78833E5FD1D50C964_13</vt:lpwstr>
  </property>
  <property fmtid="{D5CDD505-2E9C-101B-9397-08002B2CF9AE}" pid="4" name="KSOTemplateDocerSaveRecord">
    <vt:lpwstr>eyJoZGlkIjoiZTQ1OTU0ZTE5Njg0MmMzMDZhMWRhZTk2MzFlN2NkYjEiLCJ1c2VySWQiOiIxNTA1NDU3MjA3In0=</vt:lpwstr>
  </property>
</Properties>
</file>