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1467" w:rsidRDefault="00DC464D">
      <w:pPr>
        <w:jc w:val="center"/>
        <w:rPr>
          <w:rFonts w:ascii="仿宋" w:eastAsia="仿宋" w:hAnsi="仿宋" w:cs="仿宋"/>
          <w:b/>
          <w:bCs/>
          <w:color w:val="333333"/>
          <w:sz w:val="32"/>
          <w:szCs w:val="32"/>
        </w:rPr>
      </w:pPr>
      <w:r>
        <w:rPr>
          <w:rFonts w:ascii="仿宋" w:eastAsia="仿宋" w:hAnsi="仿宋" w:cs="仿宋" w:hint="eastAsia"/>
          <w:b/>
          <w:bCs/>
          <w:color w:val="333333"/>
          <w:sz w:val="32"/>
          <w:szCs w:val="32"/>
        </w:rPr>
        <w:t>唐山高新技术产业开发区商务局</w:t>
      </w:r>
    </w:p>
    <w:p w:rsidR="007B1467" w:rsidRDefault="00DC464D">
      <w:pPr>
        <w:jc w:val="center"/>
        <w:rPr>
          <w:rFonts w:ascii="仿宋" w:eastAsia="仿宋" w:hAnsi="仿宋" w:cs="仿宋"/>
          <w:b/>
          <w:bCs/>
          <w:color w:val="333333"/>
          <w:sz w:val="32"/>
          <w:szCs w:val="32"/>
        </w:rPr>
      </w:pPr>
      <w:r>
        <w:rPr>
          <w:rFonts w:ascii="仿宋" w:eastAsia="仿宋" w:hAnsi="仿宋" w:cs="仿宋" w:hint="eastAsia"/>
          <w:b/>
          <w:bCs/>
          <w:color w:val="333333"/>
          <w:sz w:val="32"/>
          <w:szCs w:val="32"/>
        </w:rPr>
        <w:t>201</w:t>
      </w:r>
      <w:r>
        <w:rPr>
          <w:rFonts w:ascii="仿宋" w:eastAsia="仿宋" w:hAnsi="仿宋" w:cs="仿宋" w:hint="eastAsia"/>
          <w:b/>
          <w:bCs/>
          <w:color w:val="333333"/>
          <w:sz w:val="32"/>
          <w:szCs w:val="32"/>
        </w:rPr>
        <w:t>7</w:t>
      </w:r>
      <w:r>
        <w:rPr>
          <w:rFonts w:ascii="仿宋" w:eastAsia="仿宋" w:hAnsi="仿宋" w:cs="仿宋" w:hint="eastAsia"/>
          <w:b/>
          <w:bCs/>
          <w:color w:val="333333"/>
          <w:sz w:val="32"/>
          <w:szCs w:val="32"/>
        </w:rPr>
        <w:t xml:space="preserve"> </w:t>
      </w:r>
      <w:r>
        <w:rPr>
          <w:rFonts w:ascii="仿宋" w:eastAsia="仿宋" w:hAnsi="仿宋" w:cs="仿宋" w:hint="eastAsia"/>
          <w:b/>
          <w:bCs/>
          <w:color w:val="333333"/>
          <w:sz w:val="32"/>
          <w:szCs w:val="32"/>
        </w:rPr>
        <w:t>部门决算</w:t>
      </w:r>
      <w:r>
        <w:rPr>
          <w:rFonts w:ascii="仿宋" w:eastAsia="仿宋" w:hAnsi="仿宋" w:cs="仿宋" w:hint="eastAsia"/>
          <w:b/>
          <w:bCs/>
          <w:color w:val="333333"/>
          <w:sz w:val="32"/>
          <w:szCs w:val="32"/>
        </w:rPr>
        <w:t>说明</w:t>
      </w:r>
    </w:p>
    <w:p w:rsidR="007B1467" w:rsidRDefault="00DC464D">
      <w:pPr>
        <w:jc w:val="center"/>
        <w:rPr>
          <w:rFonts w:ascii="仿宋" w:eastAsia="仿宋" w:hAnsi="仿宋" w:cs="仿宋"/>
          <w:b/>
          <w:bCs/>
          <w:color w:val="333333"/>
          <w:sz w:val="32"/>
          <w:szCs w:val="32"/>
        </w:rPr>
      </w:pPr>
      <w:r>
        <w:rPr>
          <w:rFonts w:ascii="仿宋" w:eastAsia="仿宋" w:hAnsi="仿宋" w:cs="仿宋" w:hint="eastAsia"/>
          <w:b/>
          <w:bCs/>
          <w:color w:val="333333"/>
          <w:sz w:val="32"/>
          <w:szCs w:val="32"/>
        </w:rPr>
        <w:t>目</w:t>
      </w:r>
      <w:r>
        <w:rPr>
          <w:rFonts w:ascii="仿宋" w:eastAsia="仿宋" w:hAnsi="仿宋" w:cs="仿宋" w:hint="eastAsia"/>
          <w:b/>
          <w:bCs/>
          <w:color w:val="333333"/>
          <w:sz w:val="32"/>
          <w:szCs w:val="32"/>
        </w:rPr>
        <w:t xml:space="preserve"> </w:t>
      </w:r>
      <w:r>
        <w:rPr>
          <w:rFonts w:ascii="仿宋" w:eastAsia="仿宋" w:hAnsi="仿宋" w:cs="仿宋" w:hint="eastAsia"/>
          <w:b/>
          <w:bCs/>
          <w:color w:val="333333"/>
          <w:sz w:val="32"/>
          <w:szCs w:val="32"/>
        </w:rPr>
        <w:t>录</w:t>
      </w:r>
    </w:p>
    <w:p w:rsidR="007B1467" w:rsidRDefault="00DC464D">
      <w:pPr>
        <w:jc w:val="left"/>
        <w:rPr>
          <w:rFonts w:ascii="仿宋" w:eastAsia="仿宋" w:hAnsi="仿宋" w:cs="仿宋"/>
          <w:b/>
          <w:bCs/>
          <w:color w:val="333333"/>
          <w:sz w:val="32"/>
          <w:szCs w:val="32"/>
        </w:rPr>
      </w:pPr>
      <w:r>
        <w:rPr>
          <w:rFonts w:ascii="仿宋" w:eastAsia="仿宋" w:hAnsi="仿宋" w:cs="仿宋" w:hint="eastAsia"/>
          <w:b/>
          <w:bCs/>
          <w:color w:val="333333"/>
          <w:sz w:val="32"/>
          <w:szCs w:val="32"/>
        </w:rPr>
        <w:t>第一部分</w:t>
      </w:r>
      <w:r>
        <w:rPr>
          <w:rFonts w:ascii="仿宋" w:eastAsia="仿宋" w:hAnsi="仿宋" w:cs="仿宋" w:hint="eastAsia"/>
          <w:b/>
          <w:bCs/>
          <w:color w:val="333333"/>
          <w:sz w:val="32"/>
          <w:szCs w:val="32"/>
        </w:rPr>
        <w:t xml:space="preserve"> </w:t>
      </w:r>
      <w:r>
        <w:rPr>
          <w:rFonts w:ascii="仿宋" w:eastAsia="仿宋" w:hAnsi="仿宋" w:cs="仿宋" w:hint="eastAsia"/>
          <w:b/>
          <w:bCs/>
          <w:color w:val="333333"/>
          <w:sz w:val="32"/>
          <w:szCs w:val="32"/>
        </w:rPr>
        <w:t>部门概况</w:t>
      </w:r>
    </w:p>
    <w:p w:rsidR="007B1467" w:rsidRDefault="00DC464D">
      <w:pPr>
        <w:jc w:val="left"/>
        <w:rPr>
          <w:rFonts w:ascii="仿宋" w:eastAsia="仿宋" w:hAnsi="仿宋" w:cs="仿宋"/>
          <w:color w:val="333333"/>
          <w:sz w:val="32"/>
          <w:szCs w:val="32"/>
        </w:rPr>
      </w:pPr>
      <w:r>
        <w:rPr>
          <w:rFonts w:ascii="仿宋" w:eastAsia="仿宋" w:hAnsi="仿宋" w:cs="仿宋" w:hint="eastAsia"/>
          <w:color w:val="333333"/>
          <w:sz w:val="32"/>
          <w:szCs w:val="32"/>
        </w:rPr>
        <w:t>一、部门职权</w:t>
      </w:r>
    </w:p>
    <w:p w:rsidR="007B1467" w:rsidRDefault="00DC464D">
      <w:pPr>
        <w:jc w:val="left"/>
        <w:rPr>
          <w:rFonts w:ascii="仿宋" w:eastAsia="仿宋" w:hAnsi="仿宋" w:cs="仿宋"/>
          <w:color w:val="333333"/>
          <w:sz w:val="32"/>
          <w:szCs w:val="32"/>
        </w:rPr>
      </w:pPr>
      <w:r>
        <w:rPr>
          <w:rFonts w:ascii="仿宋" w:eastAsia="仿宋" w:hAnsi="仿宋" w:cs="仿宋" w:hint="eastAsia"/>
          <w:color w:val="333333"/>
          <w:sz w:val="32"/>
          <w:szCs w:val="32"/>
        </w:rPr>
        <w:t>二、部门决算单位构成</w:t>
      </w:r>
    </w:p>
    <w:p w:rsidR="007B1467" w:rsidRDefault="00DC464D">
      <w:pPr>
        <w:jc w:val="left"/>
        <w:rPr>
          <w:rFonts w:ascii="仿宋" w:eastAsia="仿宋" w:hAnsi="仿宋" w:cs="仿宋"/>
          <w:b/>
          <w:bCs/>
          <w:color w:val="333333"/>
          <w:sz w:val="32"/>
          <w:szCs w:val="32"/>
        </w:rPr>
      </w:pPr>
      <w:r>
        <w:rPr>
          <w:rFonts w:ascii="仿宋" w:eastAsia="仿宋" w:hAnsi="仿宋" w:cs="仿宋" w:hint="eastAsia"/>
          <w:b/>
          <w:bCs/>
          <w:color w:val="333333"/>
          <w:sz w:val="32"/>
          <w:szCs w:val="32"/>
        </w:rPr>
        <w:t>第</w:t>
      </w:r>
      <w:r>
        <w:rPr>
          <w:rFonts w:ascii="仿宋" w:eastAsia="仿宋" w:hAnsi="仿宋" w:cs="仿宋" w:hint="eastAsia"/>
          <w:b/>
          <w:bCs/>
          <w:color w:val="333333"/>
          <w:sz w:val="32"/>
          <w:szCs w:val="32"/>
        </w:rPr>
        <w:t>二</w:t>
      </w:r>
      <w:r>
        <w:rPr>
          <w:rFonts w:ascii="仿宋" w:eastAsia="仿宋" w:hAnsi="仿宋" w:cs="仿宋" w:hint="eastAsia"/>
          <w:b/>
          <w:bCs/>
          <w:color w:val="333333"/>
          <w:sz w:val="32"/>
          <w:szCs w:val="32"/>
        </w:rPr>
        <w:t>部分</w:t>
      </w:r>
      <w:r>
        <w:rPr>
          <w:rFonts w:ascii="仿宋" w:eastAsia="仿宋" w:hAnsi="仿宋" w:cs="仿宋" w:hint="eastAsia"/>
          <w:b/>
          <w:bCs/>
          <w:color w:val="333333"/>
          <w:sz w:val="32"/>
          <w:szCs w:val="32"/>
        </w:rPr>
        <w:t xml:space="preserve"> 201</w:t>
      </w:r>
      <w:r>
        <w:rPr>
          <w:rFonts w:ascii="仿宋" w:eastAsia="仿宋" w:hAnsi="仿宋" w:cs="仿宋" w:hint="eastAsia"/>
          <w:b/>
          <w:bCs/>
          <w:color w:val="333333"/>
          <w:sz w:val="32"/>
          <w:szCs w:val="32"/>
        </w:rPr>
        <w:t>7</w:t>
      </w:r>
      <w:r>
        <w:rPr>
          <w:rFonts w:ascii="仿宋" w:eastAsia="仿宋" w:hAnsi="仿宋" w:cs="仿宋" w:hint="eastAsia"/>
          <w:b/>
          <w:bCs/>
          <w:color w:val="333333"/>
          <w:sz w:val="32"/>
          <w:szCs w:val="32"/>
        </w:rPr>
        <w:t xml:space="preserve"> </w:t>
      </w:r>
      <w:proofErr w:type="gramStart"/>
      <w:r>
        <w:rPr>
          <w:rFonts w:ascii="仿宋" w:eastAsia="仿宋" w:hAnsi="仿宋" w:cs="仿宋" w:hint="eastAsia"/>
          <w:b/>
          <w:bCs/>
          <w:color w:val="333333"/>
          <w:sz w:val="32"/>
          <w:szCs w:val="32"/>
        </w:rPr>
        <w:t>年部门</w:t>
      </w:r>
      <w:proofErr w:type="gramEnd"/>
      <w:r>
        <w:rPr>
          <w:rFonts w:ascii="仿宋" w:eastAsia="仿宋" w:hAnsi="仿宋" w:cs="仿宋" w:hint="eastAsia"/>
          <w:b/>
          <w:bCs/>
          <w:color w:val="333333"/>
          <w:sz w:val="32"/>
          <w:szCs w:val="32"/>
        </w:rPr>
        <w:t>决算情况说明</w:t>
      </w:r>
    </w:p>
    <w:p w:rsidR="007B1467" w:rsidRDefault="00DC464D">
      <w:pPr>
        <w:jc w:val="left"/>
        <w:rPr>
          <w:rFonts w:ascii="仿宋" w:eastAsia="仿宋" w:hAnsi="仿宋" w:cs="仿宋"/>
          <w:color w:val="333333"/>
          <w:sz w:val="32"/>
          <w:szCs w:val="32"/>
        </w:rPr>
      </w:pPr>
      <w:r>
        <w:rPr>
          <w:rFonts w:ascii="仿宋" w:eastAsia="仿宋" w:hAnsi="仿宋" w:cs="仿宋" w:hint="eastAsia"/>
          <w:color w:val="333333"/>
          <w:sz w:val="32"/>
          <w:szCs w:val="32"/>
        </w:rPr>
        <w:t>一、</w:t>
      </w:r>
      <w:r>
        <w:rPr>
          <w:rFonts w:ascii="仿宋" w:eastAsia="仿宋" w:hAnsi="仿宋" w:cs="仿宋" w:hint="eastAsia"/>
          <w:color w:val="333333"/>
          <w:sz w:val="32"/>
          <w:szCs w:val="32"/>
        </w:rPr>
        <w:t>201</w:t>
      </w:r>
      <w:r>
        <w:rPr>
          <w:rFonts w:ascii="仿宋" w:eastAsia="仿宋" w:hAnsi="仿宋" w:cs="仿宋" w:hint="eastAsia"/>
          <w:color w:val="333333"/>
          <w:sz w:val="32"/>
          <w:szCs w:val="32"/>
        </w:rPr>
        <w:t>7</w:t>
      </w:r>
      <w:r>
        <w:rPr>
          <w:rFonts w:ascii="仿宋" w:eastAsia="仿宋" w:hAnsi="仿宋" w:cs="仿宋" w:hint="eastAsia"/>
          <w:color w:val="333333"/>
          <w:sz w:val="32"/>
          <w:szCs w:val="32"/>
        </w:rPr>
        <w:t xml:space="preserve"> </w:t>
      </w:r>
      <w:r>
        <w:rPr>
          <w:rFonts w:ascii="仿宋" w:eastAsia="仿宋" w:hAnsi="仿宋" w:cs="仿宋" w:hint="eastAsia"/>
          <w:color w:val="333333"/>
          <w:sz w:val="32"/>
          <w:szCs w:val="32"/>
        </w:rPr>
        <w:t>年度收入支出决算情况</w:t>
      </w:r>
    </w:p>
    <w:p w:rsidR="007B1467" w:rsidRDefault="00DC464D">
      <w:pPr>
        <w:jc w:val="left"/>
        <w:rPr>
          <w:rFonts w:ascii="仿宋" w:eastAsia="仿宋" w:hAnsi="仿宋" w:cs="仿宋"/>
          <w:color w:val="333333"/>
          <w:sz w:val="32"/>
          <w:szCs w:val="32"/>
        </w:rPr>
      </w:pPr>
      <w:r>
        <w:rPr>
          <w:rFonts w:ascii="仿宋" w:eastAsia="仿宋" w:hAnsi="仿宋" w:cs="仿宋" w:hint="eastAsia"/>
          <w:color w:val="333333"/>
          <w:sz w:val="32"/>
          <w:szCs w:val="32"/>
        </w:rPr>
        <w:t>二、</w:t>
      </w:r>
      <w:r>
        <w:rPr>
          <w:rFonts w:ascii="仿宋" w:eastAsia="仿宋" w:hAnsi="仿宋" w:cs="仿宋" w:hint="eastAsia"/>
          <w:color w:val="333333"/>
          <w:sz w:val="32"/>
          <w:szCs w:val="32"/>
        </w:rPr>
        <w:t>201</w:t>
      </w:r>
      <w:r>
        <w:rPr>
          <w:rFonts w:ascii="仿宋" w:eastAsia="仿宋" w:hAnsi="仿宋" w:cs="仿宋" w:hint="eastAsia"/>
          <w:color w:val="333333"/>
          <w:sz w:val="32"/>
          <w:szCs w:val="32"/>
        </w:rPr>
        <w:t>7</w:t>
      </w:r>
      <w:r>
        <w:rPr>
          <w:rFonts w:ascii="仿宋" w:eastAsia="仿宋" w:hAnsi="仿宋" w:cs="仿宋" w:hint="eastAsia"/>
          <w:color w:val="333333"/>
          <w:sz w:val="32"/>
          <w:szCs w:val="32"/>
        </w:rPr>
        <w:t xml:space="preserve"> </w:t>
      </w:r>
      <w:r>
        <w:rPr>
          <w:rFonts w:ascii="仿宋" w:eastAsia="仿宋" w:hAnsi="仿宋" w:cs="仿宋" w:hint="eastAsia"/>
          <w:color w:val="333333"/>
          <w:sz w:val="32"/>
          <w:szCs w:val="32"/>
        </w:rPr>
        <w:t>年度“三公”经费支出情况</w:t>
      </w:r>
    </w:p>
    <w:p w:rsidR="007B1467" w:rsidRDefault="00DC464D">
      <w:pPr>
        <w:jc w:val="left"/>
        <w:rPr>
          <w:rFonts w:ascii="仿宋" w:eastAsia="仿宋" w:hAnsi="仿宋" w:cs="仿宋"/>
          <w:color w:val="333333"/>
          <w:sz w:val="32"/>
          <w:szCs w:val="32"/>
        </w:rPr>
      </w:pPr>
      <w:r>
        <w:rPr>
          <w:rFonts w:ascii="仿宋" w:eastAsia="仿宋" w:hAnsi="仿宋" w:cs="仿宋" w:hint="eastAsia"/>
          <w:color w:val="333333"/>
          <w:sz w:val="32"/>
          <w:szCs w:val="32"/>
        </w:rPr>
        <w:t>三、</w:t>
      </w:r>
      <w:r>
        <w:rPr>
          <w:rFonts w:ascii="仿宋" w:eastAsia="仿宋" w:hAnsi="仿宋" w:cs="仿宋" w:hint="eastAsia"/>
          <w:color w:val="333333"/>
          <w:sz w:val="32"/>
          <w:szCs w:val="32"/>
        </w:rPr>
        <w:t>201</w:t>
      </w:r>
      <w:r>
        <w:rPr>
          <w:rFonts w:ascii="仿宋" w:eastAsia="仿宋" w:hAnsi="仿宋" w:cs="仿宋" w:hint="eastAsia"/>
          <w:color w:val="333333"/>
          <w:sz w:val="32"/>
          <w:szCs w:val="32"/>
        </w:rPr>
        <w:t>7</w:t>
      </w:r>
      <w:r>
        <w:rPr>
          <w:rFonts w:ascii="仿宋" w:eastAsia="仿宋" w:hAnsi="仿宋" w:cs="仿宋" w:hint="eastAsia"/>
          <w:color w:val="333333"/>
          <w:sz w:val="32"/>
          <w:szCs w:val="32"/>
        </w:rPr>
        <w:t xml:space="preserve"> </w:t>
      </w:r>
      <w:r>
        <w:rPr>
          <w:rFonts w:ascii="仿宋" w:eastAsia="仿宋" w:hAnsi="仿宋" w:cs="仿宋" w:hint="eastAsia"/>
          <w:color w:val="333333"/>
          <w:sz w:val="32"/>
          <w:szCs w:val="32"/>
        </w:rPr>
        <w:t>年度财政拨款收入支出决算总体情况说明</w:t>
      </w:r>
    </w:p>
    <w:p w:rsidR="007B1467" w:rsidRDefault="00DC464D">
      <w:pPr>
        <w:jc w:val="left"/>
        <w:rPr>
          <w:rFonts w:ascii="仿宋" w:eastAsia="仿宋" w:hAnsi="仿宋" w:cs="仿宋"/>
          <w:color w:val="333333"/>
          <w:sz w:val="32"/>
          <w:szCs w:val="32"/>
        </w:rPr>
      </w:pPr>
      <w:r>
        <w:rPr>
          <w:rFonts w:ascii="仿宋" w:eastAsia="仿宋" w:hAnsi="仿宋" w:cs="仿宋" w:hint="eastAsia"/>
          <w:color w:val="333333"/>
          <w:sz w:val="32"/>
          <w:szCs w:val="32"/>
        </w:rPr>
        <w:t>四、政府采购支出情况</w:t>
      </w:r>
    </w:p>
    <w:p w:rsidR="007B1467" w:rsidRDefault="00DC464D">
      <w:pPr>
        <w:jc w:val="left"/>
        <w:rPr>
          <w:rFonts w:ascii="仿宋" w:eastAsia="仿宋" w:hAnsi="仿宋" w:cs="仿宋"/>
          <w:color w:val="333333"/>
          <w:sz w:val="32"/>
          <w:szCs w:val="32"/>
        </w:rPr>
      </w:pPr>
      <w:r>
        <w:rPr>
          <w:rFonts w:ascii="仿宋" w:eastAsia="仿宋" w:hAnsi="仿宋" w:cs="仿宋" w:hint="eastAsia"/>
          <w:color w:val="333333"/>
          <w:sz w:val="32"/>
          <w:szCs w:val="32"/>
        </w:rPr>
        <w:t>五、</w:t>
      </w:r>
      <w:r>
        <w:rPr>
          <w:rFonts w:ascii="仿宋" w:eastAsia="仿宋" w:hAnsi="仿宋" w:cs="仿宋" w:hint="eastAsia"/>
          <w:color w:val="333333"/>
          <w:sz w:val="32"/>
          <w:szCs w:val="32"/>
        </w:rPr>
        <w:t>固定</w:t>
      </w:r>
      <w:r>
        <w:rPr>
          <w:rFonts w:ascii="仿宋" w:eastAsia="仿宋" w:hAnsi="仿宋" w:cs="仿宋" w:hint="eastAsia"/>
          <w:color w:val="333333"/>
          <w:sz w:val="32"/>
          <w:szCs w:val="32"/>
        </w:rPr>
        <w:t>资产占用情况</w:t>
      </w:r>
    </w:p>
    <w:p w:rsidR="007B1467" w:rsidRDefault="00DC464D">
      <w:pPr>
        <w:jc w:val="left"/>
        <w:rPr>
          <w:rFonts w:ascii="仿宋" w:eastAsia="仿宋" w:hAnsi="仿宋" w:cs="仿宋"/>
          <w:color w:val="333333"/>
          <w:sz w:val="32"/>
          <w:szCs w:val="32"/>
        </w:rPr>
      </w:pPr>
      <w:r>
        <w:rPr>
          <w:rFonts w:ascii="仿宋" w:eastAsia="仿宋" w:hAnsi="仿宋" w:cs="仿宋" w:hint="eastAsia"/>
          <w:color w:val="333333"/>
          <w:sz w:val="32"/>
          <w:szCs w:val="32"/>
        </w:rPr>
        <w:t>六、</w:t>
      </w:r>
      <w:r>
        <w:rPr>
          <w:rFonts w:ascii="仿宋" w:eastAsia="仿宋" w:hAnsi="仿宋" w:cs="仿宋" w:hint="eastAsia"/>
          <w:color w:val="333333"/>
          <w:sz w:val="32"/>
          <w:szCs w:val="32"/>
        </w:rPr>
        <w:t>机关运行经费支出情况</w:t>
      </w:r>
    </w:p>
    <w:p w:rsidR="007B1467" w:rsidRDefault="00DC464D">
      <w:pPr>
        <w:jc w:val="left"/>
        <w:rPr>
          <w:rFonts w:ascii="仿宋" w:eastAsia="仿宋" w:hAnsi="仿宋" w:cs="仿宋"/>
          <w:color w:val="333333"/>
          <w:sz w:val="32"/>
          <w:szCs w:val="32"/>
        </w:rPr>
      </w:pPr>
      <w:r>
        <w:rPr>
          <w:rFonts w:ascii="仿宋" w:eastAsia="仿宋" w:hAnsi="仿宋" w:cs="仿宋" w:hint="eastAsia"/>
          <w:color w:val="333333"/>
          <w:sz w:val="32"/>
          <w:szCs w:val="32"/>
        </w:rPr>
        <w:t>七</w:t>
      </w:r>
      <w:r>
        <w:rPr>
          <w:rFonts w:ascii="仿宋" w:eastAsia="仿宋" w:hAnsi="仿宋" w:cs="仿宋" w:hint="eastAsia"/>
          <w:color w:val="333333"/>
          <w:sz w:val="32"/>
          <w:szCs w:val="32"/>
        </w:rPr>
        <w:t>、绩效预算管理工作开展情况说明</w:t>
      </w:r>
    </w:p>
    <w:p w:rsidR="007B1467" w:rsidRDefault="00DC464D">
      <w:pPr>
        <w:jc w:val="left"/>
        <w:rPr>
          <w:rFonts w:ascii="仿宋" w:eastAsia="仿宋" w:hAnsi="仿宋" w:cs="仿宋"/>
          <w:color w:val="333333"/>
          <w:sz w:val="32"/>
          <w:szCs w:val="32"/>
        </w:rPr>
      </w:pPr>
      <w:r>
        <w:rPr>
          <w:rFonts w:ascii="仿宋" w:eastAsia="仿宋" w:hAnsi="仿宋" w:cs="仿宋" w:hint="eastAsia"/>
          <w:color w:val="333333"/>
          <w:sz w:val="32"/>
          <w:szCs w:val="32"/>
        </w:rPr>
        <w:t>八</w:t>
      </w:r>
      <w:r>
        <w:rPr>
          <w:rFonts w:ascii="仿宋" w:eastAsia="仿宋" w:hAnsi="仿宋" w:cs="仿宋" w:hint="eastAsia"/>
          <w:color w:val="333333"/>
          <w:sz w:val="32"/>
          <w:szCs w:val="32"/>
        </w:rPr>
        <w:t>、其他重要事项的情况说明</w:t>
      </w:r>
    </w:p>
    <w:p w:rsidR="007B1467" w:rsidRDefault="00DC464D">
      <w:pPr>
        <w:jc w:val="left"/>
        <w:rPr>
          <w:rFonts w:ascii="仿宋" w:eastAsia="仿宋" w:hAnsi="仿宋" w:cs="仿宋"/>
          <w:b/>
          <w:bCs/>
          <w:color w:val="333333"/>
          <w:sz w:val="32"/>
          <w:szCs w:val="32"/>
        </w:rPr>
      </w:pPr>
      <w:r>
        <w:rPr>
          <w:rFonts w:ascii="仿宋" w:eastAsia="仿宋" w:hAnsi="仿宋" w:cs="仿宋" w:hint="eastAsia"/>
          <w:b/>
          <w:bCs/>
          <w:color w:val="333333"/>
          <w:sz w:val="32"/>
          <w:szCs w:val="32"/>
        </w:rPr>
        <w:t>第</w:t>
      </w:r>
      <w:r>
        <w:rPr>
          <w:rFonts w:ascii="仿宋" w:eastAsia="仿宋" w:hAnsi="仿宋" w:cs="仿宋" w:hint="eastAsia"/>
          <w:b/>
          <w:bCs/>
          <w:color w:val="333333"/>
          <w:sz w:val="32"/>
          <w:szCs w:val="32"/>
        </w:rPr>
        <w:t>三</w:t>
      </w:r>
      <w:r>
        <w:rPr>
          <w:rFonts w:ascii="仿宋" w:eastAsia="仿宋" w:hAnsi="仿宋" w:cs="仿宋" w:hint="eastAsia"/>
          <w:b/>
          <w:bCs/>
          <w:color w:val="333333"/>
          <w:sz w:val="32"/>
          <w:szCs w:val="32"/>
        </w:rPr>
        <w:t>部分</w:t>
      </w:r>
      <w:r>
        <w:rPr>
          <w:rFonts w:ascii="仿宋" w:eastAsia="仿宋" w:hAnsi="仿宋" w:cs="仿宋" w:hint="eastAsia"/>
          <w:b/>
          <w:bCs/>
          <w:color w:val="333333"/>
          <w:sz w:val="32"/>
          <w:szCs w:val="32"/>
        </w:rPr>
        <w:t xml:space="preserve"> </w:t>
      </w:r>
      <w:r>
        <w:rPr>
          <w:rFonts w:ascii="仿宋" w:eastAsia="仿宋" w:hAnsi="仿宋" w:cs="仿宋" w:hint="eastAsia"/>
          <w:b/>
          <w:bCs/>
          <w:color w:val="333333"/>
          <w:sz w:val="32"/>
          <w:szCs w:val="32"/>
        </w:rPr>
        <w:t>名词解释</w:t>
      </w:r>
    </w:p>
    <w:p w:rsidR="007B1467" w:rsidRDefault="00DC464D">
      <w:pPr>
        <w:jc w:val="left"/>
        <w:rPr>
          <w:rFonts w:ascii="仿宋" w:eastAsia="仿宋" w:hAnsi="仿宋" w:cs="仿宋"/>
          <w:color w:val="333333"/>
          <w:sz w:val="32"/>
          <w:szCs w:val="32"/>
        </w:rPr>
      </w:pPr>
      <w:r>
        <w:rPr>
          <w:rFonts w:ascii="仿宋" w:eastAsia="仿宋" w:hAnsi="仿宋" w:cs="仿宋" w:hint="eastAsia"/>
          <w:color w:val="333333"/>
          <w:sz w:val="32"/>
          <w:szCs w:val="32"/>
        </w:rPr>
        <w:t>一、部门决算</w:t>
      </w:r>
    </w:p>
    <w:p w:rsidR="007B1467" w:rsidRDefault="00DC464D">
      <w:pPr>
        <w:jc w:val="left"/>
        <w:rPr>
          <w:rFonts w:ascii="仿宋" w:eastAsia="仿宋" w:hAnsi="仿宋" w:cs="仿宋"/>
          <w:color w:val="333333"/>
          <w:sz w:val="32"/>
          <w:szCs w:val="32"/>
        </w:rPr>
      </w:pPr>
      <w:r>
        <w:rPr>
          <w:rFonts w:ascii="仿宋" w:eastAsia="仿宋" w:hAnsi="仿宋" w:cs="仿宋" w:hint="eastAsia"/>
          <w:color w:val="333333"/>
          <w:sz w:val="32"/>
          <w:szCs w:val="32"/>
        </w:rPr>
        <w:t>二、基本支出、项目支出</w:t>
      </w:r>
    </w:p>
    <w:p w:rsidR="007B1467" w:rsidRDefault="00DC464D">
      <w:pPr>
        <w:jc w:val="left"/>
        <w:rPr>
          <w:rFonts w:ascii="仿宋" w:eastAsia="仿宋" w:hAnsi="仿宋" w:cs="仿宋"/>
          <w:color w:val="333333"/>
          <w:sz w:val="32"/>
          <w:szCs w:val="32"/>
        </w:rPr>
      </w:pPr>
      <w:r>
        <w:rPr>
          <w:rFonts w:ascii="仿宋" w:eastAsia="仿宋" w:hAnsi="仿宋" w:cs="仿宋" w:hint="eastAsia"/>
          <w:color w:val="333333"/>
          <w:sz w:val="32"/>
          <w:szCs w:val="32"/>
        </w:rPr>
        <w:t>三、年末结转和结余</w:t>
      </w:r>
    </w:p>
    <w:p w:rsidR="007B1467" w:rsidRDefault="00DC464D">
      <w:pPr>
        <w:jc w:val="left"/>
        <w:rPr>
          <w:rFonts w:ascii="仿宋" w:eastAsia="仿宋" w:hAnsi="仿宋" w:cs="仿宋"/>
          <w:color w:val="333333"/>
          <w:sz w:val="32"/>
          <w:szCs w:val="32"/>
        </w:rPr>
      </w:pPr>
      <w:r>
        <w:rPr>
          <w:rFonts w:ascii="仿宋" w:eastAsia="仿宋" w:hAnsi="仿宋" w:cs="仿宋" w:hint="eastAsia"/>
          <w:color w:val="333333"/>
          <w:sz w:val="32"/>
          <w:szCs w:val="32"/>
        </w:rPr>
        <w:t>四、“三公”经费</w:t>
      </w:r>
    </w:p>
    <w:p w:rsidR="007B1467" w:rsidRDefault="00DC464D">
      <w:pPr>
        <w:jc w:val="left"/>
        <w:rPr>
          <w:rFonts w:ascii="仿宋" w:eastAsia="仿宋" w:hAnsi="仿宋" w:cs="仿宋"/>
          <w:b/>
          <w:bCs/>
          <w:color w:val="333333"/>
          <w:sz w:val="32"/>
          <w:szCs w:val="32"/>
        </w:rPr>
      </w:pPr>
      <w:r>
        <w:rPr>
          <w:rFonts w:ascii="仿宋" w:eastAsia="仿宋" w:hAnsi="仿宋" w:cs="仿宋" w:hint="eastAsia"/>
          <w:color w:val="333333"/>
          <w:sz w:val="32"/>
          <w:szCs w:val="32"/>
        </w:rPr>
        <w:t>五、机关运行经费</w:t>
      </w:r>
    </w:p>
    <w:p w:rsidR="007B1467" w:rsidRDefault="007B1467"/>
    <w:p w:rsidR="007B1467" w:rsidRDefault="007B1467"/>
    <w:p w:rsidR="007B1467" w:rsidRDefault="00DC464D">
      <w:pPr>
        <w:jc w:val="center"/>
        <w:rPr>
          <w:rFonts w:ascii="仿宋" w:eastAsia="仿宋" w:hAnsi="仿宋" w:cs="仿宋"/>
          <w:b/>
          <w:bCs/>
          <w:color w:val="333333"/>
          <w:sz w:val="32"/>
          <w:szCs w:val="32"/>
        </w:rPr>
      </w:pPr>
      <w:r>
        <w:rPr>
          <w:rFonts w:ascii="仿宋" w:eastAsia="仿宋" w:hAnsi="仿宋" w:cs="仿宋" w:hint="eastAsia"/>
          <w:b/>
          <w:bCs/>
          <w:color w:val="333333"/>
          <w:sz w:val="32"/>
          <w:szCs w:val="32"/>
        </w:rPr>
        <w:lastRenderedPageBreak/>
        <w:t>第一部分</w:t>
      </w:r>
      <w:r>
        <w:rPr>
          <w:rFonts w:ascii="仿宋" w:eastAsia="仿宋" w:hAnsi="仿宋" w:cs="仿宋" w:hint="eastAsia"/>
          <w:b/>
          <w:bCs/>
          <w:color w:val="333333"/>
          <w:sz w:val="32"/>
          <w:szCs w:val="32"/>
        </w:rPr>
        <w:t xml:space="preserve"> </w:t>
      </w:r>
      <w:r>
        <w:rPr>
          <w:rFonts w:ascii="仿宋" w:eastAsia="仿宋" w:hAnsi="仿宋" w:cs="仿宋" w:hint="eastAsia"/>
          <w:b/>
          <w:bCs/>
          <w:color w:val="333333"/>
          <w:sz w:val="32"/>
          <w:szCs w:val="32"/>
        </w:rPr>
        <w:t>部门概况</w:t>
      </w:r>
    </w:p>
    <w:p w:rsidR="007B1467" w:rsidRDefault="00DC464D">
      <w:pPr>
        <w:jc w:val="left"/>
        <w:rPr>
          <w:rFonts w:ascii="仿宋" w:eastAsia="仿宋" w:hAnsi="仿宋" w:cs="仿宋"/>
          <w:b/>
          <w:bCs/>
          <w:color w:val="333333"/>
          <w:sz w:val="32"/>
          <w:szCs w:val="32"/>
        </w:rPr>
      </w:pPr>
      <w:r>
        <w:rPr>
          <w:rFonts w:ascii="仿宋" w:eastAsia="仿宋" w:hAnsi="仿宋" w:cs="仿宋" w:hint="eastAsia"/>
          <w:b/>
          <w:bCs/>
          <w:color w:val="333333"/>
          <w:sz w:val="32"/>
          <w:szCs w:val="32"/>
        </w:rPr>
        <w:t>一、部门职权</w:t>
      </w:r>
    </w:p>
    <w:p w:rsidR="007B1467" w:rsidRDefault="00DC464D">
      <w:pPr>
        <w:ind w:firstLineChars="200" w:firstLine="640"/>
        <w:jc w:val="left"/>
        <w:rPr>
          <w:rFonts w:ascii="仿宋" w:eastAsia="仿宋" w:hAnsi="仿宋" w:cs="仿宋"/>
          <w:color w:val="333333"/>
          <w:sz w:val="32"/>
          <w:szCs w:val="32"/>
        </w:rPr>
      </w:pPr>
      <w:r>
        <w:rPr>
          <w:rFonts w:ascii="仿宋" w:eastAsia="仿宋" w:hAnsi="仿宋" w:cs="仿宋" w:hint="eastAsia"/>
          <w:color w:val="333333"/>
          <w:sz w:val="32"/>
          <w:szCs w:val="32"/>
        </w:rPr>
        <w:t>1.</w:t>
      </w:r>
      <w:r>
        <w:rPr>
          <w:rFonts w:ascii="仿宋" w:eastAsia="仿宋" w:hAnsi="仿宋" w:cs="仿宋" w:hint="eastAsia"/>
          <w:color w:val="333333"/>
          <w:sz w:val="32"/>
          <w:szCs w:val="32"/>
        </w:rPr>
        <w:t>招商工作。负责与市招商局对口的相关工作。负责招商引资工作，包括投资咨询、客户联络接待、项目洽谈、项目引进的组织协调等与招商引资相关的业务，全区利用外资、引进内资等招商引资指标的落实；负责外商投资管理服务工作，包括外商投资企业设立、变更的审批、备案、上报等工作，区内外商投资企业联合年检的组织工作。</w:t>
      </w:r>
      <w:r>
        <w:rPr>
          <w:rFonts w:ascii="仿宋" w:eastAsia="仿宋" w:hAnsi="仿宋" w:cs="仿宋" w:hint="eastAsia"/>
          <w:color w:val="333333"/>
          <w:sz w:val="32"/>
          <w:szCs w:val="32"/>
        </w:rPr>
        <w:br/>
        <w:t xml:space="preserve">    2.</w:t>
      </w:r>
      <w:r>
        <w:rPr>
          <w:rFonts w:ascii="仿宋" w:eastAsia="仿宋" w:hAnsi="仿宋" w:cs="仿宋" w:hint="eastAsia"/>
          <w:color w:val="333333"/>
          <w:sz w:val="32"/>
          <w:szCs w:val="32"/>
        </w:rPr>
        <w:t>商务工作。负责与市商务局对口的相关工作。负责进出口工作，包括外贸进出口指标的落实，指导、协调区内企业进出口工作；负责对外经济</w:t>
      </w:r>
      <w:r>
        <w:rPr>
          <w:rFonts w:ascii="仿宋" w:eastAsia="仿宋" w:hAnsi="仿宋" w:cs="仿宋" w:hint="eastAsia"/>
          <w:color w:val="333333"/>
          <w:sz w:val="32"/>
          <w:szCs w:val="32"/>
        </w:rPr>
        <w:t>合作工作，境外投资指标的落实，对外投资、对外承包工程、对外劳务合作等业务的统计；负责市场管理工作，包括对成品油、畜禽屠宰、调味品、酒类等行业的监督管理；负责拍卖、典当、租赁、二手车流通、再生资源回收等行业的管理；负责标准化菜市场的建设和管理及绿色早餐工程；负责商贸服务、现代物流、服务贸易、电子商务等产业发展和行业管理。管委会明确由商务部门负责的安全生产监督管理工作。</w:t>
      </w:r>
      <w:r>
        <w:rPr>
          <w:rFonts w:ascii="仿宋" w:eastAsia="仿宋" w:hAnsi="仿宋" w:cs="仿宋" w:hint="eastAsia"/>
          <w:color w:val="333333"/>
          <w:sz w:val="32"/>
          <w:szCs w:val="32"/>
        </w:rPr>
        <w:br/>
        <w:t xml:space="preserve">    3.</w:t>
      </w:r>
      <w:r>
        <w:rPr>
          <w:rFonts w:ascii="仿宋" w:eastAsia="仿宋" w:hAnsi="仿宋" w:cs="仿宋" w:hint="eastAsia"/>
          <w:color w:val="333333"/>
          <w:sz w:val="32"/>
          <w:szCs w:val="32"/>
        </w:rPr>
        <w:t>外事工作。负责与市政府外事办公室对口的相关工作。负责拟定全年因公出访计划；负责办理区内企业邀请外国人入境审批手续初审、因公出访初审</w:t>
      </w:r>
      <w:r>
        <w:rPr>
          <w:rFonts w:ascii="仿宋" w:eastAsia="仿宋" w:hAnsi="仿宋" w:cs="仿宋" w:hint="eastAsia"/>
          <w:color w:val="333333"/>
          <w:sz w:val="32"/>
          <w:szCs w:val="32"/>
        </w:rPr>
        <w:t>及上报工作；负责</w:t>
      </w:r>
      <w:r>
        <w:rPr>
          <w:rFonts w:ascii="仿宋" w:eastAsia="仿宋" w:hAnsi="仿宋" w:cs="仿宋" w:hint="eastAsia"/>
          <w:color w:val="333333"/>
          <w:sz w:val="32"/>
          <w:szCs w:val="32"/>
        </w:rPr>
        <w:t>APEC</w:t>
      </w:r>
      <w:r>
        <w:rPr>
          <w:rFonts w:ascii="仿宋" w:eastAsia="仿宋" w:hAnsi="仿宋" w:cs="仿宋" w:hint="eastAsia"/>
          <w:color w:val="333333"/>
          <w:sz w:val="32"/>
          <w:szCs w:val="32"/>
        </w:rPr>
        <w:t>旅行卡办理初审工作。</w:t>
      </w:r>
      <w:r>
        <w:rPr>
          <w:rFonts w:ascii="仿宋" w:eastAsia="仿宋" w:hAnsi="仿宋" w:cs="仿宋" w:hint="eastAsia"/>
          <w:color w:val="333333"/>
          <w:sz w:val="32"/>
          <w:szCs w:val="32"/>
        </w:rPr>
        <w:br/>
      </w:r>
      <w:r>
        <w:rPr>
          <w:rFonts w:ascii="仿宋" w:eastAsia="仿宋" w:hAnsi="仿宋" w:cs="仿宋" w:hint="eastAsia"/>
          <w:color w:val="333333"/>
          <w:sz w:val="32"/>
          <w:szCs w:val="32"/>
        </w:rPr>
        <w:lastRenderedPageBreak/>
        <w:t xml:space="preserve">    4.</w:t>
      </w:r>
      <w:r>
        <w:rPr>
          <w:rFonts w:ascii="仿宋" w:eastAsia="仿宋" w:hAnsi="仿宋" w:cs="仿宋" w:hint="eastAsia"/>
          <w:color w:val="333333"/>
          <w:sz w:val="32"/>
          <w:szCs w:val="32"/>
        </w:rPr>
        <w:t>贸易促进工作。负责</w:t>
      </w:r>
      <w:proofErr w:type="gramStart"/>
      <w:r>
        <w:rPr>
          <w:rFonts w:ascii="仿宋" w:eastAsia="仿宋" w:hAnsi="仿宋" w:cs="仿宋" w:hint="eastAsia"/>
          <w:color w:val="333333"/>
          <w:sz w:val="32"/>
          <w:szCs w:val="32"/>
        </w:rPr>
        <w:t>与市促会</w:t>
      </w:r>
      <w:proofErr w:type="gramEnd"/>
      <w:r>
        <w:rPr>
          <w:rFonts w:ascii="仿宋" w:eastAsia="仿宋" w:hAnsi="仿宋" w:cs="仿宋" w:hint="eastAsia"/>
          <w:color w:val="333333"/>
          <w:sz w:val="32"/>
          <w:szCs w:val="32"/>
        </w:rPr>
        <w:t>（国际商会）对口的相关工作。</w:t>
      </w:r>
      <w:r>
        <w:rPr>
          <w:rFonts w:ascii="仿宋" w:eastAsia="仿宋" w:hAnsi="仿宋" w:cs="仿宋" w:hint="eastAsia"/>
          <w:color w:val="333333"/>
          <w:sz w:val="32"/>
          <w:szCs w:val="32"/>
        </w:rPr>
        <w:br/>
        <w:t xml:space="preserve">    5.</w:t>
      </w:r>
      <w:proofErr w:type="gramStart"/>
      <w:r>
        <w:rPr>
          <w:rFonts w:ascii="仿宋" w:eastAsia="仿宋" w:hAnsi="仿宋" w:cs="仿宋" w:hint="eastAsia"/>
          <w:color w:val="333333"/>
          <w:sz w:val="32"/>
          <w:szCs w:val="32"/>
        </w:rPr>
        <w:t>承办党</w:t>
      </w:r>
      <w:proofErr w:type="gramEnd"/>
      <w:r>
        <w:rPr>
          <w:rFonts w:ascii="仿宋" w:eastAsia="仿宋" w:hAnsi="仿宋" w:cs="仿宋" w:hint="eastAsia"/>
          <w:color w:val="333333"/>
          <w:sz w:val="32"/>
          <w:szCs w:val="32"/>
        </w:rPr>
        <w:t>工委、管委会交办的其他事项。</w:t>
      </w:r>
    </w:p>
    <w:p w:rsidR="007B1467" w:rsidRDefault="00DC464D">
      <w:pPr>
        <w:jc w:val="left"/>
        <w:rPr>
          <w:rFonts w:ascii="仿宋" w:eastAsia="仿宋" w:hAnsi="仿宋" w:cs="仿宋"/>
          <w:b/>
          <w:bCs/>
          <w:color w:val="333333"/>
          <w:sz w:val="32"/>
          <w:szCs w:val="32"/>
        </w:rPr>
      </w:pPr>
      <w:r>
        <w:rPr>
          <w:rFonts w:ascii="仿宋" w:eastAsia="仿宋" w:hAnsi="仿宋" w:cs="仿宋" w:hint="eastAsia"/>
          <w:b/>
          <w:bCs/>
          <w:color w:val="333333"/>
          <w:sz w:val="32"/>
          <w:szCs w:val="32"/>
        </w:rPr>
        <w:t>二、部门决算单位构成</w:t>
      </w:r>
    </w:p>
    <w:p w:rsidR="00DC464D" w:rsidRDefault="00DC464D">
      <w:pPr>
        <w:ind w:firstLineChars="200" w:firstLine="640"/>
        <w:jc w:val="left"/>
        <w:rPr>
          <w:rFonts w:ascii="仿宋" w:eastAsia="仿宋" w:hAnsi="仿宋" w:cs="仿宋" w:hint="eastAsia"/>
          <w:color w:val="333333"/>
          <w:sz w:val="32"/>
          <w:szCs w:val="32"/>
        </w:rPr>
      </w:pPr>
      <w:r>
        <w:rPr>
          <w:rFonts w:ascii="仿宋" w:eastAsia="仿宋" w:hAnsi="仿宋" w:cs="仿宋" w:hint="eastAsia"/>
          <w:color w:val="333333"/>
          <w:sz w:val="32"/>
          <w:szCs w:val="32"/>
        </w:rPr>
        <w:t>唐山高新技术产业开发区商务局</w:t>
      </w:r>
    </w:p>
    <w:p w:rsidR="007B1467" w:rsidRDefault="00DC464D">
      <w:pPr>
        <w:ind w:firstLineChars="200" w:firstLine="640"/>
        <w:jc w:val="left"/>
        <w:rPr>
          <w:rFonts w:ascii="仿宋" w:eastAsia="仿宋" w:hAnsi="仿宋" w:cs="仿宋"/>
          <w:color w:val="333333"/>
          <w:sz w:val="32"/>
          <w:szCs w:val="32"/>
        </w:rPr>
      </w:pPr>
      <w:r>
        <w:rPr>
          <w:rFonts w:ascii="仿宋" w:eastAsia="仿宋" w:hAnsi="仿宋" w:cs="仿宋" w:hint="eastAsia"/>
          <w:color w:val="333333"/>
          <w:sz w:val="32"/>
          <w:szCs w:val="32"/>
        </w:rPr>
        <w:t>主要设有投资促进一处、投资促进二处、投资促进三处、投资促进四处、商务管理处和综合处六个处室。</w:t>
      </w:r>
    </w:p>
    <w:p w:rsidR="007B1467" w:rsidRDefault="00DC464D">
      <w:pPr>
        <w:jc w:val="center"/>
        <w:rPr>
          <w:rFonts w:ascii="仿宋" w:eastAsia="仿宋" w:hAnsi="仿宋" w:cs="仿宋"/>
          <w:b/>
          <w:bCs/>
          <w:color w:val="333333"/>
          <w:sz w:val="32"/>
          <w:szCs w:val="32"/>
        </w:rPr>
      </w:pPr>
      <w:r>
        <w:rPr>
          <w:rFonts w:ascii="仿宋" w:eastAsia="仿宋" w:hAnsi="仿宋" w:cs="仿宋" w:hint="eastAsia"/>
          <w:b/>
          <w:bCs/>
          <w:color w:val="333333"/>
          <w:sz w:val="32"/>
          <w:szCs w:val="32"/>
        </w:rPr>
        <w:t>第</w:t>
      </w:r>
      <w:r>
        <w:rPr>
          <w:rFonts w:ascii="仿宋" w:eastAsia="仿宋" w:hAnsi="仿宋" w:cs="仿宋" w:hint="eastAsia"/>
          <w:b/>
          <w:bCs/>
          <w:color w:val="333333"/>
          <w:sz w:val="32"/>
          <w:szCs w:val="32"/>
        </w:rPr>
        <w:t>二</w:t>
      </w:r>
      <w:r>
        <w:rPr>
          <w:rFonts w:ascii="仿宋" w:eastAsia="仿宋" w:hAnsi="仿宋" w:cs="仿宋" w:hint="eastAsia"/>
          <w:b/>
          <w:bCs/>
          <w:color w:val="333333"/>
          <w:sz w:val="32"/>
          <w:szCs w:val="32"/>
        </w:rPr>
        <w:t>部分</w:t>
      </w:r>
      <w:r>
        <w:rPr>
          <w:rFonts w:ascii="仿宋" w:eastAsia="仿宋" w:hAnsi="仿宋" w:cs="仿宋" w:hint="eastAsia"/>
          <w:b/>
          <w:bCs/>
          <w:color w:val="333333"/>
          <w:sz w:val="32"/>
          <w:szCs w:val="32"/>
        </w:rPr>
        <w:t>唐山高新技术产业开发区商务局</w:t>
      </w:r>
    </w:p>
    <w:p w:rsidR="007B1467" w:rsidRDefault="00DC464D">
      <w:pPr>
        <w:jc w:val="center"/>
        <w:rPr>
          <w:rFonts w:ascii="仿宋" w:eastAsia="仿宋" w:hAnsi="仿宋" w:cs="仿宋"/>
          <w:b/>
          <w:bCs/>
          <w:color w:val="333333"/>
          <w:sz w:val="32"/>
          <w:szCs w:val="32"/>
        </w:rPr>
      </w:pPr>
      <w:r>
        <w:rPr>
          <w:rFonts w:ascii="仿宋" w:eastAsia="仿宋" w:hAnsi="仿宋" w:cs="仿宋" w:hint="eastAsia"/>
          <w:b/>
          <w:bCs/>
          <w:color w:val="333333"/>
          <w:sz w:val="32"/>
          <w:szCs w:val="32"/>
        </w:rPr>
        <w:t>201</w:t>
      </w:r>
      <w:r>
        <w:rPr>
          <w:rFonts w:ascii="仿宋" w:eastAsia="仿宋" w:hAnsi="仿宋" w:cs="仿宋" w:hint="eastAsia"/>
          <w:b/>
          <w:bCs/>
          <w:color w:val="333333"/>
          <w:sz w:val="32"/>
          <w:szCs w:val="32"/>
        </w:rPr>
        <w:t>7</w:t>
      </w:r>
      <w:r>
        <w:rPr>
          <w:rFonts w:ascii="仿宋" w:eastAsia="仿宋" w:hAnsi="仿宋" w:cs="仿宋" w:hint="eastAsia"/>
          <w:b/>
          <w:bCs/>
          <w:color w:val="333333"/>
          <w:sz w:val="32"/>
          <w:szCs w:val="32"/>
        </w:rPr>
        <w:t xml:space="preserve"> </w:t>
      </w:r>
      <w:proofErr w:type="gramStart"/>
      <w:r>
        <w:rPr>
          <w:rFonts w:ascii="仿宋" w:eastAsia="仿宋" w:hAnsi="仿宋" w:cs="仿宋" w:hint="eastAsia"/>
          <w:b/>
          <w:bCs/>
          <w:color w:val="333333"/>
          <w:sz w:val="32"/>
          <w:szCs w:val="32"/>
        </w:rPr>
        <w:t>年部门</w:t>
      </w:r>
      <w:proofErr w:type="gramEnd"/>
      <w:r>
        <w:rPr>
          <w:rFonts w:ascii="仿宋" w:eastAsia="仿宋" w:hAnsi="仿宋" w:cs="仿宋" w:hint="eastAsia"/>
          <w:b/>
          <w:bCs/>
          <w:color w:val="333333"/>
          <w:sz w:val="32"/>
          <w:szCs w:val="32"/>
        </w:rPr>
        <w:t>决算情况说明</w:t>
      </w:r>
    </w:p>
    <w:p w:rsidR="007B1467" w:rsidRDefault="00DC464D">
      <w:pPr>
        <w:ind w:firstLineChars="200" w:firstLine="640"/>
        <w:jc w:val="left"/>
        <w:rPr>
          <w:rFonts w:ascii="仿宋" w:eastAsia="仿宋" w:hAnsi="仿宋" w:cs="仿宋"/>
          <w:color w:val="333333"/>
          <w:sz w:val="32"/>
          <w:szCs w:val="32"/>
        </w:rPr>
      </w:pPr>
      <w:r>
        <w:rPr>
          <w:rFonts w:ascii="仿宋" w:eastAsia="仿宋" w:hAnsi="仿宋" w:cs="仿宋" w:hint="eastAsia"/>
          <w:color w:val="333333"/>
          <w:sz w:val="32"/>
          <w:szCs w:val="32"/>
        </w:rPr>
        <w:t>根据</w:t>
      </w:r>
      <w:r>
        <w:rPr>
          <w:rFonts w:ascii="仿宋" w:eastAsia="仿宋" w:hAnsi="仿宋" w:cs="仿宋" w:hint="eastAsia"/>
          <w:color w:val="333333"/>
          <w:sz w:val="32"/>
          <w:szCs w:val="32"/>
        </w:rPr>
        <w:t>高新区财政局</w:t>
      </w:r>
      <w:r>
        <w:rPr>
          <w:rFonts w:ascii="仿宋" w:eastAsia="仿宋" w:hAnsi="仿宋" w:cs="仿宋" w:hint="eastAsia"/>
          <w:color w:val="333333"/>
          <w:sz w:val="32"/>
          <w:szCs w:val="32"/>
        </w:rPr>
        <w:t>要求，对</w:t>
      </w:r>
      <w:r>
        <w:rPr>
          <w:rFonts w:ascii="仿宋" w:eastAsia="仿宋" w:hAnsi="仿宋" w:cs="仿宋" w:hint="eastAsia"/>
          <w:color w:val="333333"/>
          <w:sz w:val="32"/>
          <w:szCs w:val="32"/>
        </w:rPr>
        <w:t>唐山高新技术产业开发区商务局</w:t>
      </w:r>
      <w:r>
        <w:rPr>
          <w:rFonts w:ascii="仿宋" w:eastAsia="仿宋" w:hAnsi="仿宋" w:cs="仿宋" w:hint="eastAsia"/>
          <w:color w:val="333333"/>
          <w:sz w:val="32"/>
          <w:szCs w:val="32"/>
        </w:rPr>
        <w:t>部门及部门“三公”经费进行公开，并对预算执行情况进行分析说明。</w:t>
      </w:r>
    </w:p>
    <w:p w:rsidR="007B1467" w:rsidRDefault="00DC464D">
      <w:pPr>
        <w:numPr>
          <w:ilvl w:val="0"/>
          <w:numId w:val="1"/>
        </w:numPr>
        <w:jc w:val="left"/>
        <w:rPr>
          <w:rFonts w:ascii="仿宋" w:eastAsia="仿宋" w:hAnsi="仿宋" w:cs="仿宋"/>
          <w:b/>
          <w:bCs/>
          <w:color w:val="333333"/>
          <w:sz w:val="32"/>
          <w:szCs w:val="32"/>
        </w:rPr>
      </w:pPr>
      <w:r>
        <w:rPr>
          <w:rFonts w:ascii="仿宋" w:eastAsia="仿宋" w:hAnsi="仿宋" w:cs="仿宋" w:hint="eastAsia"/>
          <w:b/>
          <w:bCs/>
          <w:color w:val="333333"/>
          <w:sz w:val="32"/>
          <w:szCs w:val="32"/>
        </w:rPr>
        <w:t>201</w:t>
      </w:r>
      <w:r>
        <w:rPr>
          <w:rFonts w:ascii="仿宋" w:eastAsia="仿宋" w:hAnsi="仿宋" w:cs="仿宋" w:hint="eastAsia"/>
          <w:b/>
          <w:bCs/>
          <w:color w:val="333333"/>
          <w:sz w:val="32"/>
          <w:szCs w:val="32"/>
        </w:rPr>
        <w:t>7</w:t>
      </w:r>
      <w:r>
        <w:rPr>
          <w:rFonts w:ascii="仿宋" w:eastAsia="仿宋" w:hAnsi="仿宋" w:cs="仿宋" w:hint="eastAsia"/>
          <w:b/>
          <w:bCs/>
          <w:color w:val="333333"/>
          <w:sz w:val="32"/>
          <w:szCs w:val="32"/>
        </w:rPr>
        <w:t xml:space="preserve"> </w:t>
      </w:r>
      <w:r>
        <w:rPr>
          <w:rFonts w:ascii="仿宋" w:eastAsia="仿宋" w:hAnsi="仿宋" w:cs="仿宋" w:hint="eastAsia"/>
          <w:b/>
          <w:bCs/>
          <w:color w:val="333333"/>
          <w:sz w:val="32"/>
          <w:szCs w:val="32"/>
        </w:rPr>
        <w:t>年度收入支出决算情况</w:t>
      </w:r>
    </w:p>
    <w:p w:rsidR="007B1467" w:rsidRDefault="00DC464D">
      <w:pPr>
        <w:ind w:firstLineChars="200" w:firstLine="640"/>
        <w:jc w:val="left"/>
        <w:rPr>
          <w:rFonts w:ascii="仿宋" w:eastAsia="仿宋" w:hAnsi="仿宋" w:cs="仿宋"/>
          <w:color w:val="333333"/>
          <w:sz w:val="32"/>
          <w:szCs w:val="32"/>
        </w:rPr>
      </w:pPr>
      <w:r>
        <w:rPr>
          <w:rFonts w:ascii="仿宋" w:eastAsia="仿宋" w:hAnsi="仿宋" w:cs="仿宋" w:hint="eastAsia"/>
          <w:color w:val="333333"/>
          <w:sz w:val="32"/>
          <w:szCs w:val="32"/>
        </w:rPr>
        <w:t>（一）</w:t>
      </w:r>
      <w:r>
        <w:rPr>
          <w:rFonts w:ascii="仿宋" w:eastAsia="仿宋" w:hAnsi="仿宋" w:cs="仿宋" w:hint="eastAsia"/>
          <w:color w:val="333333"/>
          <w:sz w:val="32"/>
          <w:szCs w:val="32"/>
        </w:rPr>
        <w:t>2017</w:t>
      </w:r>
      <w:r>
        <w:rPr>
          <w:rFonts w:ascii="仿宋" w:eastAsia="仿宋" w:hAnsi="仿宋" w:cs="仿宋" w:hint="eastAsia"/>
          <w:color w:val="333333"/>
          <w:sz w:val="32"/>
          <w:szCs w:val="32"/>
        </w:rPr>
        <w:t>年度上年结转和结余</w:t>
      </w:r>
      <w:r>
        <w:rPr>
          <w:rFonts w:ascii="仿宋" w:eastAsia="仿宋" w:hAnsi="仿宋" w:cs="仿宋" w:hint="eastAsia"/>
          <w:color w:val="333333"/>
          <w:sz w:val="32"/>
          <w:szCs w:val="32"/>
        </w:rPr>
        <w:t>803.83</w:t>
      </w:r>
      <w:r>
        <w:rPr>
          <w:rFonts w:ascii="仿宋" w:eastAsia="仿宋" w:hAnsi="仿宋" w:cs="仿宋" w:hint="eastAsia"/>
          <w:color w:val="333333"/>
          <w:sz w:val="32"/>
          <w:szCs w:val="32"/>
        </w:rPr>
        <w:t>万元，本年收入</w:t>
      </w:r>
      <w:r>
        <w:rPr>
          <w:rFonts w:ascii="仿宋" w:eastAsia="仿宋" w:hAnsi="仿宋" w:cs="仿宋" w:hint="eastAsia"/>
          <w:color w:val="333333"/>
          <w:sz w:val="32"/>
          <w:szCs w:val="32"/>
        </w:rPr>
        <w:t>2076.23</w:t>
      </w:r>
      <w:r>
        <w:rPr>
          <w:rFonts w:ascii="仿宋" w:eastAsia="仿宋" w:hAnsi="仿宋" w:cs="仿宋" w:hint="eastAsia"/>
          <w:color w:val="333333"/>
          <w:sz w:val="32"/>
          <w:szCs w:val="32"/>
        </w:rPr>
        <w:t>万元，本年支出</w:t>
      </w:r>
      <w:r>
        <w:rPr>
          <w:rFonts w:ascii="仿宋" w:eastAsia="仿宋" w:hAnsi="仿宋" w:cs="仿宋" w:hint="eastAsia"/>
          <w:color w:val="333333"/>
          <w:sz w:val="32"/>
          <w:szCs w:val="32"/>
        </w:rPr>
        <w:t>2383.88</w:t>
      </w:r>
      <w:r>
        <w:rPr>
          <w:rFonts w:ascii="仿宋" w:eastAsia="仿宋" w:hAnsi="仿宋" w:cs="仿宋" w:hint="eastAsia"/>
          <w:color w:val="333333"/>
          <w:sz w:val="32"/>
          <w:szCs w:val="32"/>
        </w:rPr>
        <w:t>万元，年末结转和结余</w:t>
      </w:r>
      <w:r>
        <w:rPr>
          <w:rFonts w:ascii="仿宋" w:eastAsia="仿宋" w:hAnsi="仿宋" w:cs="仿宋" w:hint="eastAsia"/>
          <w:color w:val="333333"/>
          <w:sz w:val="32"/>
          <w:szCs w:val="32"/>
        </w:rPr>
        <w:t>496.18</w:t>
      </w:r>
      <w:r>
        <w:rPr>
          <w:rFonts w:ascii="仿宋" w:eastAsia="仿宋" w:hAnsi="仿宋" w:cs="仿宋" w:hint="eastAsia"/>
          <w:color w:val="333333"/>
          <w:sz w:val="32"/>
          <w:szCs w:val="32"/>
        </w:rPr>
        <w:t>万元。</w:t>
      </w:r>
    </w:p>
    <w:p w:rsidR="007B1467" w:rsidRDefault="00DC464D">
      <w:pPr>
        <w:ind w:firstLineChars="200" w:firstLine="640"/>
        <w:jc w:val="left"/>
        <w:rPr>
          <w:rFonts w:ascii="仿宋" w:eastAsia="仿宋" w:hAnsi="仿宋" w:cs="仿宋"/>
          <w:color w:val="333333"/>
          <w:sz w:val="32"/>
          <w:szCs w:val="32"/>
        </w:rPr>
      </w:pPr>
      <w:r>
        <w:rPr>
          <w:rFonts w:ascii="仿宋" w:eastAsia="仿宋" w:hAnsi="仿宋" w:cs="仿宋" w:hint="eastAsia"/>
          <w:color w:val="333333"/>
          <w:sz w:val="32"/>
          <w:szCs w:val="32"/>
        </w:rPr>
        <w:t>（</w:t>
      </w:r>
      <w:r>
        <w:rPr>
          <w:rFonts w:ascii="仿宋" w:eastAsia="仿宋" w:hAnsi="仿宋" w:cs="仿宋" w:hint="eastAsia"/>
          <w:color w:val="333333"/>
          <w:sz w:val="32"/>
          <w:szCs w:val="32"/>
        </w:rPr>
        <w:t>二</w:t>
      </w:r>
      <w:r>
        <w:rPr>
          <w:rFonts w:ascii="仿宋" w:eastAsia="仿宋" w:hAnsi="仿宋" w:cs="仿宋" w:hint="eastAsia"/>
          <w:color w:val="333333"/>
          <w:sz w:val="32"/>
          <w:szCs w:val="32"/>
        </w:rPr>
        <w:t>）</w:t>
      </w:r>
      <w:r>
        <w:rPr>
          <w:rFonts w:ascii="仿宋" w:eastAsia="仿宋" w:hAnsi="仿宋" w:cs="仿宋" w:hint="eastAsia"/>
          <w:color w:val="333333"/>
          <w:sz w:val="32"/>
          <w:szCs w:val="32"/>
        </w:rPr>
        <w:t>201</w:t>
      </w:r>
      <w:r>
        <w:rPr>
          <w:rFonts w:ascii="仿宋" w:eastAsia="仿宋" w:hAnsi="仿宋" w:cs="仿宋" w:hint="eastAsia"/>
          <w:color w:val="333333"/>
          <w:sz w:val="32"/>
          <w:szCs w:val="32"/>
        </w:rPr>
        <w:t>7</w:t>
      </w:r>
      <w:r>
        <w:rPr>
          <w:rFonts w:ascii="仿宋" w:eastAsia="仿宋" w:hAnsi="仿宋" w:cs="仿宋" w:hint="eastAsia"/>
          <w:color w:val="333333"/>
          <w:sz w:val="32"/>
          <w:szCs w:val="32"/>
        </w:rPr>
        <w:t>年度一般公共预算财政拨款上年结转和结余</w:t>
      </w:r>
      <w:r>
        <w:rPr>
          <w:rFonts w:ascii="仿宋" w:eastAsia="仿宋" w:hAnsi="仿宋" w:cs="仿宋" w:hint="eastAsia"/>
          <w:color w:val="333333"/>
          <w:sz w:val="32"/>
          <w:szCs w:val="32"/>
        </w:rPr>
        <w:t>803.83</w:t>
      </w:r>
      <w:r>
        <w:rPr>
          <w:rFonts w:ascii="仿宋" w:eastAsia="仿宋" w:hAnsi="仿宋" w:cs="仿宋" w:hint="eastAsia"/>
          <w:color w:val="333333"/>
          <w:sz w:val="32"/>
          <w:szCs w:val="32"/>
        </w:rPr>
        <w:t>万元，本年收入</w:t>
      </w:r>
      <w:r>
        <w:rPr>
          <w:rFonts w:ascii="仿宋" w:eastAsia="仿宋" w:hAnsi="仿宋" w:cs="仿宋" w:hint="eastAsia"/>
          <w:color w:val="333333"/>
          <w:sz w:val="32"/>
          <w:szCs w:val="32"/>
        </w:rPr>
        <w:t>2076.23</w:t>
      </w:r>
      <w:r>
        <w:rPr>
          <w:rFonts w:ascii="仿宋" w:eastAsia="仿宋" w:hAnsi="仿宋" w:cs="仿宋" w:hint="eastAsia"/>
          <w:color w:val="333333"/>
          <w:sz w:val="32"/>
          <w:szCs w:val="32"/>
        </w:rPr>
        <w:t>万元，本年支出</w:t>
      </w:r>
      <w:r>
        <w:rPr>
          <w:rFonts w:ascii="仿宋" w:eastAsia="仿宋" w:hAnsi="仿宋" w:cs="仿宋" w:hint="eastAsia"/>
          <w:color w:val="333333"/>
          <w:sz w:val="32"/>
          <w:szCs w:val="32"/>
        </w:rPr>
        <w:t>2383.88</w:t>
      </w:r>
      <w:r>
        <w:rPr>
          <w:rFonts w:ascii="仿宋" w:eastAsia="仿宋" w:hAnsi="仿宋" w:cs="仿宋" w:hint="eastAsia"/>
          <w:color w:val="333333"/>
          <w:sz w:val="32"/>
          <w:szCs w:val="32"/>
        </w:rPr>
        <w:t>万元，年末结转和结余</w:t>
      </w:r>
      <w:r>
        <w:rPr>
          <w:rFonts w:ascii="仿宋" w:eastAsia="仿宋" w:hAnsi="仿宋" w:cs="仿宋" w:hint="eastAsia"/>
          <w:color w:val="333333"/>
          <w:sz w:val="32"/>
          <w:szCs w:val="32"/>
        </w:rPr>
        <w:t>496.18</w:t>
      </w:r>
      <w:r>
        <w:rPr>
          <w:rFonts w:ascii="仿宋" w:eastAsia="仿宋" w:hAnsi="仿宋" w:cs="仿宋" w:hint="eastAsia"/>
          <w:color w:val="333333"/>
          <w:sz w:val="32"/>
          <w:szCs w:val="32"/>
        </w:rPr>
        <w:t>万元。</w:t>
      </w:r>
    </w:p>
    <w:p w:rsidR="007B1467" w:rsidRDefault="00DC464D">
      <w:pPr>
        <w:adjustRightInd w:val="0"/>
        <w:snapToGrid w:val="0"/>
        <w:spacing w:line="580" w:lineRule="exact"/>
        <w:jc w:val="left"/>
        <w:rPr>
          <w:rFonts w:ascii="仿宋" w:eastAsia="仿宋" w:hAnsi="仿宋" w:cs="仿宋"/>
          <w:color w:val="333333"/>
          <w:sz w:val="32"/>
          <w:szCs w:val="32"/>
        </w:rPr>
      </w:pPr>
      <w:r>
        <w:rPr>
          <w:rFonts w:ascii="仿宋" w:eastAsia="仿宋" w:hAnsi="仿宋" w:cs="仿宋" w:hint="eastAsia"/>
          <w:color w:val="333333"/>
          <w:sz w:val="32"/>
          <w:szCs w:val="32"/>
        </w:rPr>
        <w:t>（三）</w:t>
      </w:r>
      <w:r>
        <w:rPr>
          <w:rFonts w:ascii="仿宋" w:eastAsia="仿宋" w:hAnsi="仿宋" w:cs="仿宋" w:hint="eastAsia"/>
          <w:color w:val="333333"/>
          <w:sz w:val="32"/>
          <w:szCs w:val="32"/>
        </w:rPr>
        <w:t>201</w:t>
      </w:r>
      <w:r>
        <w:rPr>
          <w:rFonts w:ascii="仿宋" w:eastAsia="仿宋" w:hAnsi="仿宋" w:cs="仿宋" w:hint="eastAsia"/>
          <w:color w:val="333333"/>
          <w:sz w:val="32"/>
          <w:szCs w:val="32"/>
        </w:rPr>
        <w:t>7</w:t>
      </w:r>
      <w:r>
        <w:rPr>
          <w:rFonts w:ascii="仿宋" w:eastAsia="仿宋" w:hAnsi="仿宋" w:cs="仿宋" w:hint="eastAsia"/>
          <w:color w:val="333333"/>
          <w:sz w:val="32"/>
          <w:szCs w:val="32"/>
        </w:rPr>
        <w:t>年度政府性基金预算财政拨款上年结转和结余</w:t>
      </w:r>
      <w:r>
        <w:rPr>
          <w:rFonts w:ascii="仿宋" w:eastAsia="仿宋" w:hAnsi="仿宋" w:cs="仿宋" w:hint="eastAsia"/>
          <w:color w:val="333333"/>
          <w:sz w:val="32"/>
          <w:szCs w:val="32"/>
        </w:rPr>
        <w:t>0</w:t>
      </w:r>
      <w:r>
        <w:rPr>
          <w:rFonts w:ascii="仿宋" w:eastAsia="仿宋" w:hAnsi="仿宋" w:cs="仿宋" w:hint="eastAsia"/>
          <w:color w:val="333333"/>
          <w:sz w:val="32"/>
          <w:szCs w:val="32"/>
        </w:rPr>
        <w:t>万元，本年收入</w:t>
      </w:r>
      <w:r>
        <w:rPr>
          <w:rFonts w:ascii="仿宋" w:eastAsia="仿宋" w:hAnsi="仿宋" w:cs="仿宋" w:hint="eastAsia"/>
          <w:color w:val="333333"/>
          <w:sz w:val="32"/>
          <w:szCs w:val="32"/>
        </w:rPr>
        <w:t>0</w:t>
      </w:r>
      <w:r>
        <w:rPr>
          <w:rFonts w:ascii="仿宋" w:eastAsia="仿宋" w:hAnsi="仿宋" w:cs="仿宋" w:hint="eastAsia"/>
          <w:color w:val="333333"/>
          <w:sz w:val="32"/>
          <w:szCs w:val="32"/>
        </w:rPr>
        <w:t>万元，本年支出</w:t>
      </w:r>
      <w:r>
        <w:rPr>
          <w:rFonts w:ascii="仿宋" w:eastAsia="仿宋" w:hAnsi="仿宋" w:cs="仿宋" w:hint="eastAsia"/>
          <w:color w:val="333333"/>
          <w:sz w:val="32"/>
          <w:szCs w:val="32"/>
        </w:rPr>
        <w:t>0</w:t>
      </w:r>
      <w:r>
        <w:rPr>
          <w:rFonts w:ascii="仿宋" w:eastAsia="仿宋" w:hAnsi="仿宋" w:cs="仿宋" w:hint="eastAsia"/>
          <w:color w:val="333333"/>
          <w:sz w:val="32"/>
          <w:szCs w:val="32"/>
        </w:rPr>
        <w:t>万元，年末结转和结余</w:t>
      </w:r>
      <w:r>
        <w:rPr>
          <w:rFonts w:ascii="仿宋" w:eastAsia="仿宋" w:hAnsi="仿宋" w:cs="仿宋" w:hint="eastAsia"/>
          <w:color w:val="333333"/>
          <w:sz w:val="32"/>
          <w:szCs w:val="32"/>
        </w:rPr>
        <w:t>0</w:t>
      </w:r>
      <w:r>
        <w:rPr>
          <w:rFonts w:ascii="仿宋" w:eastAsia="仿宋" w:hAnsi="仿宋" w:cs="仿宋" w:hint="eastAsia"/>
          <w:color w:val="333333"/>
          <w:sz w:val="32"/>
          <w:szCs w:val="32"/>
        </w:rPr>
        <w:t>万元。</w:t>
      </w:r>
    </w:p>
    <w:p w:rsidR="007B1467" w:rsidRDefault="00DC464D">
      <w:pPr>
        <w:numPr>
          <w:ilvl w:val="0"/>
          <w:numId w:val="1"/>
        </w:numPr>
        <w:jc w:val="left"/>
        <w:rPr>
          <w:rFonts w:ascii="仿宋" w:eastAsia="仿宋" w:hAnsi="仿宋" w:cs="仿宋"/>
          <w:b/>
          <w:bCs/>
          <w:color w:val="333333"/>
          <w:sz w:val="32"/>
          <w:szCs w:val="32"/>
        </w:rPr>
      </w:pPr>
      <w:r>
        <w:rPr>
          <w:rFonts w:ascii="仿宋" w:eastAsia="仿宋" w:hAnsi="仿宋" w:cs="仿宋" w:hint="eastAsia"/>
          <w:b/>
          <w:bCs/>
          <w:color w:val="333333"/>
          <w:sz w:val="32"/>
          <w:szCs w:val="32"/>
        </w:rPr>
        <w:lastRenderedPageBreak/>
        <w:t>201</w:t>
      </w:r>
      <w:r>
        <w:rPr>
          <w:rFonts w:ascii="仿宋" w:eastAsia="仿宋" w:hAnsi="仿宋" w:cs="仿宋" w:hint="eastAsia"/>
          <w:b/>
          <w:bCs/>
          <w:color w:val="333333"/>
          <w:sz w:val="32"/>
          <w:szCs w:val="32"/>
        </w:rPr>
        <w:t>7</w:t>
      </w:r>
      <w:r>
        <w:rPr>
          <w:rFonts w:ascii="仿宋" w:eastAsia="仿宋" w:hAnsi="仿宋" w:cs="仿宋" w:hint="eastAsia"/>
          <w:b/>
          <w:bCs/>
          <w:color w:val="333333"/>
          <w:sz w:val="32"/>
          <w:szCs w:val="32"/>
        </w:rPr>
        <w:t xml:space="preserve"> </w:t>
      </w:r>
      <w:r>
        <w:rPr>
          <w:rFonts w:ascii="仿宋" w:eastAsia="仿宋" w:hAnsi="仿宋" w:cs="仿宋" w:hint="eastAsia"/>
          <w:b/>
          <w:bCs/>
          <w:color w:val="333333"/>
          <w:sz w:val="32"/>
          <w:szCs w:val="32"/>
        </w:rPr>
        <w:t>年度“三公”经费支出情况</w:t>
      </w:r>
    </w:p>
    <w:p w:rsidR="007B1467" w:rsidRDefault="00DC464D">
      <w:pPr>
        <w:adjustRightInd w:val="0"/>
        <w:snapToGrid w:val="0"/>
        <w:spacing w:line="580" w:lineRule="exact"/>
        <w:ind w:firstLineChars="200" w:firstLine="640"/>
        <w:jc w:val="left"/>
        <w:rPr>
          <w:rFonts w:ascii="仿宋" w:eastAsia="仿宋" w:hAnsi="仿宋" w:cs="仿宋"/>
          <w:color w:val="333333"/>
          <w:sz w:val="32"/>
          <w:szCs w:val="32"/>
        </w:rPr>
      </w:pPr>
      <w:r>
        <w:rPr>
          <w:rFonts w:ascii="仿宋" w:eastAsia="仿宋" w:hAnsi="仿宋" w:cs="仿宋" w:hint="eastAsia"/>
          <w:color w:val="333333"/>
          <w:sz w:val="32"/>
          <w:szCs w:val="32"/>
        </w:rPr>
        <w:t>201</w:t>
      </w:r>
      <w:r>
        <w:rPr>
          <w:rFonts w:ascii="仿宋" w:eastAsia="仿宋" w:hAnsi="仿宋" w:cs="仿宋" w:hint="eastAsia"/>
          <w:color w:val="333333"/>
          <w:sz w:val="32"/>
          <w:szCs w:val="32"/>
        </w:rPr>
        <w:t>7</w:t>
      </w:r>
      <w:r>
        <w:rPr>
          <w:rFonts w:ascii="仿宋" w:eastAsia="仿宋" w:hAnsi="仿宋" w:cs="仿宋" w:hint="eastAsia"/>
          <w:color w:val="333333"/>
          <w:sz w:val="32"/>
          <w:szCs w:val="32"/>
        </w:rPr>
        <w:t>年度部门决算“三公”经费总额</w:t>
      </w:r>
      <w:r>
        <w:rPr>
          <w:rFonts w:ascii="仿宋" w:eastAsia="仿宋" w:hAnsi="仿宋" w:cs="仿宋" w:hint="eastAsia"/>
          <w:color w:val="333333"/>
          <w:sz w:val="32"/>
          <w:szCs w:val="32"/>
        </w:rPr>
        <w:t>41.49</w:t>
      </w:r>
      <w:r>
        <w:rPr>
          <w:rFonts w:ascii="仿宋" w:eastAsia="仿宋" w:hAnsi="仿宋" w:cs="仿宋" w:hint="eastAsia"/>
          <w:color w:val="333333"/>
          <w:sz w:val="32"/>
          <w:szCs w:val="32"/>
        </w:rPr>
        <w:t>万元，年初预算数</w:t>
      </w:r>
      <w:r>
        <w:rPr>
          <w:rFonts w:ascii="仿宋" w:eastAsia="仿宋" w:hAnsi="仿宋" w:cs="仿宋" w:hint="eastAsia"/>
          <w:color w:val="333333"/>
          <w:sz w:val="32"/>
          <w:szCs w:val="32"/>
        </w:rPr>
        <w:t>46.50</w:t>
      </w:r>
      <w:r>
        <w:rPr>
          <w:rFonts w:ascii="仿宋" w:eastAsia="仿宋" w:hAnsi="仿宋" w:cs="仿宋" w:hint="eastAsia"/>
          <w:color w:val="333333"/>
          <w:sz w:val="32"/>
          <w:szCs w:val="32"/>
        </w:rPr>
        <w:t>万元、上年决算数</w:t>
      </w:r>
      <w:r>
        <w:rPr>
          <w:rFonts w:ascii="仿宋" w:eastAsia="仿宋" w:hAnsi="仿宋" w:cs="仿宋" w:hint="eastAsia"/>
          <w:color w:val="333333"/>
          <w:sz w:val="32"/>
          <w:szCs w:val="32"/>
        </w:rPr>
        <w:t>60.54</w:t>
      </w:r>
      <w:r>
        <w:rPr>
          <w:rFonts w:ascii="仿宋" w:eastAsia="仿宋" w:hAnsi="仿宋" w:cs="仿宋" w:hint="eastAsia"/>
          <w:color w:val="333333"/>
          <w:sz w:val="32"/>
          <w:szCs w:val="32"/>
        </w:rPr>
        <w:t>万元，同比</w:t>
      </w:r>
      <w:r>
        <w:rPr>
          <w:rFonts w:ascii="仿宋" w:eastAsia="仿宋" w:hAnsi="仿宋" w:cs="仿宋" w:hint="eastAsia"/>
          <w:color w:val="333333"/>
          <w:sz w:val="32"/>
          <w:szCs w:val="32"/>
        </w:rPr>
        <w:t>减少</w:t>
      </w:r>
      <w:r>
        <w:rPr>
          <w:rFonts w:ascii="仿宋" w:eastAsia="仿宋" w:hAnsi="仿宋" w:cs="仿宋" w:hint="eastAsia"/>
          <w:color w:val="333333"/>
          <w:sz w:val="32"/>
          <w:szCs w:val="32"/>
        </w:rPr>
        <w:t>19.05</w:t>
      </w:r>
      <w:r>
        <w:rPr>
          <w:rFonts w:ascii="仿宋" w:eastAsia="仿宋" w:hAnsi="仿宋" w:cs="仿宋" w:hint="eastAsia"/>
          <w:color w:val="333333"/>
          <w:sz w:val="32"/>
          <w:szCs w:val="32"/>
        </w:rPr>
        <w:t>万元、同比</w:t>
      </w:r>
      <w:r>
        <w:rPr>
          <w:rFonts w:ascii="仿宋" w:eastAsia="仿宋" w:hAnsi="仿宋" w:cs="仿宋" w:hint="eastAsia"/>
          <w:color w:val="333333"/>
          <w:sz w:val="32"/>
          <w:szCs w:val="32"/>
        </w:rPr>
        <w:t>减少</w:t>
      </w:r>
      <w:r>
        <w:rPr>
          <w:rFonts w:ascii="仿宋" w:eastAsia="仿宋" w:hAnsi="仿宋" w:cs="仿宋" w:hint="eastAsia"/>
          <w:color w:val="333333"/>
          <w:sz w:val="32"/>
          <w:szCs w:val="32"/>
        </w:rPr>
        <w:t>31.47</w:t>
      </w:r>
      <w:r>
        <w:rPr>
          <w:rFonts w:ascii="仿宋" w:eastAsia="仿宋" w:hAnsi="仿宋" w:cs="仿宋" w:hint="eastAsia"/>
          <w:color w:val="333333"/>
          <w:sz w:val="32"/>
          <w:szCs w:val="32"/>
        </w:rPr>
        <w:t>%</w:t>
      </w:r>
      <w:r>
        <w:rPr>
          <w:rFonts w:ascii="仿宋" w:eastAsia="仿宋" w:hAnsi="仿宋" w:cs="仿宋" w:hint="eastAsia"/>
          <w:color w:val="333333"/>
          <w:sz w:val="32"/>
          <w:szCs w:val="32"/>
        </w:rPr>
        <w:t>。具体情况如下</w:t>
      </w:r>
    </w:p>
    <w:p w:rsidR="007B1467" w:rsidRDefault="00DC464D">
      <w:pPr>
        <w:shd w:val="solid" w:color="FFFFFF" w:fill="auto"/>
        <w:autoSpaceDN w:val="0"/>
        <w:spacing w:line="23" w:lineRule="atLeast"/>
        <w:ind w:right="75"/>
        <w:jc w:val="left"/>
        <w:rPr>
          <w:rFonts w:ascii="仿宋" w:eastAsia="仿宋" w:hAnsi="仿宋" w:cs="仿宋"/>
          <w:color w:val="333333"/>
          <w:sz w:val="32"/>
          <w:szCs w:val="32"/>
        </w:rPr>
      </w:pPr>
      <w:r>
        <w:rPr>
          <w:rFonts w:ascii="仿宋" w:eastAsia="仿宋" w:hAnsi="仿宋" w:cs="仿宋" w:hint="eastAsia"/>
          <w:color w:val="333333"/>
          <w:sz w:val="32"/>
          <w:szCs w:val="32"/>
        </w:rPr>
        <w:t xml:space="preserve">　　（一）</w:t>
      </w:r>
      <w:r>
        <w:rPr>
          <w:rFonts w:ascii="仿宋" w:eastAsia="仿宋" w:hAnsi="仿宋" w:cs="仿宋" w:hint="eastAsia"/>
          <w:color w:val="333333"/>
          <w:sz w:val="32"/>
          <w:szCs w:val="32"/>
        </w:rPr>
        <w:t>因公出国经费：年初预算</w:t>
      </w:r>
      <w:r>
        <w:rPr>
          <w:rFonts w:ascii="仿宋" w:eastAsia="仿宋" w:hAnsi="仿宋" w:cs="仿宋" w:hint="eastAsia"/>
          <w:color w:val="333333"/>
          <w:sz w:val="32"/>
          <w:szCs w:val="32"/>
        </w:rPr>
        <w:t>10</w:t>
      </w:r>
      <w:r>
        <w:rPr>
          <w:rFonts w:ascii="仿宋" w:eastAsia="仿宋" w:hAnsi="仿宋" w:cs="仿宋" w:hint="eastAsia"/>
          <w:color w:val="333333"/>
          <w:sz w:val="32"/>
          <w:szCs w:val="32"/>
        </w:rPr>
        <w:t>万元</w:t>
      </w:r>
      <w:r>
        <w:rPr>
          <w:rFonts w:ascii="仿宋" w:eastAsia="仿宋" w:hAnsi="仿宋" w:cs="仿宋" w:hint="eastAsia"/>
          <w:color w:val="333333"/>
          <w:sz w:val="32"/>
          <w:szCs w:val="32"/>
        </w:rPr>
        <w:t>，年终决算</w:t>
      </w:r>
      <w:r>
        <w:rPr>
          <w:rFonts w:ascii="仿宋" w:eastAsia="仿宋" w:hAnsi="仿宋" w:cs="仿宋" w:hint="eastAsia"/>
          <w:color w:val="333333"/>
          <w:sz w:val="32"/>
          <w:szCs w:val="32"/>
        </w:rPr>
        <w:t>8.15</w:t>
      </w:r>
      <w:r>
        <w:rPr>
          <w:rFonts w:ascii="仿宋" w:eastAsia="仿宋" w:hAnsi="仿宋" w:cs="仿宋" w:hint="eastAsia"/>
          <w:color w:val="333333"/>
          <w:sz w:val="32"/>
          <w:szCs w:val="32"/>
        </w:rPr>
        <w:t>万元</w:t>
      </w:r>
      <w:r>
        <w:rPr>
          <w:rFonts w:ascii="仿宋" w:eastAsia="仿宋" w:hAnsi="仿宋" w:cs="仿宋" w:hint="eastAsia"/>
          <w:color w:val="333333"/>
          <w:sz w:val="32"/>
          <w:szCs w:val="32"/>
        </w:rPr>
        <w:t>，比</w:t>
      </w:r>
      <w:r>
        <w:rPr>
          <w:rFonts w:ascii="仿宋" w:eastAsia="仿宋" w:hAnsi="仿宋" w:cs="仿宋" w:hint="eastAsia"/>
          <w:color w:val="333333"/>
          <w:sz w:val="32"/>
          <w:szCs w:val="32"/>
        </w:rPr>
        <w:t>2016</w:t>
      </w:r>
      <w:r>
        <w:rPr>
          <w:rFonts w:ascii="仿宋" w:eastAsia="仿宋" w:hAnsi="仿宋" w:cs="仿宋" w:hint="eastAsia"/>
          <w:color w:val="333333"/>
          <w:sz w:val="32"/>
          <w:szCs w:val="32"/>
        </w:rPr>
        <w:t>年减少</w:t>
      </w:r>
      <w:r>
        <w:rPr>
          <w:rFonts w:ascii="仿宋" w:eastAsia="仿宋" w:hAnsi="仿宋" w:cs="仿宋" w:hint="eastAsia"/>
          <w:color w:val="333333"/>
          <w:sz w:val="32"/>
          <w:szCs w:val="32"/>
        </w:rPr>
        <w:t>56.70%</w:t>
      </w:r>
      <w:r>
        <w:rPr>
          <w:rFonts w:ascii="仿宋" w:eastAsia="仿宋" w:hAnsi="仿宋" w:cs="仿宋" w:hint="eastAsia"/>
          <w:color w:val="333333"/>
          <w:sz w:val="32"/>
          <w:szCs w:val="32"/>
        </w:rPr>
        <w:t>，原因：经费指标在管委会支出</w:t>
      </w:r>
      <w:r>
        <w:rPr>
          <w:rFonts w:ascii="仿宋" w:eastAsia="仿宋" w:hAnsi="仿宋" w:cs="仿宋" w:hint="eastAsia"/>
          <w:color w:val="333333"/>
          <w:sz w:val="32"/>
          <w:szCs w:val="32"/>
        </w:rPr>
        <w:t>。</w:t>
      </w:r>
    </w:p>
    <w:p w:rsidR="007B1467" w:rsidRDefault="00DC464D">
      <w:pPr>
        <w:rPr>
          <w:rFonts w:ascii="仿宋" w:eastAsia="仿宋" w:hAnsi="仿宋" w:cs="仿宋"/>
          <w:color w:val="333333"/>
          <w:sz w:val="32"/>
          <w:szCs w:val="32"/>
        </w:rPr>
      </w:pPr>
      <w:r>
        <w:rPr>
          <w:rFonts w:ascii="仿宋" w:eastAsia="仿宋" w:hAnsi="仿宋" w:cs="仿宋" w:hint="eastAsia"/>
          <w:color w:val="333333"/>
          <w:sz w:val="32"/>
          <w:szCs w:val="32"/>
        </w:rPr>
        <w:t xml:space="preserve">　　（二）</w:t>
      </w:r>
      <w:r>
        <w:rPr>
          <w:rFonts w:ascii="仿宋" w:eastAsia="仿宋" w:hAnsi="仿宋" w:cs="仿宋" w:hint="eastAsia"/>
          <w:color w:val="333333"/>
          <w:sz w:val="32"/>
          <w:szCs w:val="32"/>
        </w:rPr>
        <w:t>公务用车购置及运行费：年初预算公务用车购置费没</w:t>
      </w:r>
      <w:proofErr w:type="gramStart"/>
      <w:r>
        <w:rPr>
          <w:rFonts w:ascii="仿宋" w:eastAsia="仿宋" w:hAnsi="仿宋" w:cs="仿宋" w:hint="eastAsia"/>
          <w:color w:val="333333"/>
          <w:sz w:val="32"/>
          <w:szCs w:val="32"/>
        </w:rPr>
        <w:t>按排</w:t>
      </w:r>
      <w:proofErr w:type="gramEnd"/>
      <w:r>
        <w:rPr>
          <w:rFonts w:ascii="仿宋" w:eastAsia="仿宋" w:hAnsi="仿宋" w:cs="仿宋" w:hint="eastAsia"/>
          <w:color w:val="333333"/>
          <w:sz w:val="32"/>
          <w:szCs w:val="32"/>
        </w:rPr>
        <w:t>,</w:t>
      </w:r>
      <w:r>
        <w:rPr>
          <w:rFonts w:ascii="仿宋" w:eastAsia="仿宋" w:hAnsi="仿宋" w:cs="仿宋" w:hint="eastAsia"/>
          <w:color w:val="333333"/>
          <w:sz w:val="32"/>
          <w:szCs w:val="32"/>
        </w:rPr>
        <w:t>年终决算</w:t>
      </w:r>
      <w:r>
        <w:rPr>
          <w:rFonts w:ascii="仿宋" w:eastAsia="仿宋" w:hAnsi="仿宋" w:cs="仿宋" w:hint="eastAsia"/>
          <w:color w:val="333333"/>
          <w:sz w:val="32"/>
          <w:szCs w:val="32"/>
        </w:rPr>
        <w:t>0</w:t>
      </w:r>
      <w:r>
        <w:rPr>
          <w:rFonts w:ascii="仿宋" w:eastAsia="仿宋" w:hAnsi="仿宋" w:cs="仿宋" w:hint="eastAsia"/>
          <w:color w:val="333333"/>
          <w:sz w:val="32"/>
          <w:szCs w:val="32"/>
        </w:rPr>
        <w:t>元</w:t>
      </w:r>
      <w:r>
        <w:rPr>
          <w:rFonts w:ascii="仿宋" w:eastAsia="仿宋" w:hAnsi="仿宋" w:cs="仿宋" w:hint="eastAsia"/>
          <w:color w:val="333333"/>
          <w:sz w:val="32"/>
          <w:szCs w:val="32"/>
        </w:rPr>
        <w:t>，</w:t>
      </w:r>
      <w:r>
        <w:rPr>
          <w:rFonts w:ascii="仿宋" w:eastAsia="仿宋" w:hAnsi="仿宋" w:cs="仿宋" w:hint="eastAsia"/>
          <w:color w:val="333333"/>
          <w:sz w:val="32"/>
          <w:szCs w:val="32"/>
        </w:rPr>
        <w:t>年初预算公务用车运行费</w:t>
      </w:r>
      <w:r>
        <w:rPr>
          <w:rFonts w:ascii="仿宋" w:eastAsia="仿宋" w:hAnsi="仿宋" w:cs="仿宋" w:hint="eastAsia"/>
          <w:color w:val="333333"/>
          <w:sz w:val="32"/>
          <w:szCs w:val="32"/>
        </w:rPr>
        <w:t>4.50</w:t>
      </w:r>
      <w:r>
        <w:rPr>
          <w:rFonts w:ascii="仿宋" w:eastAsia="仿宋" w:hAnsi="仿宋" w:cs="仿宋" w:hint="eastAsia"/>
          <w:color w:val="333333"/>
          <w:sz w:val="32"/>
          <w:szCs w:val="32"/>
        </w:rPr>
        <w:t>万元，年终决算</w:t>
      </w:r>
      <w:r>
        <w:rPr>
          <w:rFonts w:ascii="仿宋" w:eastAsia="仿宋" w:hAnsi="仿宋" w:cs="仿宋" w:hint="eastAsia"/>
          <w:color w:val="333333"/>
          <w:sz w:val="32"/>
          <w:szCs w:val="32"/>
        </w:rPr>
        <w:t>1.37</w:t>
      </w:r>
      <w:r>
        <w:rPr>
          <w:rFonts w:ascii="仿宋" w:eastAsia="仿宋" w:hAnsi="仿宋" w:cs="仿宋" w:hint="eastAsia"/>
          <w:color w:val="333333"/>
          <w:sz w:val="32"/>
          <w:szCs w:val="32"/>
        </w:rPr>
        <w:t>万元</w:t>
      </w:r>
      <w:r>
        <w:rPr>
          <w:rFonts w:ascii="仿宋" w:eastAsia="仿宋" w:hAnsi="仿宋" w:cs="仿宋" w:hint="eastAsia"/>
          <w:color w:val="333333"/>
          <w:sz w:val="32"/>
          <w:szCs w:val="32"/>
        </w:rPr>
        <w:t>,</w:t>
      </w:r>
      <w:r>
        <w:rPr>
          <w:rFonts w:ascii="仿宋" w:eastAsia="仿宋" w:hAnsi="仿宋" w:cs="仿宋" w:hint="eastAsia"/>
          <w:color w:val="333333"/>
          <w:sz w:val="32"/>
          <w:szCs w:val="32"/>
        </w:rPr>
        <w:t>比</w:t>
      </w:r>
      <w:r>
        <w:rPr>
          <w:rFonts w:ascii="仿宋" w:eastAsia="仿宋" w:hAnsi="仿宋" w:cs="仿宋" w:hint="eastAsia"/>
          <w:color w:val="333333"/>
          <w:sz w:val="32"/>
          <w:szCs w:val="32"/>
        </w:rPr>
        <w:t>2016</w:t>
      </w:r>
      <w:r>
        <w:rPr>
          <w:rFonts w:ascii="仿宋" w:eastAsia="仿宋" w:hAnsi="仿宋" w:cs="仿宋" w:hint="eastAsia"/>
          <w:color w:val="333333"/>
          <w:sz w:val="32"/>
          <w:szCs w:val="32"/>
        </w:rPr>
        <w:t>年决算减少</w:t>
      </w:r>
      <w:r>
        <w:rPr>
          <w:rFonts w:ascii="仿宋" w:eastAsia="仿宋" w:hAnsi="仿宋" w:cs="仿宋" w:hint="eastAsia"/>
          <w:color w:val="333333"/>
          <w:sz w:val="32"/>
          <w:szCs w:val="32"/>
        </w:rPr>
        <w:t>1.69</w:t>
      </w:r>
      <w:r>
        <w:rPr>
          <w:rFonts w:ascii="仿宋" w:eastAsia="仿宋" w:hAnsi="仿宋" w:cs="仿宋" w:hint="eastAsia"/>
          <w:color w:val="333333"/>
          <w:sz w:val="32"/>
          <w:szCs w:val="32"/>
        </w:rPr>
        <w:t>万元，原因：严格落实党政机关厉行节约、反对浪费条例规定，加强支出管理，强化预算约束，细化用车内容，严控公车使用</w:t>
      </w:r>
      <w:r>
        <w:rPr>
          <w:rFonts w:ascii="仿宋" w:eastAsia="仿宋" w:hAnsi="仿宋" w:cs="仿宋" w:hint="eastAsia"/>
          <w:color w:val="333333"/>
          <w:sz w:val="32"/>
          <w:szCs w:val="32"/>
        </w:rPr>
        <w:t>。</w:t>
      </w:r>
    </w:p>
    <w:p w:rsidR="007B1467" w:rsidRDefault="00DC464D">
      <w:pPr>
        <w:rPr>
          <w:rFonts w:ascii="仿宋" w:eastAsia="仿宋" w:hAnsi="仿宋" w:cs="仿宋"/>
          <w:color w:val="333333"/>
          <w:sz w:val="32"/>
          <w:szCs w:val="32"/>
        </w:rPr>
      </w:pPr>
      <w:r>
        <w:rPr>
          <w:rFonts w:ascii="仿宋" w:eastAsia="仿宋" w:hAnsi="仿宋" w:cs="仿宋" w:hint="eastAsia"/>
          <w:color w:val="333333"/>
          <w:sz w:val="32"/>
          <w:szCs w:val="32"/>
        </w:rPr>
        <w:t xml:space="preserve">　　（三）</w:t>
      </w:r>
      <w:r>
        <w:rPr>
          <w:rFonts w:ascii="仿宋" w:eastAsia="仿宋" w:hAnsi="仿宋" w:cs="仿宋" w:hint="eastAsia"/>
          <w:color w:val="333333"/>
          <w:sz w:val="32"/>
          <w:szCs w:val="32"/>
        </w:rPr>
        <w:t>公务接待费：年初预算</w:t>
      </w:r>
      <w:r>
        <w:rPr>
          <w:rFonts w:ascii="仿宋" w:eastAsia="仿宋" w:hAnsi="仿宋" w:cs="仿宋" w:hint="eastAsia"/>
          <w:color w:val="333333"/>
          <w:sz w:val="32"/>
          <w:szCs w:val="32"/>
        </w:rPr>
        <w:t>32</w:t>
      </w:r>
      <w:r>
        <w:rPr>
          <w:rFonts w:ascii="仿宋" w:eastAsia="仿宋" w:hAnsi="仿宋" w:cs="仿宋" w:hint="eastAsia"/>
          <w:color w:val="333333"/>
          <w:sz w:val="32"/>
          <w:szCs w:val="32"/>
        </w:rPr>
        <w:t>万元，年终决算</w:t>
      </w:r>
      <w:r>
        <w:rPr>
          <w:rFonts w:ascii="仿宋" w:eastAsia="仿宋" w:hAnsi="仿宋" w:cs="仿宋" w:hint="eastAsia"/>
          <w:color w:val="333333"/>
          <w:sz w:val="32"/>
          <w:szCs w:val="32"/>
        </w:rPr>
        <w:t>31.97</w:t>
      </w:r>
      <w:r>
        <w:rPr>
          <w:rFonts w:ascii="仿宋" w:eastAsia="仿宋" w:hAnsi="仿宋" w:cs="仿宋" w:hint="eastAsia"/>
          <w:color w:val="333333"/>
          <w:sz w:val="32"/>
          <w:szCs w:val="32"/>
        </w:rPr>
        <w:t>万元</w:t>
      </w:r>
      <w:r>
        <w:rPr>
          <w:rFonts w:ascii="仿宋" w:eastAsia="仿宋" w:hAnsi="仿宋" w:cs="仿宋" w:hint="eastAsia"/>
          <w:color w:val="333333"/>
          <w:sz w:val="32"/>
          <w:szCs w:val="32"/>
        </w:rPr>
        <w:t>，比</w:t>
      </w:r>
      <w:r>
        <w:rPr>
          <w:rFonts w:ascii="仿宋" w:eastAsia="仿宋" w:hAnsi="仿宋" w:cs="仿宋" w:hint="eastAsia"/>
          <w:color w:val="333333"/>
          <w:sz w:val="32"/>
          <w:szCs w:val="32"/>
        </w:rPr>
        <w:t>2016</w:t>
      </w:r>
      <w:r>
        <w:rPr>
          <w:rFonts w:ascii="仿宋" w:eastAsia="仿宋" w:hAnsi="仿宋" w:cs="仿宋" w:hint="eastAsia"/>
          <w:color w:val="333333"/>
          <w:sz w:val="32"/>
          <w:szCs w:val="32"/>
        </w:rPr>
        <w:t>年决算减少</w:t>
      </w:r>
      <w:r>
        <w:rPr>
          <w:rFonts w:ascii="仿宋" w:eastAsia="仿宋" w:hAnsi="仿宋" w:cs="仿宋" w:hint="eastAsia"/>
          <w:color w:val="333333"/>
          <w:sz w:val="32"/>
          <w:szCs w:val="32"/>
        </w:rPr>
        <w:t>6.69</w:t>
      </w:r>
      <w:r>
        <w:rPr>
          <w:rFonts w:ascii="仿宋" w:eastAsia="仿宋" w:hAnsi="仿宋" w:cs="仿宋" w:hint="eastAsia"/>
          <w:color w:val="333333"/>
          <w:sz w:val="32"/>
          <w:szCs w:val="32"/>
        </w:rPr>
        <w:t>万元，原因：按照八项规定进一步节约开支。</w:t>
      </w:r>
    </w:p>
    <w:p w:rsidR="007B1467" w:rsidRDefault="00DC464D">
      <w:pPr>
        <w:jc w:val="left"/>
        <w:rPr>
          <w:rFonts w:ascii="仿宋" w:eastAsia="仿宋" w:hAnsi="仿宋" w:cs="仿宋"/>
          <w:color w:val="333333"/>
          <w:sz w:val="32"/>
          <w:szCs w:val="32"/>
        </w:rPr>
      </w:pPr>
      <w:r>
        <w:rPr>
          <w:rFonts w:ascii="仿宋" w:eastAsia="仿宋" w:hAnsi="仿宋" w:cs="仿宋" w:hint="eastAsia"/>
          <w:color w:val="333333"/>
          <w:sz w:val="32"/>
          <w:szCs w:val="32"/>
        </w:rPr>
        <w:t xml:space="preserve">　　</w:t>
      </w:r>
      <w:r>
        <w:rPr>
          <w:rFonts w:ascii="仿宋" w:eastAsia="仿宋" w:hAnsi="仿宋" w:cs="仿宋" w:hint="eastAsia"/>
          <w:color w:val="333333"/>
          <w:sz w:val="32"/>
          <w:szCs w:val="32"/>
        </w:rPr>
        <w:t>截止</w:t>
      </w:r>
      <w:r>
        <w:rPr>
          <w:rFonts w:ascii="仿宋" w:eastAsia="仿宋" w:hAnsi="仿宋" w:cs="仿宋" w:hint="eastAsia"/>
          <w:color w:val="333333"/>
          <w:sz w:val="32"/>
          <w:szCs w:val="32"/>
        </w:rPr>
        <w:t xml:space="preserve"> 201</w:t>
      </w:r>
      <w:r>
        <w:rPr>
          <w:rFonts w:ascii="仿宋" w:eastAsia="仿宋" w:hAnsi="仿宋" w:cs="仿宋" w:hint="eastAsia"/>
          <w:color w:val="333333"/>
          <w:sz w:val="32"/>
          <w:szCs w:val="32"/>
        </w:rPr>
        <w:t>7</w:t>
      </w:r>
      <w:r>
        <w:rPr>
          <w:rFonts w:ascii="仿宋" w:eastAsia="仿宋" w:hAnsi="仿宋" w:cs="仿宋" w:hint="eastAsia"/>
          <w:color w:val="333333"/>
          <w:sz w:val="32"/>
          <w:szCs w:val="32"/>
        </w:rPr>
        <w:t xml:space="preserve"> </w:t>
      </w:r>
      <w:r>
        <w:rPr>
          <w:rFonts w:ascii="仿宋" w:eastAsia="仿宋" w:hAnsi="仿宋" w:cs="仿宋" w:hint="eastAsia"/>
          <w:color w:val="333333"/>
          <w:sz w:val="32"/>
          <w:szCs w:val="32"/>
        </w:rPr>
        <w:t>年末，机关公务用</w:t>
      </w:r>
      <w:r>
        <w:rPr>
          <w:rFonts w:ascii="仿宋" w:eastAsia="仿宋" w:hAnsi="仿宋" w:cs="仿宋" w:hint="eastAsia"/>
          <w:color w:val="333333"/>
          <w:sz w:val="32"/>
          <w:szCs w:val="32"/>
        </w:rPr>
        <w:t>车</w:t>
      </w:r>
      <w:r>
        <w:rPr>
          <w:rFonts w:ascii="仿宋" w:eastAsia="仿宋" w:hAnsi="仿宋" w:cs="仿宋" w:hint="eastAsia"/>
          <w:color w:val="333333"/>
          <w:sz w:val="32"/>
          <w:szCs w:val="32"/>
        </w:rPr>
        <w:t xml:space="preserve"> </w:t>
      </w:r>
      <w:r>
        <w:rPr>
          <w:rFonts w:ascii="仿宋" w:eastAsia="仿宋" w:hAnsi="仿宋" w:cs="仿宋" w:hint="eastAsia"/>
          <w:color w:val="333333"/>
          <w:sz w:val="32"/>
          <w:szCs w:val="32"/>
        </w:rPr>
        <w:t>1</w:t>
      </w:r>
      <w:r>
        <w:rPr>
          <w:rFonts w:ascii="仿宋" w:eastAsia="仿宋" w:hAnsi="仿宋" w:cs="仿宋" w:hint="eastAsia"/>
          <w:color w:val="333333"/>
          <w:sz w:val="32"/>
          <w:szCs w:val="32"/>
        </w:rPr>
        <w:t xml:space="preserve"> </w:t>
      </w:r>
      <w:r>
        <w:rPr>
          <w:rFonts w:ascii="仿宋" w:eastAsia="仿宋" w:hAnsi="仿宋" w:cs="仿宋" w:hint="eastAsia"/>
          <w:color w:val="333333"/>
          <w:sz w:val="32"/>
          <w:szCs w:val="32"/>
        </w:rPr>
        <w:t>辆；因公出国（境）团组数</w:t>
      </w:r>
      <w:r>
        <w:rPr>
          <w:rFonts w:ascii="仿宋" w:eastAsia="仿宋" w:hAnsi="仿宋" w:cs="仿宋" w:hint="eastAsia"/>
          <w:color w:val="333333"/>
          <w:sz w:val="32"/>
          <w:szCs w:val="32"/>
        </w:rPr>
        <w:t xml:space="preserve"> </w:t>
      </w:r>
      <w:r>
        <w:rPr>
          <w:rFonts w:ascii="仿宋" w:eastAsia="仿宋" w:hAnsi="仿宋" w:cs="仿宋" w:hint="eastAsia"/>
          <w:color w:val="333333"/>
          <w:sz w:val="32"/>
          <w:szCs w:val="32"/>
        </w:rPr>
        <w:t>2</w:t>
      </w:r>
      <w:r>
        <w:rPr>
          <w:rFonts w:ascii="仿宋" w:eastAsia="仿宋" w:hAnsi="仿宋" w:cs="仿宋" w:hint="eastAsia"/>
          <w:color w:val="333333"/>
          <w:sz w:val="32"/>
          <w:szCs w:val="32"/>
        </w:rPr>
        <w:t>批</w:t>
      </w:r>
      <w:r>
        <w:rPr>
          <w:rFonts w:ascii="仿宋" w:eastAsia="仿宋" w:hAnsi="仿宋" w:cs="仿宋" w:hint="eastAsia"/>
          <w:color w:val="333333"/>
          <w:sz w:val="32"/>
          <w:szCs w:val="32"/>
        </w:rPr>
        <w:t>3</w:t>
      </w:r>
      <w:r>
        <w:rPr>
          <w:rFonts w:ascii="仿宋" w:eastAsia="仿宋" w:hAnsi="仿宋" w:cs="仿宋" w:hint="eastAsia"/>
          <w:color w:val="333333"/>
          <w:sz w:val="32"/>
          <w:szCs w:val="32"/>
        </w:rPr>
        <w:t>人次；公务接待</w:t>
      </w:r>
      <w:r>
        <w:rPr>
          <w:rFonts w:ascii="仿宋" w:eastAsia="仿宋" w:hAnsi="仿宋" w:cs="仿宋" w:hint="eastAsia"/>
          <w:color w:val="333333"/>
          <w:sz w:val="32"/>
          <w:szCs w:val="32"/>
        </w:rPr>
        <w:t xml:space="preserve"> </w:t>
      </w:r>
      <w:r>
        <w:rPr>
          <w:rFonts w:ascii="仿宋" w:eastAsia="仿宋" w:hAnsi="仿宋" w:cs="仿宋" w:hint="eastAsia"/>
          <w:color w:val="333333"/>
          <w:sz w:val="32"/>
          <w:szCs w:val="32"/>
        </w:rPr>
        <w:t>260</w:t>
      </w:r>
      <w:r>
        <w:rPr>
          <w:rFonts w:ascii="仿宋" w:eastAsia="仿宋" w:hAnsi="仿宋" w:cs="仿宋" w:hint="eastAsia"/>
          <w:color w:val="333333"/>
          <w:sz w:val="32"/>
          <w:szCs w:val="32"/>
        </w:rPr>
        <w:t xml:space="preserve"> </w:t>
      </w:r>
      <w:r>
        <w:rPr>
          <w:rFonts w:ascii="仿宋" w:eastAsia="仿宋" w:hAnsi="仿宋" w:cs="仿宋" w:hint="eastAsia"/>
          <w:color w:val="333333"/>
          <w:sz w:val="32"/>
          <w:szCs w:val="32"/>
        </w:rPr>
        <w:t>批商务团组</w:t>
      </w:r>
      <w:r>
        <w:rPr>
          <w:rFonts w:ascii="仿宋" w:eastAsia="仿宋" w:hAnsi="仿宋" w:cs="仿宋" w:hint="eastAsia"/>
          <w:color w:val="333333"/>
          <w:sz w:val="32"/>
          <w:szCs w:val="32"/>
        </w:rPr>
        <w:t>1500</w:t>
      </w:r>
      <w:r>
        <w:rPr>
          <w:rFonts w:ascii="仿宋" w:eastAsia="仿宋" w:hAnsi="仿宋" w:cs="仿宋" w:hint="eastAsia"/>
          <w:color w:val="333333"/>
          <w:sz w:val="32"/>
          <w:szCs w:val="32"/>
        </w:rPr>
        <w:t>余</w:t>
      </w:r>
      <w:r>
        <w:rPr>
          <w:rFonts w:ascii="仿宋" w:eastAsia="仿宋" w:hAnsi="仿宋" w:cs="仿宋" w:hint="eastAsia"/>
          <w:color w:val="333333"/>
          <w:sz w:val="32"/>
          <w:szCs w:val="32"/>
        </w:rPr>
        <w:t>人次。</w:t>
      </w:r>
    </w:p>
    <w:p w:rsidR="007B1467" w:rsidRDefault="00DC464D">
      <w:pPr>
        <w:jc w:val="left"/>
        <w:rPr>
          <w:rFonts w:ascii="仿宋" w:eastAsia="仿宋" w:hAnsi="仿宋" w:cs="仿宋"/>
          <w:b/>
          <w:bCs/>
          <w:color w:val="333333"/>
          <w:sz w:val="32"/>
          <w:szCs w:val="32"/>
        </w:rPr>
      </w:pPr>
      <w:r>
        <w:rPr>
          <w:rFonts w:ascii="仿宋" w:eastAsia="仿宋" w:hAnsi="仿宋" w:cs="仿宋" w:hint="eastAsia"/>
          <w:b/>
          <w:bCs/>
          <w:color w:val="333333"/>
          <w:sz w:val="32"/>
          <w:szCs w:val="32"/>
        </w:rPr>
        <w:t>三、</w:t>
      </w:r>
      <w:r>
        <w:rPr>
          <w:rFonts w:ascii="仿宋" w:eastAsia="仿宋" w:hAnsi="仿宋" w:cs="仿宋" w:hint="eastAsia"/>
          <w:b/>
          <w:bCs/>
          <w:color w:val="333333"/>
          <w:sz w:val="32"/>
          <w:szCs w:val="32"/>
        </w:rPr>
        <w:t>201</w:t>
      </w:r>
      <w:r>
        <w:rPr>
          <w:rFonts w:ascii="仿宋" w:eastAsia="仿宋" w:hAnsi="仿宋" w:cs="仿宋" w:hint="eastAsia"/>
          <w:b/>
          <w:bCs/>
          <w:color w:val="333333"/>
          <w:sz w:val="32"/>
          <w:szCs w:val="32"/>
        </w:rPr>
        <w:t>7</w:t>
      </w:r>
      <w:r>
        <w:rPr>
          <w:rFonts w:ascii="仿宋" w:eastAsia="仿宋" w:hAnsi="仿宋" w:cs="仿宋" w:hint="eastAsia"/>
          <w:b/>
          <w:bCs/>
          <w:color w:val="333333"/>
          <w:sz w:val="32"/>
          <w:szCs w:val="32"/>
        </w:rPr>
        <w:t xml:space="preserve"> </w:t>
      </w:r>
      <w:r>
        <w:rPr>
          <w:rFonts w:ascii="仿宋" w:eastAsia="仿宋" w:hAnsi="仿宋" w:cs="仿宋" w:hint="eastAsia"/>
          <w:b/>
          <w:bCs/>
          <w:color w:val="333333"/>
          <w:sz w:val="32"/>
          <w:szCs w:val="32"/>
        </w:rPr>
        <w:t>年度财政拨款收入支出决算总体情况说明</w:t>
      </w:r>
    </w:p>
    <w:p w:rsidR="007B1467" w:rsidRDefault="00DC464D">
      <w:pPr>
        <w:ind w:firstLineChars="200" w:firstLine="640"/>
        <w:jc w:val="left"/>
        <w:rPr>
          <w:rFonts w:ascii="仿宋" w:eastAsia="仿宋" w:hAnsi="仿宋" w:cs="仿宋"/>
          <w:color w:val="333333"/>
          <w:sz w:val="32"/>
          <w:szCs w:val="32"/>
        </w:rPr>
      </w:pPr>
      <w:r>
        <w:rPr>
          <w:rFonts w:ascii="仿宋" w:eastAsia="仿宋" w:hAnsi="仿宋" w:cs="仿宋" w:hint="eastAsia"/>
          <w:color w:val="333333"/>
          <w:sz w:val="32"/>
          <w:szCs w:val="32"/>
        </w:rPr>
        <w:t>201</w:t>
      </w:r>
      <w:r>
        <w:rPr>
          <w:rFonts w:ascii="仿宋" w:eastAsia="仿宋" w:hAnsi="仿宋" w:cs="仿宋" w:hint="eastAsia"/>
          <w:color w:val="333333"/>
          <w:sz w:val="32"/>
          <w:szCs w:val="32"/>
        </w:rPr>
        <w:t>7</w:t>
      </w:r>
      <w:r>
        <w:rPr>
          <w:rFonts w:ascii="仿宋" w:eastAsia="仿宋" w:hAnsi="仿宋" w:cs="仿宋" w:hint="eastAsia"/>
          <w:color w:val="333333"/>
          <w:sz w:val="32"/>
          <w:szCs w:val="32"/>
        </w:rPr>
        <w:t>年财政拨款支出年初预算数</w:t>
      </w:r>
      <w:r>
        <w:rPr>
          <w:rFonts w:ascii="仿宋" w:eastAsia="仿宋" w:hAnsi="仿宋" w:cs="仿宋" w:hint="eastAsia"/>
          <w:color w:val="333333"/>
          <w:sz w:val="32"/>
          <w:szCs w:val="32"/>
        </w:rPr>
        <w:t>1930.49</w:t>
      </w:r>
      <w:r>
        <w:rPr>
          <w:rFonts w:ascii="仿宋" w:eastAsia="仿宋" w:hAnsi="仿宋" w:cs="仿宋" w:hint="eastAsia"/>
          <w:color w:val="333333"/>
          <w:sz w:val="32"/>
          <w:szCs w:val="32"/>
        </w:rPr>
        <w:t>万元，决算数</w:t>
      </w:r>
      <w:r>
        <w:rPr>
          <w:rFonts w:ascii="仿宋" w:eastAsia="仿宋" w:hAnsi="仿宋" w:cs="仿宋" w:hint="eastAsia"/>
          <w:color w:val="333333"/>
          <w:sz w:val="32"/>
          <w:szCs w:val="32"/>
        </w:rPr>
        <w:t>2383.88</w:t>
      </w:r>
      <w:r>
        <w:rPr>
          <w:rFonts w:ascii="仿宋" w:eastAsia="仿宋" w:hAnsi="仿宋" w:cs="仿宋" w:hint="eastAsia"/>
          <w:color w:val="333333"/>
          <w:sz w:val="32"/>
          <w:szCs w:val="32"/>
        </w:rPr>
        <w:t>万元，年末结转和结余</w:t>
      </w:r>
      <w:r>
        <w:rPr>
          <w:rFonts w:ascii="仿宋" w:eastAsia="仿宋" w:hAnsi="仿宋" w:cs="仿宋" w:hint="eastAsia"/>
          <w:color w:val="333333"/>
          <w:sz w:val="32"/>
          <w:szCs w:val="32"/>
        </w:rPr>
        <w:t>496.18</w:t>
      </w:r>
      <w:r>
        <w:rPr>
          <w:rFonts w:ascii="仿宋" w:eastAsia="仿宋" w:hAnsi="仿宋" w:cs="仿宋" w:hint="eastAsia"/>
          <w:color w:val="333333"/>
          <w:sz w:val="32"/>
          <w:szCs w:val="32"/>
        </w:rPr>
        <w:t>万元。决算数比年初预算数</w:t>
      </w:r>
      <w:r>
        <w:rPr>
          <w:rFonts w:ascii="仿宋" w:eastAsia="仿宋" w:hAnsi="仿宋" w:cs="仿宋" w:hint="eastAsia"/>
          <w:color w:val="333333"/>
          <w:sz w:val="32"/>
          <w:szCs w:val="32"/>
        </w:rPr>
        <w:t>增长</w:t>
      </w:r>
      <w:r>
        <w:rPr>
          <w:rFonts w:ascii="仿宋" w:eastAsia="仿宋" w:hAnsi="仿宋" w:cs="仿宋" w:hint="eastAsia"/>
          <w:color w:val="333333"/>
          <w:sz w:val="32"/>
          <w:szCs w:val="32"/>
        </w:rPr>
        <w:t>453.39</w:t>
      </w:r>
      <w:r>
        <w:rPr>
          <w:rFonts w:ascii="仿宋" w:eastAsia="仿宋" w:hAnsi="仿宋" w:cs="仿宋" w:hint="eastAsia"/>
          <w:color w:val="333333"/>
          <w:sz w:val="32"/>
          <w:szCs w:val="32"/>
        </w:rPr>
        <w:t>万元，主要为在职人员调增</w:t>
      </w:r>
      <w:r>
        <w:rPr>
          <w:rFonts w:ascii="仿宋" w:eastAsia="仿宋" w:hAnsi="仿宋" w:cs="仿宋" w:hint="eastAsia"/>
          <w:color w:val="333333"/>
          <w:sz w:val="32"/>
          <w:szCs w:val="32"/>
        </w:rPr>
        <w:t>工</w:t>
      </w:r>
      <w:r>
        <w:rPr>
          <w:rFonts w:ascii="仿宋" w:eastAsia="仿宋" w:hAnsi="仿宋" w:cs="仿宋" w:hint="eastAsia"/>
          <w:color w:val="333333"/>
          <w:sz w:val="32"/>
          <w:szCs w:val="32"/>
        </w:rPr>
        <w:t>资的人员经费以及人员经费增长带来的住房保障支出增加</w:t>
      </w:r>
      <w:r>
        <w:rPr>
          <w:rFonts w:ascii="仿宋" w:eastAsia="仿宋" w:hAnsi="仿宋" w:cs="仿宋" w:hint="eastAsia"/>
          <w:color w:val="333333"/>
          <w:sz w:val="32"/>
          <w:szCs w:val="32"/>
        </w:rPr>
        <w:t>、预算执行中发生的专款支出增加以上年结转和结余的项目支出</w:t>
      </w:r>
      <w:r>
        <w:rPr>
          <w:rFonts w:ascii="仿宋" w:eastAsia="仿宋" w:hAnsi="仿宋" w:cs="仿宋" w:hint="eastAsia"/>
          <w:color w:val="333333"/>
          <w:sz w:val="32"/>
          <w:szCs w:val="32"/>
        </w:rPr>
        <w:t>。</w:t>
      </w:r>
      <w:r>
        <w:rPr>
          <w:rFonts w:ascii="仿宋" w:eastAsia="仿宋" w:hAnsi="仿宋" w:cs="仿宋" w:hint="eastAsia"/>
          <w:color w:val="333333"/>
          <w:sz w:val="32"/>
          <w:szCs w:val="32"/>
        </w:rPr>
        <w:t xml:space="preserve"> </w:t>
      </w:r>
    </w:p>
    <w:p w:rsidR="007B1467" w:rsidRDefault="00DC464D">
      <w:pPr>
        <w:jc w:val="left"/>
        <w:rPr>
          <w:rFonts w:ascii="仿宋" w:eastAsia="仿宋" w:hAnsi="仿宋" w:cs="仿宋"/>
          <w:b/>
          <w:bCs/>
          <w:color w:val="333333"/>
          <w:sz w:val="32"/>
          <w:szCs w:val="32"/>
        </w:rPr>
      </w:pPr>
      <w:r>
        <w:rPr>
          <w:rFonts w:ascii="仿宋" w:eastAsia="仿宋" w:hAnsi="仿宋" w:cs="仿宋" w:hint="eastAsia"/>
          <w:b/>
          <w:bCs/>
          <w:color w:val="333333"/>
          <w:sz w:val="32"/>
          <w:szCs w:val="32"/>
        </w:rPr>
        <w:lastRenderedPageBreak/>
        <w:t>四</w:t>
      </w:r>
      <w:r>
        <w:rPr>
          <w:rFonts w:ascii="仿宋" w:eastAsia="仿宋" w:hAnsi="仿宋" w:cs="仿宋" w:hint="eastAsia"/>
          <w:b/>
          <w:bCs/>
          <w:color w:val="333333"/>
          <w:sz w:val="32"/>
          <w:szCs w:val="32"/>
        </w:rPr>
        <w:t>、政府采购支出情况</w:t>
      </w:r>
    </w:p>
    <w:p w:rsidR="007B1467" w:rsidRDefault="00DC464D">
      <w:pPr>
        <w:ind w:firstLine="640"/>
        <w:jc w:val="left"/>
        <w:rPr>
          <w:rFonts w:ascii="仿宋" w:eastAsia="仿宋" w:hAnsi="仿宋" w:cs="仿宋"/>
          <w:color w:val="333333"/>
          <w:sz w:val="32"/>
          <w:szCs w:val="32"/>
        </w:rPr>
      </w:pPr>
      <w:r>
        <w:rPr>
          <w:rFonts w:ascii="仿宋" w:eastAsia="仿宋" w:hAnsi="仿宋" w:cs="仿宋" w:hint="eastAsia"/>
          <w:color w:val="333333"/>
          <w:sz w:val="32"/>
          <w:szCs w:val="32"/>
        </w:rPr>
        <w:t>201</w:t>
      </w:r>
      <w:r>
        <w:rPr>
          <w:rFonts w:ascii="仿宋" w:eastAsia="仿宋" w:hAnsi="仿宋" w:cs="仿宋" w:hint="eastAsia"/>
          <w:color w:val="333333"/>
          <w:sz w:val="32"/>
          <w:szCs w:val="32"/>
        </w:rPr>
        <w:t>7</w:t>
      </w:r>
      <w:r>
        <w:rPr>
          <w:rFonts w:ascii="仿宋" w:eastAsia="仿宋" w:hAnsi="仿宋" w:cs="仿宋" w:hint="eastAsia"/>
          <w:color w:val="333333"/>
          <w:sz w:val="32"/>
          <w:szCs w:val="32"/>
        </w:rPr>
        <w:t xml:space="preserve"> </w:t>
      </w:r>
      <w:r>
        <w:rPr>
          <w:rFonts w:ascii="仿宋" w:eastAsia="仿宋" w:hAnsi="仿宋" w:cs="仿宋" w:hint="eastAsia"/>
          <w:color w:val="333333"/>
          <w:sz w:val="32"/>
          <w:szCs w:val="32"/>
        </w:rPr>
        <w:t>年我单位政府采购计划金额为</w:t>
      </w:r>
      <w:r>
        <w:rPr>
          <w:rFonts w:ascii="仿宋" w:eastAsia="仿宋" w:hAnsi="仿宋" w:cs="仿宋" w:hint="eastAsia"/>
          <w:color w:val="333333"/>
          <w:sz w:val="32"/>
          <w:szCs w:val="32"/>
        </w:rPr>
        <w:t>0</w:t>
      </w:r>
      <w:r>
        <w:rPr>
          <w:rFonts w:ascii="仿宋" w:eastAsia="仿宋" w:hAnsi="仿宋" w:cs="仿宋" w:hint="eastAsia"/>
          <w:color w:val="333333"/>
          <w:sz w:val="32"/>
          <w:szCs w:val="32"/>
        </w:rPr>
        <w:t>万元，实际采购金额</w:t>
      </w:r>
      <w:r>
        <w:rPr>
          <w:rFonts w:ascii="仿宋" w:eastAsia="仿宋" w:hAnsi="仿宋" w:cs="仿宋" w:hint="eastAsia"/>
          <w:color w:val="333333"/>
          <w:sz w:val="32"/>
          <w:szCs w:val="32"/>
        </w:rPr>
        <w:t>0</w:t>
      </w:r>
      <w:r>
        <w:rPr>
          <w:rFonts w:ascii="仿宋" w:eastAsia="仿宋" w:hAnsi="仿宋" w:cs="仿宋" w:hint="eastAsia"/>
          <w:color w:val="333333"/>
          <w:sz w:val="32"/>
          <w:szCs w:val="32"/>
        </w:rPr>
        <w:t>万元。</w:t>
      </w:r>
      <w:r>
        <w:rPr>
          <w:rFonts w:ascii="仿宋" w:eastAsia="仿宋" w:hAnsi="仿宋" w:cs="仿宋" w:hint="eastAsia"/>
          <w:color w:val="333333"/>
          <w:sz w:val="32"/>
          <w:szCs w:val="32"/>
        </w:rPr>
        <w:t>原因：未发生该项业务。</w:t>
      </w:r>
    </w:p>
    <w:p w:rsidR="007B1467" w:rsidRDefault="00DC464D">
      <w:pPr>
        <w:numPr>
          <w:ilvl w:val="0"/>
          <w:numId w:val="2"/>
        </w:numPr>
        <w:jc w:val="left"/>
        <w:rPr>
          <w:rFonts w:ascii="仿宋" w:eastAsia="仿宋" w:hAnsi="仿宋" w:cs="仿宋"/>
          <w:b/>
          <w:bCs/>
          <w:color w:val="333333"/>
          <w:sz w:val="32"/>
          <w:szCs w:val="32"/>
        </w:rPr>
      </w:pPr>
      <w:r>
        <w:rPr>
          <w:rFonts w:ascii="仿宋" w:eastAsia="仿宋" w:hAnsi="仿宋" w:cs="仿宋" w:hint="eastAsia"/>
          <w:b/>
          <w:bCs/>
          <w:color w:val="333333"/>
          <w:sz w:val="32"/>
          <w:szCs w:val="32"/>
        </w:rPr>
        <w:t>固定</w:t>
      </w:r>
      <w:r>
        <w:rPr>
          <w:rFonts w:ascii="仿宋" w:eastAsia="仿宋" w:hAnsi="仿宋" w:cs="仿宋" w:hint="eastAsia"/>
          <w:b/>
          <w:bCs/>
          <w:color w:val="333333"/>
          <w:sz w:val="32"/>
          <w:szCs w:val="32"/>
        </w:rPr>
        <w:t>资产占用情况</w:t>
      </w:r>
    </w:p>
    <w:p w:rsidR="007B1467" w:rsidRDefault="00DC464D">
      <w:pPr>
        <w:ind w:firstLineChars="200" w:firstLine="640"/>
        <w:jc w:val="left"/>
        <w:rPr>
          <w:rFonts w:ascii="仿宋" w:eastAsia="仿宋" w:hAnsi="仿宋" w:cs="仿宋"/>
          <w:color w:val="333333"/>
          <w:sz w:val="32"/>
          <w:szCs w:val="32"/>
        </w:rPr>
      </w:pPr>
      <w:r>
        <w:rPr>
          <w:rFonts w:ascii="仿宋" w:eastAsia="仿宋" w:hAnsi="仿宋" w:cs="仿宋" w:hint="eastAsia"/>
          <w:color w:val="333333"/>
          <w:sz w:val="32"/>
          <w:szCs w:val="32"/>
        </w:rPr>
        <w:t>截止</w:t>
      </w:r>
      <w:r>
        <w:rPr>
          <w:rFonts w:ascii="仿宋" w:eastAsia="仿宋" w:hAnsi="仿宋" w:cs="仿宋" w:hint="eastAsia"/>
          <w:color w:val="333333"/>
          <w:sz w:val="32"/>
          <w:szCs w:val="32"/>
        </w:rPr>
        <w:t>201</w:t>
      </w:r>
      <w:r>
        <w:rPr>
          <w:rFonts w:ascii="仿宋" w:eastAsia="仿宋" w:hAnsi="仿宋" w:cs="仿宋" w:hint="eastAsia"/>
          <w:color w:val="333333"/>
          <w:sz w:val="32"/>
          <w:szCs w:val="32"/>
        </w:rPr>
        <w:t>7</w:t>
      </w:r>
      <w:r>
        <w:rPr>
          <w:rFonts w:ascii="仿宋" w:eastAsia="仿宋" w:hAnsi="仿宋" w:cs="仿宋" w:hint="eastAsia"/>
          <w:color w:val="333333"/>
          <w:sz w:val="32"/>
          <w:szCs w:val="32"/>
        </w:rPr>
        <w:t>年末，部门资产总</w:t>
      </w:r>
      <w:r>
        <w:rPr>
          <w:rFonts w:ascii="仿宋" w:eastAsia="仿宋" w:hAnsi="仿宋" w:cs="仿宋" w:hint="eastAsia"/>
          <w:color w:val="333333"/>
          <w:sz w:val="32"/>
          <w:szCs w:val="32"/>
        </w:rPr>
        <w:t>90.41</w:t>
      </w:r>
      <w:r>
        <w:rPr>
          <w:rFonts w:ascii="仿宋" w:eastAsia="仿宋" w:hAnsi="仿宋" w:cs="仿宋" w:hint="eastAsia"/>
          <w:color w:val="333333"/>
          <w:sz w:val="32"/>
          <w:szCs w:val="32"/>
        </w:rPr>
        <w:t>万元</w:t>
      </w:r>
      <w:r>
        <w:rPr>
          <w:rFonts w:ascii="仿宋" w:eastAsia="仿宋" w:hAnsi="仿宋" w:cs="仿宋" w:hint="eastAsia"/>
          <w:color w:val="333333"/>
          <w:sz w:val="32"/>
          <w:szCs w:val="32"/>
        </w:rPr>
        <w:t>，较年初减少</w:t>
      </w:r>
      <w:r>
        <w:rPr>
          <w:rFonts w:ascii="仿宋" w:eastAsia="仿宋" w:hAnsi="仿宋" w:cs="仿宋" w:hint="eastAsia"/>
          <w:color w:val="333333"/>
          <w:sz w:val="32"/>
          <w:szCs w:val="32"/>
        </w:rPr>
        <w:t>3.47</w:t>
      </w:r>
      <w:r>
        <w:rPr>
          <w:rFonts w:ascii="仿宋" w:eastAsia="仿宋" w:hAnsi="仿宋" w:cs="仿宋" w:hint="eastAsia"/>
          <w:color w:val="333333"/>
          <w:sz w:val="32"/>
          <w:szCs w:val="32"/>
        </w:rPr>
        <w:t>万元</w:t>
      </w:r>
      <w:r>
        <w:rPr>
          <w:rFonts w:ascii="仿宋" w:eastAsia="仿宋" w:hAnsi="仿宋" w:cs="仿宋" w:hint="eastAsia"/>
          <w:color w:val="333333"/>
          <w:sz w:val="32"/>
          <w:szCs w:val="32"/>
        </w:rPr>
        <w:t>。其中</w:t>
      </w:r>
      <w:r>
        <w:rPr>
          <w:rFonts w:ascii="仿宋" w:eastAsia="仿宋" w:hAnsi="仿宋" w:cs="仿宋" w:hint="eastAsia"/>
          <w:color w:val="333333"/>
          <w:sz w:val="32"/>
          <w:szCs w:val="32"/>
        </w:rPr>
        <w:t>：交通运输资产年初数</w:t>
      </w:r>
      <w:r>
        <w:rPr>
          <w:rFonts w:ascii="仿宋" w:eastAsia="仿宋" w:hAnsi="仿宋" w:cs="仿宋" w:hint="eastAsia"/>
          <w:color w:val="333333"/>
          <w:sz w:val="32"/>
          <w:szCs w:val="32"/>
        </w:rPr>
        <w:t>23.86</w:t>
      </w:r>
      <w:r>
        <w:rPr>
          <w:rFonts w:ascii="仿宋" w:eastAsia="仿宋" w:hAnsi="仿宋" w:cs="仿宋" w:hint="eastAsia"/>
          <w:color w:val="333333"/>
          <w:sz w:val="32"/>
          <w:szCs w:val="32"/>
        </w:rPr>
        <w:t>万元、年末数</w:t>
      </w:r>
      <w:r>
        <w:rPr>
          <w:rFonts w:ascii="仿宋" w:eastAsia="仿宋" w:hAnsi="仿宋" w:cs="仿宋" w:hint="eastAsia"/>
          <w:color w:val="333333"/>
          <w:sz w:val="32"/>
          <w:szCs w:val="32"/>
        </w:rPr>
        <w:t>37</w:t>
      </w:r>
      <w:r>
        <w:rPr>
          <w:rFonts w:ascii="仿宋" w:eastAsia="仿宋" w:hAnsi="仿宋" w:cs="仿宋" w:hint="eastAsia"/>
          <w:color w:val="333333"/>
          <w:sz w:val="32"/>
          <w:szCs w:val="32"/>
        </w:rPr>
        <w:t>万元，</w:t>
      </w:r>
      <w:r>
        <w:rPr>
          <w:rFonts w:ascii="仿宋" w:eastAsia="仿宋" w:hAnsi="仿宋" w:cs="仿宋" w:hint="eastAsia"/>
          <w:color w:val="333333"/>
          <w:sz w:val="32"/>
          <w:szCs w:val="32"/>
        </w:rPr>
        <w:t>较年初增加</w:t>
      </w:r>
      <w:r>
        <w:rPr>
          <w:rFonts w:ascii="仿宋" w:eastAsia="仿宋" w:hAnsi="仿宋" w:cs="仿宋" w:hint="eastAsia"/>
          <w:color w:val="333333"/>
          <w:sz w:val="32"/>
          <w:szCs w:val="32"/>
        </w:rPr>
        <w:t>13.13</w:t>
      </w:r>
      <w:r>
        <w:rPr>
          <w:rFonts w:ascii="仿宋" w:eastAsia="仿宋" w:hAnsi="仿宋" w:cs="仿宋" w:hint="eastAsia"/>
          <w:color w:val="333333"/>
          <w:sz w:val="32"/>
          <w:szCs w:val="32"/>
        </w:rPr>
        <w:t>万元</w:t>
      </w:r>
      <w:r>
        <w:rPr>
          <w:rFonts w:ascii="仿宋" w:eastAsia="仿宋" w:hAnsi="仿宋" w:cs="仿宋" w:hint="eastAsia"/>
          <w:color w:val="333333"/>
          <w:sz w:val="32"/>
          <w:szCs w:val="32"/>
        </w:rPr>
        <w:t>，原因：商管处加大了执法力度；其他固定资产年初数</w:t>
      </w:r>
      <w:r>
        <w:rPr>
          <w:rFonts w:ascii="仿宋" w:eastAsia="仿宋" w:hAnsi="仿宋" w:cs="仿宋" w:hint="eastAsia"/>
          <w:color w:val="333333"/>
          <w:sz w:val="32"/>
          <w:szCs w:val="32"/>
        </w:rPr>
        <w:t>67.47</w:t>
      </w:r>
      <w:r>
        <w:rPr>
          <w:rFonts w:ascii="仿宋" w:eastAsia="仿宋" w:hAnsi="仿宋" w:cs="仿宋" w:hint="eastAsia"/>
          <w:color w:val="333333"/>
          <w:sz w:val="32"/>
          <w:szCs w:val="32"/>
        </w:rPr>
        <w:t>万元，年末数</w:t>
      </w:r>
      <w:r>
        <w:rPr>
          <w:rFonts w:ascii="仿宋" w:eastAsia="仿宋" w:hAnsi="仿宋" w:cs="仿宋" w:hint="eastAsia"/>
          <w:color w:val="333333"/>
          <w:sz w:val="32"/>
          <w:szCs w:val="32"/>
        </w:rPr>
        <w:t>50.87</w:t>
      </w:r>
      <w:r>
        <w:rPr>
          <w:rFonts w:ascii="仿宋" w:eastAsia="仿宋" w:hAnsi="仿宋" w:cs="仿宋" w:hint="eastAsia"/>
          <w:color w:val="333333"/>
          <w:sz w:val="32"/>
          <w:szCs w:val="32"/>
        </w:rPr>
        <w:t>万元，较年初减少</w:t>
      </w:r>
      <w:r>
        <w:rPr>
          <w:rFonts w:ascii="仿宋" w:eastAsia="仿宋" w:hAnsi="仿宋" w:cs="仿宋" w:hint="eastAsia"/>
          <w:color w:val="333333"/>
          <w:sz w:val="32"/>
          <w:szCs w:val="32"/>
        </w:rPr>
        <w:t>16.60</w:t>
      </w:r>
      <w:r>
        <w:rPr>
          <w:rFonts w:ascii="仿宋" w:eastAsia="仿宋" w:hAnsi="仿宋" w:cs="仿宋" w:hint="eastAsia"/>
          <w:color w:val="333333"/>
          <w:sz w:val="32"/>
          <w:szCs w:val="32"/>
        </w:rPr>
        <w:t>万元，</w:t>
      </w:r>
      <w:r>
        <w:rPr>
          <w:rFonts w:ascii="仿宋" w:eastAsia="仿宋" w:hAnsi="仿宋" w:cs="仿宋" w:hint="eastAsia"/>
          <w:color w:val="333333"/>
          <w:sz w:val="32"/>
          <w:szCs w:val="32"/>
        </w:rPr>
        <w:t>原因：资产转出、报废；</w:t>
      </w:r>
      <w:r>
        <w:rPr>
          <w:rFonts w:ascii="仿宋" w:eastAsia="仿宋" w:hAnsi="仿宋" w:cs="仿宋" w:hint="eastAsia"/>
          <w:color w:val="333333"/>
          <w:sz w:val="32"/>
          <w:szCs w:val="32"/>
        </w:rPr>
        <w:t>无形资产</w:t>
      </w:r>
      <w:r>
        <w:rPr>
          <w:rFonts w:ascii="仿宋" w:eastAsia="仿宋" w:hAnsi="仿宋" w:cs="仿宋" w:hint="eastAsia"/>
          <w:color w:val="333333"/>
          <w:sz w:val="32"/>
          <w:szCs w:val="32"/>
        </w:rPr>
        <w:t>年初数</w:t>
      </w:r>
      <w:r>
        <w:rPr>
          <w:rFonts w:ascii="仿宋" w:eastAsia="仿宋" w:hAnsi="仿宋" w:cs="仿宋" w:hint="eastAsia"/>
          <w:color w:val="333333"/>
          <w:sz w:val="32"/>
          <w:szCs w:val="32"/>
        </w:rPr>
        <w:t>2.55</w:t>
      </w:r>
      <w:r>
        <w:rPr>
          <w:rFonts w:ascii="仿宋" w:eastAsia="仿宋" w:hAnsi="仿宋" w:cs="仿宋" w:hint="eastAsia"/>
          <w:color w:val="333333"/>
          <w:sz w:val="32"/>
          <w:szCs w:val="32"/>
        </w:rPr>
        <w:t>万元</w:t>
      </w:r>
      <w:r>
        <w:rPr>
          <w:rFonts w:ascii="仿宋" w:eastAsia="仿宋" w:hAnsi="仿宋" w:cs="仿宋" w:hint="eastAsia"/>
          <w:color w:val="333333"/>
          <w:sz w:val="32"/>
          <w:szCs w:val="32"/>
        </w:rPr>
        <w:t>、年末数</w:t>
      </w:r>
      <w:r>
        <w:rPr>
          <w:rFonts w:ascii="仿宋" w:eastAsia="仿宋" w:hAnsi="仿宋" w:cs="仿宋" w:hint="eastAsia"/>
          <w:color w:val="333333"/>
          <w:sz w:val="32"/>
          <w:szCs w:val="32"/>
        </w:rPr>
        <w:t>2.55</w:t>
      </w:r>
      <w:r>
        <w:rPr>
          <w:rFonts w:ascii="仿宋" w:eastAsia="仿宋" w:hAnsi="仿宋" w:cs="仿宋" w:hint="eastAsia"/>
          <w:color w:val="333333"/>
          <w:sz w:val="32"/>
          <w:szCs w:val="32"/>
        </w:rPr>
        <w:t>万元</w:t>
      </w:r>
      <w:r>
        <w:rPr>
          <w:rFonts w:ascii="仿宋" w:eastAsia="仿宋" w:hAnsi="仿宋" w:cs="仿宋" w:hint="eastAsia"/>
          <w:color w:val="333333"/>
          <w:sz w:val="32"/>
          <w:szCs w:val="32"/>
        </w:rPr>
        <w:t>。</w:t>
      </w:r>
    </w:p>
    <w:p w:rsidR="007B1467" w:rsidRDefault="00DC464D">
      <w:pPr>
        <w:jc w:val="left"/>
        <w:rPr>
          <w:rFonts w:ascii="仿宋" w:eastAsia="仿宋" w:hAnsi="仿宋" w:cs="仿宋"/>
          <w:b/>
          <w:bCs/>
          <w:color w:val="333333"/>
          <w:sz w:val="32"/>
          <w:szCs w:val="32"/>
        </w:rPr>
      </w:pPr>
      <w:r>
        <w:rPr>
          <w:rFonts w:ascii="仿宋" w:eastAsia="仿宋" w:hAnsi="仿宋" w:cs="仿宋" w:hint="eastAsia"/>
          <w:b/>
          <w:bCs/>
          <w:color w:val="333333"/>
          <w:sz w:val="32"/>
          <w:szCs w:val="32"/>
        </w:rPr>
        <w:t>六、</w:t>
      </w:r>
      <w:r>
        <w:rPr>
          <w:rFonts w:ascii="仿宋" w:eastAsia="仿宋" w:hAnsi="仿宋" w:cs="仿宋" w:hint="eastAsia"/>
          <w:b/>
          <w:bCs/>
          <w:color w:val="333333"/>
          <w:sz w:val="32"/>
          <w:szCs w:val="32"/>
        </w:rPr>
        <w:t>机关运行经费支出情况</w:t>
      </w:r>
    </w:p>
    <w:p w:rsidR="007B1467" w:rsidRDefault="00DC464D">
      <w:pPr>
        <w:ind w:firstLineChars="200" w:firstLine="640"/>
        <w:jc w:val="left"/>
        <w:rPr>
          <w:rFonts w:ascii="仿宋" w:eastAsia="仿宋" w:hAnsi="仿宋" w:cs="仿宋"/>
          <w:color w:val="333333"/>
          <w:sz w:val="32"/>
          <w:szCs w:val="32"/>
        </w:rPr>
      </w:pPr>
      <w:r>
        <w:rPr>
          <w:rFonts w:ascii="仿宋" w:eastAsia="仿宋" w:hAnsi="仿宋" w:cs="仿宋" w:hint="eastAsia"/>
          <w:color w:val="333333"/>
          <w:sz w:val="32"/>
          <w:szCs w:val="32"/>
        </w:rPr>
        <w:t>2017</w:t>
      </w:r>
      <w:r>
        <w:rPr>
          <w:rFonts w:ascii="仿宋" w:eastAsia="仿宋" w:hAnsi="仿宋" w:cs="仿宋" w:hint="eastAsia"/>
          <w:color w:val="333333"/>
          <w:sz w:val="32"/>
          <w:szCs w:val="32"/>
        </w:rPr>
        <w:t>年机关运行经费支出</w:t>
      </w:r>
      <w:r>
        <w:rPr>
          <w:rFonts w:ascii="仿宋" w:eastAsia="仿宋" w:hAnsi="仿宋" w:cs="仿宋" w:hint="eastAsia"/>
          <w:color w:val="333333"/>
          <w:sz w:val="32"/>
          <w:szCs w:val="32"/>
        </w:rPr>
        <w:t>21.22</w:t>
      </w:r>
      <w:r>
        <w:rPr>
          <w:rFonts w:ascii="仿宋" w:eastAsia="仿宋" w:hAnsi="仿宋" w:cs="仿宋" w:hint="eastAsia"/>
          <w:color w:val="333333"/>
          <w:sz w:val="32"/>
          <w:szCs w:val="32"/>
        </w:rPr>
        <w:t>万元，主要是为保障单位日常运行的</w:t>
      </w:r>
      <w:r>
        <w:rPr>
          <w:rFonts w:ascii="仿宋" w:eastAsia="仿宋" w:hAnsi="仿宋" w:cs="仿宋" w:hint="eastAsia"/>
          <w:color w:val="333333"/>
          <w:sz w:val="32"/>
          <w:szCs w:val="32"/>
        </w:rPr>
        <w:t>办公费、</w:t>
      </w:r>
      <w:r>
        <w:rPr>
          <w:rFonts w:ascii="仿宋" w:eastAsia="仿宋" w:hAnsi="仿宋" w:cs="仿宋" w:hint="eastAsia"/>
          <w:color w:val="333333"/>
          <w:sz w:val="32"/>
          <w:szCs w:val="32"/>
        </w:rPr>
        <w:t>邮电费、</w:t>
      </w:r>
      <w:r>
        <w:rPr>
          <w:rFonts w:ascii="仿宋" w:eastAsia="仿宋" w:hAnsi="仿宋" w:cs="仿宋" w:hint="eastAsia"/>
          <w:color w:val="333333"/>
          <w:sz w:val="32"/>
          <w:szCs w:val="32"/>
        </w:rPr>
        <w:t>维修费、</w:t>
      </w:r>
      <w:bookmarkStart w:id="0" w:name="_GoBack"/>
      <w:bookmarkEnd w:id="0"/>
      <w:r>
        <w:rPr>
          <w:rFonts w:ascii="仿宋" w:eastAsia="仿宋" w:hAnsi="仿宋" w:cs="仿宋" w:hint="eastAsia"/>
          <w:color w:val="333333"/>
          <w:sz w:val="32"/>
          <w:szCs w:val="32"/>
        </w:rPr>
        <w:t>公务用车运行维护费、工会经费</w:t>
      </w:r>
      <w:r>
        <w:rPr>
          <w:rFonts w:ascii="仿宋" w:eastAsia="仿宋" w:hAnsi="仿宋" w:cs="仿宋" w:hint="eastAsia"/>
          <w:color w:val="333333"/>
          <w:sz w:val="32"/>
          <w:szCs w:val="32"/>
        </w:rPr>
        <w:t>等。</w:t>
      </w:r>
    </w:p>
    <w:p w:rsidR="007B1467" w:rsidRDefault="00DC464D">
      <w:pPr>
        <w:jc w:val="left"/>
        <w:rPr>
          <w:rFonts w:ascii="仿宋" w:eastAsia="仿宋" w:hAnsi="仿宋" w:cs="仿宋"/>
          <w:b/>
          <w:bCs/>
          <w:color w:val="333333"/>
          <w:sz w:val="32"/>
          <w:szCs w:val="32"/>
        </w:rPr>
      </w:pPr>
      <w:r>
        <w:rPr>
          <w:rFonts w:ascii="仿宋" w:eastAsia="仿宋" w:hAnsi="仿宋" w:cs="仿宋" w:hint="eastAsia"/>
          <w:b/>
          <w:bCs/>
          <w:color w:val="333333"/>
          <w:sz w:val="32"/>
          <w:szCs w:val="32"/>
        </w:rPr>
        <w:t>七</w:t>
      </w:r>
      <w:r>
        <w:rPr>
          <w:rFonts w:ascii="仿宋" w:eastAsia="仿宋" w:hAnsi="仿宋" w:cs="仿宋" w:hint="eastAsia"/>
          <w:b/>
          <w:bCs/>
          <w:color w:val="333333"/>
          <w:sz w:val="32"/>
          <w:szCs w:val="32"/>
        </w:rPr>
        <w:t>、绩效预算管理工作开展情况说明</w:t>
      </w:r>
    </w:p>
    <w:p w:rsidR="007B1467" w:rsidRDefault="00DC464D">
      <w:pPr>
        <w:adjustRightInd w:val="0"/>
        <w:snapToGrid w:val="0"/>
        <w:spacing w:line="580" w:lineRule="exact"/>
        <w:ind w:firstLineChars="200" w:firstLine="640"/>
        <w:jc w:val="left"/>
        <w:rPr>
          <w:rFonts w:ascii="仿宋" w:eastAsia="仿宋" w:hAnsi="仿宋" w:cs="仿宋"/>
          <w:color w:val="333333"/>
          <w:sz w:val="32"/>
          <w:szCs w:val="32"/>
        </w:rPr>
      </w:pPr>
      <w:r>
        <w:rPr>
          <w:rFonts w:ascii="仿宋" w:eastAsia="仿宋" w:hAnsi="仿宋" w:cs="仿宋" w:hint="eastAsia"/>
          <w:color w:val="333333"/>
          <w:sz w:val="32"/>
          <w:szCs w:val="32"/>
        </w:rPr>
        <w:t>按照区财政局的要求，结合</w:t>
      </w:r>
      <w:proofErr w:type="gramStart"/>
      <w:r>
        <w:rPr>
          <w:rFonts w:ascii="仿宋" w:eastAsia="仿宋" w:hAnsi="仿宋" w:cs="仿宋" w:hint="eastAsia"/>
          <w:color w:val="333333"/>
          <w:sz w:val="32"/>
          <w:szCs w:val="32"/>
        </w:rPr>
        <w:t>我部门</w:t>
      </w:r>
      <w:proofErr w:type="gramEnd"/>
      <w:r>
        <w:rPr>
          <w:rFonts w:ascii="仿宋" w:eastAsia="仿宋" w:hAnsi="仿宋" w:cs="仿宋" w:hint="eastAsia"/>
          <w:color w:val="333333"/>
          <w:sz w:val="32"/>
          <w:szCs w:val="32"/>
        </w:rPr>
        <w:t>绩效管理实际情况，</w:t>
      </w:r>
      <w:r>
        <w:rPr>
          <w:rFonts w:ascii="仿宋" w:eastAsia="仿宋" w:hAnsi="仿宋" w:cs="仿宋" w:hint="eastAsia"/>
          <w:color w:val="333333"/>
          <w:sz w:val="32"/>
          <w:szCs w:val="32"/>
        </w:rPr>
        <w:t xml:space="preserve">2017 </w:t>
      </w:r>
      <w:r>
        <w:rPr>
          <w:rFonts w:ascii="仿宋" w:eastAsia="仿宋" w:hAnsi="仿宋" w:cs="仿宋" w:hint="eastAsia"/>
          <w:color w:val="333333"/>
          <w:sz w:val="32"/>
          <w:szCs w:val="32"/>
        </w:rPr>
        <w:t>年对商贸政务管理等专项预算执行情况绩效进行了评价，总体结论达到了年度绩效目标。</w:t>
      </w:r>
    </w:p>
    <w:p w:rsidR="007B1467" w:rsidRDefault="00DC464D">
      <w:pPr>
        <w:adjustRightInd w:val="0"/>
        <w:snapToGrid w:val="0"/>
        <w:spacing w:line="580" w:lineRule="exact"/>
        <w:ind w:firstLineChars="200" w:firstLine="640"/>
        <w:jc w:val="left"/>
        <w:rPr>
          <w:rFonts w:ascii="仿宋" w:eastAsia="仿宋" w:hAnsi="仿宋" w:cs="仿宋"/>
          <w:color w:val="333333"/>
          <w:sz w:val="32"/>
          <w:szCs w:val="32"/>
        </w:rPr>
      </w:pPr>
      <w:r>
        <w:rPr>
          <w:rFonts w:ascii="仿宋" w:eastAsia="仿宋" w:hAnsi="仿宋" w:cs="仿宋" w:hint="eastAsia"/>
          <w:color w:val="333333"/>
          <w:sz w:val="32"/>
          <w:szCs w:val="32"/>
        </w:rPr>
        <w:t>20</w:t>
      </w:r>
      <w:r>
        <w:rPr>
          <w:rFonts w:ascii="仿宋" w:eastAsia="仿宋" w:hAnsi="仿宋" w:cs="仿宋" w:hint="eastAsia"/>
          <w:color w:val="333333"/>
          <w:sz w:val="32"/>
          <w:szCs w:val="32"/>
        </w:rPr>
        <w:t>17</w:t>
      </w:r>
      <w:r>
        <w:rPr>
          <w:rFonts w:ascii="仿宋" w:eastAsia="仿宋" w:hAnsi="仿宋" w:cs="仿宋" w:hint="eastAsia"/>
          <w:color w:val="333333"/>
          <w:sz w:val="32"/>
          <w:szCs w:val="32"/>
        </w:rPr>
        <w:t>年，商务局紧紧围绕“项目建设突破年”，精心组织，锐意进取，全力推进招商引资、项目建设和商务管理工作。</w:t>
      </w:r>
    </w:p>
    <w:p w:rsidR="007B1467" w:rsidRDefault="00DC464D">
      <w:pPr>
        <w:adjustRightInd w:val="0"/>
        <w:snapToGrid w:val="0"/>
        <w:spacing w:line="580" w:lineRule="exact"/>
        <w:ind w:firstLineChars="200" w:firstLine="640"/>
        <w:jc w:val="left"/>
        <w:rPr>
          <w:rFonts w:ascii="仿宋" w:eastAsia="仿宋" w:hAnsi="仿宋" w:cs="仿宋"/>
          <w:color w:val="333333"/>
          <w:sz w:val="32"/>
          <w:szCs w:val="32"/>
        </w:rPr>
      </w:pPr>
      <w:r>
        <w:rPr>
          <w:rFonts w:ascii="仿宋" w:eastAsia="仿宋" w:hAnsi="仿宋" w:cs="仿宋" w:hint="eastAsia"/>
          <w:color w:val="333333"/>
          <w:sz w:val="32"/>
          <w:szCs w:val="32"/>
        </w:rPr>
        <w:t>1.</w:t>
      </w:r>
      <w:r>
        <w:rPr>
          <w:rFonts w:ascii="仿宋" w:eastAsia="仿宋" w:hAnsi="仿宋" w:cs="仿宋" w:hint="eastAsia"/>
          <w:color w:val="333333"/>
          <w:sz w:val="32"/>
          <w:szCs w:val="32"/>
        </w:rPr>
        <w:t>指标完成情况</w:t>
      </w:r>
    </w:p>
    <w:p w:rsidR="007B1467" w:rsidRDefault="00DC464D">
      <w:pPr>
        <w:adjustRightInd w:val="0"/>
        <w:snapToGrid w:val="0"/>
        <w:spacing w:line="580" w:lineRule="exact"/>
        <w:ind w:firstLineChars="200" w:firstLine="640"/>
        <w:jc w:val="left"/>
        <w:rPr>
          <w:rFonts w:ascii="仿宋" w:eastAsia="仿宋" w:hAnsi="仿宋" w:cs="仿宋"/>
          <w:color w:val="333333"/>
          <w:sz w:val="32"/>
          <w:szCs w:val="32"/>
        </w:rPr>
      </w:pPr>
      <w:r>
        <w:rPr>
          <w:rFonts w:ascii="仿宋" w:eastAsia="仿宋" w:hAnsi="仿宋" w:cs="仿宋" w:hint="eastAsia"/>
          <w:color w:val="333333"/>
          <w:sz w:val="32"/>
          <w:szCs w:val="32"/>
        </w:rPr>
        <w:lastRenderedPageBreak/>
        <w:t>（</w:t>
      </w:r>
      <w:r>
        <w:rPr>
          <w:rFonts w:ascii="仿宋" w:eastAsia="仿宋" w:hAnsi="仿宋" w:cs="仿宋" w:hint="eastAsia"/>
          <w:color w:val="333333"/>
          <w:sz w:val="32"/>
          <w:szCs w:val="32"/>
        </w:rPr>
        <w:t>1</w:t>
      </w:r>
      <w:r>
        <w:rPr>
          <w:rFonts w:ascii="仿宋" w:eastAsia="仿宋" w:hAnsi="仿宋" w:cs="仿宋" w:hint="eastAsia"/>
          <w:color w:val="333333"/>
          <w:sz w:val="32"/>
          <w:szCs w:val="32"/>
        </w:rPr>
        <w:t>）主要数据指标。完成实际利用外资</w:t>
      </w:r>
      <w:r>
        <w:rPr>
          <w:rFonts w:ascii="仿宋" w:eastAsia="仿宋" w:hAnsi="仿宋" w:cs="仿宋" w:hint="eastAsia"/>
          <w:color w:val="333333"/>
          <w:sz w:val="32"/>
          <w:szCs w:val="32"/>
        </w:rPr>
        <w:t>10652</w:t>
      </w:r>
      <w:r>
        <w:rPr>
          <w:rFonts w:ascii="仿宋" w:eastAsia="仿宋" w:hAnsi="仿宋" w:cs="仿宋" w:hint="eastAsia"/>
          <w:color w:val="333333"/>
          <w:sz w:val="32"/>
          <w:szCs w:val="32"/>
        </w:rPr>
        <w:t>万美元，完成市</w:t>
      </w:r>
      <w:proofErr w:type="gramStart"/>
      <w:r>
        <w:rPr>
          <w:rFonts w:ascii="仿宋" w:eastAsia="仿宋" w:hAnsi="仿宋" w:cs="仿宋" w:hint="eastAsia"/>
          <w:color w:val="333333"/>
          <w:sz w:val="32"/>
          <w:szCs w:val="32"/>
        </w:rPr>
        <w:t>达指标</w:t>
      </w:r>
      <w:proofErr w:type="gramEnd"/>
      <w:r>
        <w:rPr>
          <w:rFonts w:ascii="仿宋" w:eastAsia="仿宋" w:hAnsi="仿宋" w:cs="仿宋" w:hint="eastAsia"/>
          <w:color w:val="333333"/>
          <w:sz w:val="32"/>
          <w:szCs w:val="32"/>
        </w:rPr>
        <w:t>的</w:t>
      </w:r>
      <w:r>
        <w:rPr>
          <w:rFonts w:ascii="仿宋" w:eastAsia="仿宋" w:hAnsi="仿宋" w:cs="仿宋" w:hint="eastAsia"/>
          <w:color w:val="333333"/>
          <w:sz w:val="32"/>
          <w:szCs w:val="32"/>
        </w:rPr>
        <w:t>100.78%</w:t>
      </w:r>
      <w:r>
        <w:rPr>
          <w:rFonts w:ascii="仿宋" w:eastAsia="仿宋" w:hAnsi="仿宋" w:cs="仿宋" w:hint="eastAsia"/>
          <w:color w:val="333333"/>
          <w:sz w:val="32"/>
          <w:szCs w:val="32"/>
        </w:rPr>
        <w:t>；完成社会消费品零售总额</w:t>
      </w:r>
      <w:r>
        <w:rPr>
          <w:rFonts w:ascii="仿宋" w:eastAsia="仿宋" w:hAnsi="仿宋" w:cs="仿宋" w:hint="eastAsia"/>
          <w:color w:val="333333"/>
          <w:sz w:val="32"/>
          <w:szCs w:val="32"/>
        </w:rPr>
        <w:t>67.2</w:t>
      </w:r>
      <w:r>
        <w:rPr>
          <w:rFonts w:ascii="仿宋" w:eastAsia="仿宋" w:hAnsi="仿宋" w:cs="仿宋" w:hint="eastAsia"/>
          <w:color w:val="333333"/>
          <w:sz w:val="32"/>
          <w:szCs w:val="32"/>
        </w:rPr>
        <w:t>亿元，完成计划指标的</w:t>
      </w:r>
      <w:r>
        <w:rPr>
          <w:rFonts w:ascii="仿宋" w:eastAsia="仿宋" w:hAnsi="仿宋" w:cs="仿宋" w:hint="eastAsia"/>
          <w:color w:val="333333"/>
          <w:sz w:val="32"/>
          <w:szCs w:val="32"/>
        </w:rPr>
        <w:t>100,30%</w:t>
      </w:r>
      <w:r>
        <w:rPr>
          <w:rFonts w:ascii="仿宋" w:eastAsia="仿宋" w:hAnsi="仿宋" w:cs="仿宋" w:hint="eastAsia"/>
          <w:color w:val="333333"/>
          <w:sz w:val="32"/>
          <w:szCs w:val="32"/>
        </w:rPr>
        <w:t>；</w:t>
      </w:r>
      <w:r>
        <w:rPr>
          <w:rFonts w:ascii="仿宋" w:eastAsia="仿宋" w:hAnsi="仿宋" w:cs="仿宋" w:hint="eastAsia"/>
          <w:color w:val="333333"/>
          <w:sz w:val="32"/>
          <w:szCs w:val="32"/>
        </w:rPr>
        <w:t>1-11</w:t>
      </w:r>
      <w:r>
        <w:rPr>
          <w:rFonts w:ascii="仿宋" w:eastAsia="仿宋" w:hAnsi="仿宋" w:cs="仿宋" w:hint="eastAsia"/>
          <w:color w:val="333333"/>
          <w:sz w:val="32"/>
          <w:szCs w:val="32"/>
        </w:rPr>
        <w:t>月份（</w:t>
      </w:r>
      <w:r>
        <w:rPr>
          <w:rFonts w:ascii="仿宋" w:eastAsia="仿宋" w:hAnsi="仿宋" w:cs="仿宋" w:hint="eastAsia"/>
          <w:color w:val="333333"/>
          <w:sz w:val="32"/>
          <w:szCs w:val="32"/>
        </w:rPr>
        <w:t>12</w:t>
      </w:r>
      <w:r>
        <w:rPr>
          <w:rFonts w:ascii="仿宋" w:eastAsia="仿宋" w:hAnsi="仿宋" w:cs="仿宋" w:hint="eastAsia"/>
          <w:color w:val="333333"/>
          <w:sz w:val="32"/>
          <w:szCs w:val="32"/>
        </w:rPr>
        <w:t>月数据未出），完成出口</w:t>
      </w:r>
      <w:r>
        <w:rPr>
          <w:rFonts w:ascii="仿宋" w:eastAsia="仿宋" w:hAnsi="仿宋" w:cs="仿宋" w:hint="eastAsia"/>
          <w:color w:val="333333"/>
          <w:sz w:val="32"/>
          <w:szCs w:val="32"/>
        </w:rPr>
        <w:t>16.8395</w:t>
      </w:r>
      <w:r>
        <w:rPr>
          <w:rFonts w:ascii="仿宋" w:eastAsia="仿宋" w:hAnsi="仿宋" w:cs="仿宋" w:hint="eastAsia"/>
          <w:color w:val="333333"/>
          <w:sz w:val="32"/>
          <w:szCs w:val="32"/>
        </w:rPr>
        <w:t>亿元（</w:t>
      </w:r>
      <w:r>
        <w:rPr>
          <w:rFonts w:ascii="仿宋" w:eastAsia="仿宋" w:hAnsi="仿宋" w:cs="仿宋" w:hint="eastAsia"/>
          <w:color w:val="333333"/>
          <w:sz w:val="32"/>
          <w:szCs w:val="32"/>
        </w:rPr>
        <w:t>24778</w:t>
      </w:r>
      <w:r>
        <w:rPr>
          <w:rFonts w:ascii="仿宋" w:eastAsia="仿宋" w:hAnsi="仿宋" w:cs="仿宋" w:hint="eastAsia"/>
          <w:color w:val="333333"/>
          <w:sz w:val="32"/>
          <w:szCs w:val="32"/>
        </w:rPr>
        <w:t>万美元），预计完成市</w:t>
      </w:r>
      <w:proofErr w:type="gramStart"/>
      <w:r>
        <w:rPr>
          <w:rFonts w:ascii="仿宋" w:eastAsia="仿宋" w:hAnsi="仿宋" w:cs="仿宋" w:hint="eastAsia"/>
          <w:color w:val="333333"/>
          <w:sz w:val="32"/>
          <w:szCs w:val="32"/>
        </w:rPr>
        <w:t>达指标</w:t>
      </w:r>
      <w:proofErr w:type="gramEnd"/>
      <w:r>
        <w:rPr>
          <w:rFonts w:ascii="仿宋" w:eastAsia="仿宋" w:hAnsi="仿宋" w:cs="仿宋" w:hint="eastAsia"/>
          <w:color w:val="333333"/>
          <w:sz w:val="32"/>
          <w:szCs w:val="32"/>
        </w:rPr>
        <w:t>的</w:t>
      </w:r>
      <w:r>
        <w:rPr>
          <w:rFonts w:ascii="仿宋" w:eastAsia="仿宋" w:hAnsi="仿宋" w:cs="仿宋" w:hint="eastAsia"/>
          <w:color w:val="333333"/>
          <w:sz w:val="32"/>
          <w:szCs w:val="32"/>
        </w:rPr>
        <w:t>50%</w:t>
      </w:r>
      <w:r>
        <w:rPr>
          <w:rFonts w:ascii="仿宋" w:eastAsia="仿宋" w:hAnsi="仿宋" w:cs="仿宋" w:hint="eastAsia"/>
          <w:color w:val="333333"/>
          <w:sz w:val="32"/>
          <w:szCs w:val="32"/>
        </w:rPr>
        <w:t>。</w:t>
      </w:r>
    </w:p>
    <w:p w:rsidR="007B1467" w:rsidRDefault="00DC464D">
      <w:pPr>
        <w:adjustRightInd w:val="0"/>
        <w:snapToGrid w:val="0"/>
        <w:spacing w:line="580" w:lineRule="exact"/>
        <w:ind w:firstLineChars="200" w:firstLine="640"/>
        <w:jc w:val="left"/>
        <w:rPr>
          <w:rFonts w:ascii="仿宋" w:eastAsia="仿宋" w:hAnsi="仿宋" w:cs="仿宋"/>
          <w:color w:val="333333"/>
          <w:sz w:val="32"/>
          <w:szCs w:val="32"/>
        </w:rPr>
      </w:pPr>
      <w:r>
        <w:rPr>
          <w:rFonts w:ascii="仿宋" w:eastAsia="仿宋" w:hAnsi="仿宋" w:cs="仿宋" w:hint="eastAsia"/>
          <w:color w:val="333333"/>
          <w:sz w:val="32"/>
          <w:szCs w:val="32"/>
        </w:rPr>
        <w:t>（</w:t>
      </w:r>
      <w:r>
        <w:rPr>
          <w:rFonts w:ascii="仿宋" w:eastAsia="仿宋" w:hAnsi="仿宋" w:cs="仿宋" w:hint="eastAsia"/>
          <w:color w:val="333333"/>
          <w:sz w:val="32"/>
          <w:szCs w:val="32"/>
        </w:rPr>
        <w:t>2</w:t>
      </w:r>
      <w:r>
        <w:rPr>
          <w:rFonts w:ascii="仿宋" w:eastAsia="仿宋" w:hAnsi="仿宋" w:cs="仿宋" w:hint="eastAsia"/>
          <w:color w:val="333333"/>
          <w:sz w:val="32"/>
          <w:szCs w:val="32"/>
        </w:rPr>
        <w:t>）招商引资指标。引进亿元以上项目</w:t>
      </w:r>
      <w:r>
        <w:rPr>
          <w:rFonts w:ascii="仿宋" w:eastAsia="仿宋" w:hAnsi="仿宋" w:cs="仿宋" w:hint="eastAsia"/>
          <w:color w:val="333333"/>
          <w:sz w:val="32"/>
          <w:szCs w:val="32"/>
        </w:rPr>
        <w:t>24</w:t>
      </w:r>
      <w:r>
        <w:rPr>
          <w:rFonts w:ascii="仿宋" w:eastAsia="仿宋" w:hAnsi="仿宋" w:cs="仿宋" w:hint="eastAsia"/>
          <w:color w:val="333333"/>
          <w:sz w:val="32"/>
          <w:szCs w:val="32"/>
        </w:rPr>
        <w:t>个（含</w:t>
      </w:r>
      <w:r>
        <w:rPr>
          <w:rFonts w:ascii="仿宋" w:eastAsia="仿宋" w:hAnsi="仿宋" w:cs="仿宋" w:hint="eastAsia"/>
          <w:color w:val="333333"/>
          <w:sz w:val="32"/>
          <w:szCs w:val="32"/>
        </w:rPr>
        <w:t>6</w:t>
      </w:r>
      <w:r>
        <w:rPr>
          <w:rFonts w:ascii="仿宋" w:eastAsia="仿宋" w:hAnsi="仿宋" w:cs="仿宋" w:hint="eastAsia"/>
          <w:color w:val="333333"/>
          <w:sz w:val="32"/>
          <w:szCs w:val="32"/>
        </w:rPr>
        <w:t>个</w:t>
      </w:r>
      <w:r>
        <w:rPr>
          <w:rFonts w:ascii="仿宋" w:eastAsia="仿宋" w:hAnsi="仿宋" w:cs="仿宋" w:hint="eastAsia"/>
          <w:color w:val="333333"/>
          <w:sz w:val="32"/>
          <w:szCs w:val="32"/>
        </w:rPr>
        <w:t>5</w:t>
      </w:r>
      <w:r>
        <w:rPr>
          <w:rFonts w:ascii="仿宋" w:eastAsia="仿宋" w:hAnsi="仿宋" w:cs="仿宋" w:hint="eastAsia"/>
          <w:color w:val="333333"/>
          <w:sz w:val="32"/>
          <w:szCs w:val="32"/>
        </w:rPr>
        <w:t>亿元以上项目）；联络</w:t>
      </w:r>
      <w:r>
        <w:rPr>
          <w:rFonts w:ascii="仿宋" w:eastAsia="仿宋" w:hAnsi="仿宋" w:cs="仿宋" w:hint="eastAsia"/>
          <w:color w:val="333333"/>
          <w:sz w:val="32"/>
          <w:szCs w:val="32"/>
        </w:rPr>
        <w:t>9</w:t>
      </w:r>
      <w:r>
        <w:rPr>
          <w:rFonts w:ascii="仿宋" w:eastAsia="仿宋" w:hAnsi="仿宋" w:cs="仿宋" w:hint="eastAsia"/>
          <w:color w:val="333333"/>
          <w:sz w:val="32"/>
          <w:szCs w:val="32"/>
        </w:rPr>
        <w:t>个重点外资项目，引进</w:t>
      </w:r>
      <w:r>
        <w:rPr>
          <w:rFonts w:ascii="仿宋" w:eastAsia="仿宋" w:hAnsi="仿宋" w:cs="仿宋" w:hint="eastAsia"/>
          <w:color w:val="333333"/>
          <w:sz w:val="32"/>
          <w:szCs w:val="32"/>
        </w:rPr>
        <w:t>3</w:t>
      </w:r>
      <w:r>
        <w:rPr>
          <w:rFonts w:ascii="仿宋" w:eastAsia="仿宋" w:hAnsi="仿宋" w:cs="仿宋" w:hint="eastAsia"/>
          <w:color w:val="333333"/>
          <w:sz w:val="32"/>
          <w:szCs w:val="32"/>
        </w:rPr>
        <w:t>个投资过</w:t>
      </w:r>
      <w:r>
        <w:rPr>
          <w:rFonts w:ascii="仿宋" w:eastAsia="仿宋" w:hAnsi="仿宋" w:cs="仿宋" w:hint="eastAsia"/>
          <w:color w:val="333333"/>
          <w:sz w:val="32"/>
          <w:szCs w:val="32"/>
        </w:rPr>
        <w:t>1000</w:t>
      </w:r>
      <w:r>
        <w:rPr>
          <w:rFonts w:ascii="仿宋" w:eastAsia="仿宋" w:hAnsi="仿宋" w:cs="仿宋" w:hint="eastAsia"/>
          <w:color w:val="333333"/>
          <w:sz w:val="32"/>
          <w:szCs w:val="32"/>
        </w:rPr>
        <w:t>万美元的外资项目；引进闲置楼宇厂房项目</w:t>
      </w:r>
      <w:r>
        <w:rPr>
          <w:rFonts w:ascii="仿宋" w:eastAsia="仿宋" w:hAnsi="仿宋" w:cs="仿宋" w:hint="eastAsia"/>
          <w:color w:val="333333"/>
          <w:sz w:val="32"/>
          <w:szCs w:val="32"/>
        </w:rPr>
        <w:t>23</w:t>
      </w:r>
      <w:r>
        <w:rPr>
          <w:rFonts w:ascii="仿宋" w:eastAsia="仿宋" w:hAnsi="仿宋" w:cs="仿宋" w:hint="eastAsia"/>
          <w:color w:val="333333"/>
          <w:sz w:val="32"/>
          <w:szCs w:val="32"/>
        </w:rPr>
        <w:t>个，引进京津协同发展项目</w:t>
      </w:r>
      <w:r>
        <w:rPr>
          <w:rFonts w:ascii="仿宋" w:eastAsia="仿宋" w:hAnsi="仿宋" w:cs="仿宋" w:hint="eastAsia"/>
          <w:color w:val="333333"/>
          <w:sz w:val="32"/>
          <w:szCs w:val="32"/>
        </w:rPr>
        <w:t>12</w:t>
      </w:r>
      <w:r>
        <w:rPr>
          <w:rFonts w:ascii="仿宋" w:eastAsia="仿宋" w:hAnsi="仿宋" w:cs="仿宋" w:hint="eastAsia"/>
          <w:color w:val="333333"/>
          <w:sz w:val="32"/>
          <w:szCs w:val="32"/>
        </w:rPr>
        <w:t>个，联络洽谈京唐</w:t>
      </w:r>
      <w:proofErr w:type="gramStart"/>
      <w:r>
        <w:rPr>
          <w:rFonts w:ascii="仿宋" w:eastAsia="仿宋" w:hAnsi="仿宋" w:cs="仿宋" w:hint="eastAsia"/>
          <w:color w:val="333333"/>
          <w:sz w:val="32"/>
          <w:szCs w:val="32"/>
        </w:rPr>
        <w:t>智慧港</w:t>
      </w:r>
      <w:proofErr w:type="gramEnd"/>
      <w:r>
        <w:rPr>
          <w:rFonts w:ascii="仿宋" w:eastAsia="仿宋" w:hAnsi="仿宋" w:cs="仿宋" w:hint="eastAsia"/>
          <w:color w:val="333333"/>
          <w:sz w:val="32"/>
          <w:szCs w:val="32"/>
        </w:rPr>
        <w:t>项目</w:t>
      </w:r>
      <w:r>
        <w:rPr>
          <w:rFonts w:ascii="仿宋" w:eastAsia="仿宋" w:hAnsi="仿宋" w:cs="仿宋" w:hint="eastAsia"/>
          <w:color w:val="333333"/>
          <w:sz w:val="32"/>
          <w:szCs w:val="32"/>
        </w:rPr>
        <w:t>17</w:t>
      </w:r>
      <w:r>
        <w:rPr>
          <w:rFonts w:ascii="仿宋" w:eastAsia="仿宋" w:hAnsi="仿宋" w:cs="仿宋" w:hint="eastAsia"/>
          <w:color w:val="333333"/>
          <w:sz w:val="32"/>
          <w:szCs w:val="32"/>
        </w:rPr>
        <w:t>个。</w:t>
      </w:r>
    </w:p>
    <w:p w:rsidR="007B1467" w:rsidRDefault="00DC464D">
      <w:pPr>
        <w:adjustRightInd w:val="0"/>
        <w:snapToGrid w:val="0"/>
        <w:spacing w:line="580" w:lineRule="exact"/>
        <w:ind w:firstLineChars="200" w:firstLine="640"/>
        <w:jc w:val="left"/>
        <w:rPr>
          <w:rFonts w:ascii="仿宋" w:eastAsia="仿宋" w:hAnsi="仿宋" w:cs="仿宋"/>
          <w:color w:val="333333"/>
          <w:sz w:val="32"/>
          <w:szCs w:val="32"/>
        </w:rPr>
      </w:pPr>
      <w:r>
        <w:rPr>
          <w:rFonts w:ascii="仿宋" w:eastAsia="仿宋" w:hAnsi="仿宋" w:cs="仿宋" w:hint="eastAsia"/>
          <w:color w:val="333333"/>
          <w:sz w:val="32"/>
          <w:szCs w:val="32"/>
        </w:rPr>
        <w:t>2.</w:t>
      </w:r>
      <w:r>
        <w:rPr>
          <w:rFonts w:ascii="仿宋" w:eastAsia="仿宋" w:hAnsi="仿宋" w:cs="仿宋" w:hint="eastAsia"/>
          <w:color w:val="333333"/>
          <w:sz w:val="32"/>
          <w:szCs w:val="32"/>
        </w:rPr>
        <w:t>主要亮点</w:t>
      </w:r>
    </w:p>
    <w:p w:rsidR="007B1467" w:rsidRDefault="00DC464D">
      <w:pPr>
        <w:adjustRightInd w:val="0"/>
        <w:snapToGrid w:val="0"/>
        <w:spacing w:line="580" w:lineRule="exact"/>
        <w:ind w:firstLineChars="200" w:firstLine="640"/>
        <w:jc w:val="left"/>
        <w:rPr>
          <w:rFonts w:ascii="仿宋" w:eastAsia="仿宋" w:hAnsi="仿宋" w:cs="仿宋"/>
          <w:color w:val="333333"/>
          <w:sz w:val="32"/>
          <w:szCs w:val="32"/>
        </w:rPr>
      </w:pPr>
      <w:r>
        <w:rPr>
          <w:rFonts w:ascii="仿宋" w:eastAsia="仿宋" w:hAnsi="仿宋" w:cs="仿宋" w:hint="eastAsia"/>
          <w:color w:val="333333"/>
          <w:sz w:val="32"/>
          <w:szCs w:val="32"/>
        </w:rPr>
        <w:t>（</w:t>
      </w:r>
      <w:r>
        <w:rPr>
          <w:rFonts w:ascii="仿宋" w:eastAsia="仿宋" w:hAnsi="仿宋" w:cs="仿宋" w:hint="eastAsia"/>
          <w:color w:val="333333"/>
          <w:sz w:val="32"/>
          <w:szCs w:val="32"/>
        </w:rPr>
        <w:t>1</w:t>
      </w:r>
      <w:r>
        <w:rPr>
          <w:rFonts w:ascii="仿宋" w:eastAsia="仿宋" w:hAnsi="仿宋" w:cs="仿宋" w:hint="eastAsia"/>
          <w:color w:val="333333"/>
          <w:sz w:val="32"/>
          <w:szCs w:val="32"/>
        </w:rPr>
        <w:t>）招商引资总数</w:t>
      </w:r>
      <w:proofErr w:type="gramStart"/>
      <w:r>
        <w:rPr>
          <w:rFonts w:ascii="仿宋" w:eastAsia="仿宋" w:hAnsi="仿宋" w:cs="仿宋" w:hint="eastAsia"/>
          <w:color w:val="333333"/>
          <w:sz w:val="32"/>
          <w:szCs w:val="32"/>
        </w:rPr>
        <w:t>总量双</w:t>
      </w:r>
      <w:proofErr w:type="gramEnd"/>
      <w:r>
        <w:rPr>
          <w:rFonts w:ascii="仿宋" w:eastAsia="仿宋" w:hAnsi="仿宋" w:cs="仿宋" w:hint="eastAsia"/>
          <w:color w:val="333333"/>
          <w:sz w:val="32"/>
          <w:szCs w:val="32"/>
        </w:rPr>
        <w:t>突破。全年累计引进、重点推进项目</w:t>
      </w:r>
      <w:r>
        <w:rPr>
          <w:rFonts w:ascii="仿宋" w:eastAsia="仿宋" w:hAnsi="仿宋" w:cs="仿宋" w:hint="eastAsia"/>
          <w:color w:val="333333"/>
          <w:sz w:val="32"/>
          <w:szCs w:val="32"/>
        </w:rPr>
        <w:t>98</w:t>
      </w:r>
      <w:r>
        <w:rPr>
          <w:rFonts w:ascii="仿宋" w:eastAsia="仿宋" w:hAnsi="仿宋" w:cs="仿宋" w:hint="eastAsia"/>
          <w:color w:val="333333"/>
          <w:sz w:val="32"/>
          <w:szCs w:val="32"/>
        </w:rPr>
        <w:t>个（含</w:t>
      </w:r>
      <w:r>
        <w:rPr>
          <w:rFonts w:ascii="仿宋" w:eastAsia="仿宋" w:hAnsi="仿宋" w:cs="仿宋" w:hint="eastAsia"/>
          <w:color w:val="333333"/>
          <w:sz w:val="32"/>
          <w:szCs w:val="32"/>
        </w:rPr>
        <w:t>49</w:t>
      </w:r>
      <w:r>
        <w:rPr>
          <w:rFonts w:ascii="仿宋" w:eastAsia="仿宋" w:hAnsi="仿宋" w:cs="仿宋" w:hint="eastAsia"/>
          <w:color w:val="333333"/>
          <w:sz w:val="32"/>
          <w:szCs w:val="32"/>
        </w:rPr>
        <w:t>个过亿元项目），总投资</w:t>
      </w:r>
      <w:r>
        <w:rPr>
          <w:rFonts w:ascii="仿宋" w:eastAsia="仿宋" w:hAnsi="仿宋" w:cs="仿宋" w:hint="eastAsia"/>
          <w:color w:val="333333"/>
          <w:sz w:val="32"/>
          <w:szCs w:val="32"/>
        </w:rPr>
        <w:t>447.19</w:t>
      </w:r>
      <w:r>
        <w:rPr>
          <w:rFonts w:ascii="仿宋" w:eastAsia="仿宋" w:hAnsi="仿宋" w:cs="仿宋" w:hint="eastAsia"/>
          <w:color w:val="333333"/>
          <w:sz w:val="32"/>
          <w:szCs w:val="32"/>
        </w:rPr>
        <w:t>亿元，项目总数及投资总量双双创历史新高。</w:t>
      </w:r>
    </w:p>
    <w:p w:rsidR="007B1467" w:rsidRDefault="00DC464D">
      <w:pPr>
        <w:adjustRightInd w:val="0"/>
        <w:snapToGrid w:val="0"/>
        <w:spacing w:line="580" w:lineRule="exact"/>
        <w:ind w:firstLineChars="200" w:firstLine="640"/>
        <w:jc w:val="left"/>
        <w:rPr>
          <w:rFonts w:ascii="仿宋" w:eastAsia="仿宋" w:hAnsi="仿宋" w:cs="仿宋"/>
          <w:color w:val="333333"/>
          <w:sz w:val="32"/>
          <w:szCs w:val="32"/>
        </w:rPr>
      </w:pPr>
      <w:r>
        <w:rPr>
          <w:rFonts w:ascii="仿宋" w:eastAsia="仿宋" w:hAnsi="仿宋" w:cs="仿宋" w:hint="eastAsia"/>
          <w:color w:val="333333"/>
          <w:sz w:val="32"/>
          <w:szCs w:val="32"/>
        </w:rPr>
        <w:t>（</w:t>
      </w:r>
      <w:r>
        <w:rPr>
          <w:rFonts w:ascii="仿宋" w:eastAsia="仿宋" w:hAnsi="仿宋" w:cs="仿宋" w:hint="eastAsia"/>
          <w:color w:val="333333"/>
          <w:sz w:val="32"/>
          <w:szCs w:val="32"/>
        </w:rPr>
        <w:t>2</w:t>
      </w:r>
      <w:r>
        <w:rPr>
          <w:rFonts w:ascii="仿宋" w:eastAsia="仿宋" w:hAnsi="仿宋" w:cs="仿宋" w:hint="eastAsia"/>
          <w:color w:val="333333"/>
          <w:sz w:val="32"/>
          <w:szCs w:val="32"/>
        </w:rPr>
        <w:t>）对接京津协同发展结硕果。一是与北京通州区投资促进局、北京中关村通州园管委会签署合作协议，在京唐</w:t>
      </w:r>
      <w:proofErr w:type="gramStart"/>
      <w:r>
        <w:rPr>
          <w:rFonts w:ascii="仿宋" w:eastAsia="仿宋" w:hAnsi="仿宋" w:cs="仿宋" w:hint="eastAsia"/>
          <w:color w:val="333333"/>
          <w:sz w:val="32"/>
          <w:szCs w:val="32"/>
        </w:rPr>
        <w:t>智慧港</w:t>
      </w:r>
      <w:proofErr w:type="gramEnd"/>
      <w:r>
        <w:rPr>
          <w:rFonts w:ascii="仿宋" w:eastAsia="仿宋" w:hAnsi="仿宋" w:cs="仿宋" w:hint="eastAsia"/>
          <w:color w:val="333333"/>
          <w:sz w:val="32"/>
          <w:szCs w:val="32"/>
        </w:rPr>
        <w:t>共建唐山高新区通州产业园，北</w:t>
      </w:r>
      <w:r>
        <w:rPr>
          <w:rFonts w:ascii="仿宋" w:eastAsia="仿宋" w:hAnsi="仿宋" w:cs="仿宋" w:hint="eastAsia"/>
          <w:color w:val="333333"/>
          <w:sz w:val="32"/>
          <w:szCs w:val="32"/>
        </w:rPr>
        <w:t>京大陆天瑞激光工程技术有限公司等</w:t>
      </w:r>
      <w:r>
        <w:rPr>
          <w:rFonts w:ascii="仿宋" w:eastAsia="仿宋" w:hAnsi="仿宋" w:cs="仿宋" w:hint="eastAsia"/>
          <w:color w:val="333333"/>
          <w:sz w:val="32"/>
          <w:szCs w:val="32"/>
        </w:rPr>
        <w:t>8</w:t>
      </w:r>
      <w:r>
        <w:rPr>
          <w:rFonts w:ascii="仿宋" w:eastAsia="仿宋" w:hAnsi="仿宋" w:cs="仿宋" w:hint="eastAsia"/>
          <w:color w:val="333333"/>
          <w:sz w:val="32"/>
          <w:szCs w:val="32"/>
        </w:rPr>
        <w:t>家通州企业签署了投资意向书；二是与北京有色金属研究总院国标（北京）检验认证有限公司签署合作协议，在高新区建设河北省新材料检测认证区域检测中心；三是推进了京唐城</w:t>
      </w:r>
      <w:proofErr w:type="gramStart"/>
      <w:r>
        <w:rPr>
          <w:rFonts w:ascii="仿宋" w:eastAsia="仿宋" w:hAnsi="仿宋" w:cs="仿宋" w:hint="eastAsia"/>
          <w:color w:val="333333"/>
          <w:sz w:val="32"/>
          <w:szCs w:val="32"/>
        </w:rPr>
        <w:t>际铁路</w:t>
      </w:r>
      <w:proofErr w:type="gramEnd"/>
      <w:r>
        <w:rPr>
          <w:rFonts w:ascii="仿宋" w:eastAsia="仿宋" w:hAnsi="仿宋" w:cs="仿宋" w:hint="eastAsia"/>
          <w:color w:val="333333"/>
          <w:sz w:val="32"/>
          <w:szCs w:val="32"/>
        </w:rPr>
        <w:t>公司总部项目建设，并推动京津</w:t>
      </w:r>
      <w:proofErr w:type="gramStart"/>
      <w:r>
        <w:rPr>
          <w:rFonts w:ascii="仿宋" w:eastAsia="仿宋" w:hAnsi="仿宋" w:cs="仿宋" w:hint="eastAsia"/>
          <w:color w:val="333333"/>
          <w:sz w:val="32"/>
          <w:szCs w:val="32"/>
        </w:rPr>
        <w:t>冀城际铁路</w:t>
      </w:r>
      <w:proofErr w:type="gramEnd"/>
      <w:r>
        <w:rPr>
          <w:rFonts w:ascii="仿宋" w:eastAsia="仿宋" w:hAnsi="仿宋" w:cs="仿宋" w:hint="eastAsia"/>
          <w:color w:val="333333"/>
          <w:sz w:val="32"/>
          <w:szCs w:val="32"/>
        </w:rPr>
        <w:t>动车检修基地、京唐城</w:t>
      </w:r>
      <w:proofErr w:type="gramStart"/>
      <w:r>
        <w:rPr>
          <w:rFonts w:ascii="仿宋" w:eastAsia="仿宋" w:hAnsi="仿宋" w:cs="仿宋" w:hint="eastAsia"/>
          <w:color w:val="333333"/>
          <w:sz w:val="32"/>
          <w:szCs w:val="32"/>
        </w:rPr>
        <w:t>际铁路</w:t>
      </w:r>
      <w:proofErr w:type="gramEnd"/>
      <w:r>
        <w:rPr>
          <w:rFonts w:ascii="仿宋" w:eastAsia="仿宋" w:hAnsi="仿宋" w:cs="仿宋" w:hint="eastAsia"/>
          <w:color w:val="333333"/>
          <w:sz w:val="32"/>
          <w:szCs w:val="32"/>
        </w:rPr>
        <w:t>高铁城选址在京唐智慧港。</w:t>
      </w:r>
    </w:p>
    <w:p w:rsidR="007B1467" w:rsidRDefault="00DC464D">
      <w:pPr>
        <w:adjustRightInd w:val="0"/>
        <w:snapToGrid w:val="0"/>
        <w:spacing w:line="580" w:lineRule="exact"/>
        <w:ind w:firstLineChars="200" w:firstLine="640"/>
        <w:jc w:val="left"/>
        <w:rPr>
          <w:rFonts w:ascii="仿宋" w:eastAsia="仿宋" w:hAnsi="仿宋" w:cs="仿宋"/>
          <w:color w:val="333333"/>
          <w:sz w:val="32"/>
          <w:szCs w:val="32"/>
        </w:rPr>
      </w:pPr>
      <w:r>
        <w:rPr>
          <w:rFonts w:ascii="仿宋" w:eastAsia="仿宋" w:hAnsi="仿宋" w:cs="仿宋" w:hint="eastAsia"/>
          <w:color w:val="333333"/>
          <w:sz w:val="32"/>
          <w:szCs w:val="32"/>
        </w:rPr>
        <w:t>（</w:t>
      </w:r>
      <w:r>
        <w:rPr>
          <w:rFonts w:ascii="仿宋" w:eastAsia="仿宋" w:hAnsi="仿宋" w:cs="仿宋" w:hint="eastAsia"/>
          <w:color w:val="333333"/>
          <w:sz w:val="32"/>
          <w:szCs w:val="32"/>
        </w:rPr>
        <w:t>3</w:t>
      </w:r>
      <w:r>
        <w:rPr>
          <w:rFonts w:ascii="仿宋" w:eastAsia="仿宋" w:hAnsi="仿宋" w:cs="仿宋" w:hint="eastAsia"/>
          <w:color w:val="333333"/>
          <w:sz w:val="32"/>
          <w:szCs w:val="32"/>
        </w:rPr>
        <w:t>）争取上级政策资金有成效。全年成功为区内企业争取上级项目支持资金</w:t>
      </w:r>
      <w:r>
        <w:rPr>
          <w:rFonts w:ascii="仿宋" w:eastAsia="仿宋" w:hAnsi="仿宋" w:cs="仿宋" w:hint="eastAsia"/>
          <w:color w:val="333333"/>
          <w:sz w:val="32"/>
          <w:szCs w:val="32"/>
        </w:rPr>
        <w:t>966</w:t>
      </w:r>
      <w:r>
        <w:rPr>
          <w:rFonts w:ascii="仿宋" w:eastAsia="仿宋" w:hAnsi="仿宋" w:cs="仿宋" w:hint="eastAsia"/>
          <w:color w:val="333333"/>
          <w:sz w:val="32"/>
          <w:szCs w:val="32"/>
        </w:rPr>
        <w:t>万元。其中</w:t>
      </w:r>
      <w:r>
        <w:rPr>
          <w:rFonts w:ascii="仿宋" w:eastAsia="仿宋" w:hAnsi="仿宋" w:cs="仿宋" w:hint="eastAsia"/>
          <w:color w:val="333333"/>
          <w:sz w:val="32"/>
          <w:szCs w:val="32"/>
        </w:rPr>
        <w:t>4</w:t>
      </w:r>
      <w:r>
        <w:rPr>
          <w:rFonts w:ascii="仿宋" w:eastAsia="仿宋" w:hAnsi="仿宋" w:cs="仿宋" w:hint="eastAsia"/>
          <w:color w:val="333333"/>
          <w:sz w:val="32"/>
          <w:szCs w:val="32"/>
        </w:rPr>
        <w:t>个商务部商贸物流</w:t>
      </w:r>
      <w:r>
        <w:rPr>
          <w:rFonts w:ascii="仿宋" w:eastAsia="仿宋" w:hAnsi="仿宋" w:cs="仿宋" w:hint="eastAsia"/>
          <w:color w:val="333333"/>
          <w:sz w:val="32"/>
          <w:szCs w:val="32"/>
        </w:rPr>
        <w:lastRenderedPageBreak/>
        <w:t>标准化项目试点专项资金</w:t>
      </w:r>
      <w:r>
        <w:rPr>
          <w:rFonts w:ascii="仿宋" w:eastAsia="仿宋" w:hAnsi="仿宋" w:cs="仿宋" w:hint="eastAsia"/>
          <w:color w:val="333333"/>
          <w:sz w:val="32"/>
          <w:szCs w:val="32"/>
        </w:rPr>
        <w:t>800</w:t>
      </w:r>
      <w:r>
        <w:rPr>
          <w:rFonts w:ascii="仿宋" w:eastAsia="仿宋" w:hAnsi="仿宋" w:cs="仿宋" w:hint="eastAsia"/>
          <w:color w:val="333333"/>
          <w:sz w:val="32"/>
          <w:szCs w:val="32"/>
        </w:rPr>
        <w:t>万元，试点项目数、获得资金数均位于全市前列；</w:t>
      </w:r>
      <w:r>
        <w:rPr>
          <w:rFonts w:ascii="仿宋" w:eastAsia="仿宋" w:hAnsi="仿宋" w:cs="仿宋" w:hint="eastAsia"/>
          <w:color w:val="333333"/>
          <w:sz w:val="32"/>
          <w:szCs w:val="32"/>
        </w:rPr>
        <w:t>2017</w:t>
      </w:r>
      <w:r>
        <w:rPr>
          <w:rFonts w:ascii="仿宋" w:eastAsia="仿宋" w:hAnsi="仿宋" w:cs="仿宋" w:hint="eastAsia"/>
          <w:color w:val="333333"/>
          <w:sz w:val="32"/>
          <w:szCs w:val="32"/>
        </w:rPr>
        <w:t>年全市获得中央服务外包专项资金的企业共</w:t>
      </w:r>
      <w:r>
        <w:rPr>
          <w:rFonts w:ascii="仿宋" w:eastAsia="仿宋" w:hAnsi="仿宋" w:cs="仿宋" w:hint="eastAsia"/>
          <w:color w:val="333333"/>
          <w:sz w:val="32"/>
          <w:szCs w:val="32"/>
        </w:rPr>
        <w:t>5</w:t>
      </w:r>
      <w:r>
        <w:rPr>
          <w:rFonts w:ascii="仿宋" w:eastAsia="仿宋" w:hAnsi="仿宋" w:cs="仿宋" w:hint="eastAsia"/>
          <w:color w:val="333333"/>
          <w:sz w:val="32"/>
          <w:szCs w:val="32"/>
        </w:rPr>
        <w:t>家</w:t>
      </w:r>
      <w:r>
        <w:rPr>
          <w:rFonts w:ascii="仿宋" w:eastAsia="仿宋" w:hAnsi="仿宋" w:cs="仿宋" w:hint="eastAsia"/>
          <w:color w:val="333333"/>
          <w:sz w:val="32"/>
          <w:szCs w:val="32"/>
        </w:rPr>
        <w:t>，我区企业就占了</w:t>
      </w:r>
      <w:r>
        <w:rPr>
          <w:rFonts w:ascii="仿宋" w:eastAsia="仿宋" w:hAnsi="仿宋" w:cs="仿宋" w:hint="eastAsia"/>
          <w:color w:val="333333"/>
          <w:sz w:val="32"/>
          <w:szCs w:val="32"/>
        </w:rPr>
        <w:t>4</w:t>
      </w:r>
      <w:r>
        <w:rPr>
          <w:rFonts w:ascii="仿宋" w:eastAsia="仿宋" w:hAnsi="仿宋" w:cs="仿宋" w:hint="eastAsia"/>
          <w:color w:val="333333"/>
          <w:sz w:val="32"/>
          <w:szCs w:val="32"/>
        </w:rPr>
        <w:t>家，共获得了资金</w:t>
      </w:r>
      <w:r>
        <w:rPr>
          <w:rFonts w:ascii="仿宋" w:eastAsia="仿宋" w:hAnsi="仿宋" w:cs="仿宋" w:hint="eastAsia"/>
          <w:color w:val="333333"/>
          <w:sz w:val="32"/>
          <w:szCs w:val="32"/>
        </w:rPr>
        <w:t>116.5</w:t>
      </w:r>
      <w:r>
        <w:rPr>
          <w:rFonts w:ascii="仿宋" w:eastAsia="仿宋" w:hAnsi="仿宋" w:cs="仿宋" w:hint="eastAsia"/>
          <w:color w:val="333333"/>
          <w:sz w:val="32"/>
          <w:szCs w:val="32"/>
        </w:rPr>
        <w:t>万元，占全市支持资金的</w:t>
      </w:r>
      <w:r>
        <w:rPr>
          <w:rFonts w:ascii="仿宋" w:eastAsia="仿宋" w:hAnsi="仿宋" w:cs="仿宋" w:hint="eastAsia"/>
          <w:color w:val="333333"/>
          <w:sz w:val="32"/>
          <w:szCs w:val="32"/>
        </w:rPr>
        <w:t>95.9%</w:t>
      </w:r>
      <w:r>
        <w:rPr>
          <w:rFonts w:ascii="仿宋" w:eastAsia="仿宋" w:hAnsi="仿宋" w:cs="仿宋" w:hint="eastAsia"/>
          <w:color w:val="333333"/>
          <w:sz w:val="32"/>
          <w:szCs w:val="32"/>
        </w:rPr>
        <w:t>。</w:t>
      </w:r>
    </w:p>
    <w:p w:rsidR="007B1467" w:rsidRDefault="00DC464D">
      <w:pPr>
        <w:jc w:val="left"/>
        <w:rPr>
          <w:rFonts w:ascii="仿宋" w:eastAsia="仿宋" w:hAnsi="仿宋" w:cs="仿宋"/>
          <w:b/>
          <w:bCs/>
          <w:color w:val="333333"/>
          <w:sz w:val="32"/>
          <w:szCs w:val="32"/>
        </w:rPr>
      </w:pPr>
      <w:r>
        <w:rPr>
          <w:rFonts w:ascii="仿宋" w:eastAsia="仿宋" w:hAnsi="仿宋" w:cs="仿宋" w:hint="eastAsia"/>
          <w:b/>
          <w:bCs/>
          <w:color w:val="333333"/>
          <w:sz w:val="32"/>
          <w:szCs w:val="32"/>
        </w:rPr>
        <w:t>八</w:t>
      </w:r>
      <w:r>
        <w:rPr>
          <w:rFonts w:ascii="仿宋" w:eastAsia="仿宋" w:hAnsi="仿宋" w:cs="仿宋" w:hint="eastAsia"/>
          <w:b/>
          <w:bCs/>
          <w:color w:val="333333"/>
          <w:sz w:val="32"/>
          <w:szCs w:val="32"/>
        </w:rPr>
        <w:t>、其他重要事项的情况说明</w:t>
      </w:r>
    </w:p>
    <w:p w:rsidR="007B1467" w:rsidRDefault="00DC464D">
      <w:pPr>
        <w:adjustRightInd w:val="0"/>
        <w:snapToGrid w:val="0"/>
        <w:spacing w:line="580" w:lineRule="exact"/>
        <w:jc w:val="left"/>
        <w:rPr>
          <w:rFonts w:ascii="仿宋" w:eastAsia="仿宋" w:hAnsi="仿宋" w:cs="仿宋"/>
          <w:color w:val="333333"/>
          <w:sz w:val="32"/>
          <w:szCs w:val="32"/>
        </w:rPr>
      </w:pPr>
      <w:r>
        <w:rPr>
          <w:rFonts w:ascii="仿宋" w:eastAsia="仿宋" w:hAnsi="仿宋" w:cs="仿宋" w:hint="eastAsia"/>
          <w:color w:val="333333"/>
          <w:sz w:val="32"/>
          <w:szCs w:val="32"/>
        </w:rPr>
        <w:t xml:space="preserve">   201</w:t>
      </w:r>
      <w:r>
        <w:rPr>
          <w:rFonts w:ascii="仿宋" w:eastAsia="仿宋" w:hAnsi="仿宋" w:cs="仿宋" w:hint="eastAsia"/>
          <w:color w:val="333333"/>
          <w:sz w:val="32"/>
          <w:szCs w:val="32"/>
        </w:rPr>
        <w:t>7</w:t>
      </w:r>
      <w:r>
        <w:rPr>
          <w:rFonts w:ascii="仿宋" w:eastAsia="仿宋" w:hAnsi="仿宋" w:cs="仿宋" w:hint="eastAsia"/>
          <w:color w:val="333333"/>
          <w:sz w:val="32"/>
          <w:szCs w:val="32"/>
        </w:rPr>
        <w:t>年</w:t>
      </w:r>
      <w:proofErr w:type="gramStart"/>
      <w:r>
        <w:rPr>
          <w:rFonts w:ascii="仿宋" w:eastAsia="仿宋" w:hAnsi="仿宋" w:cs="仿宋" w:hint="eastAsia"/>
          <w:color w:val="333333"/>
          <w:sz w:val="32"/>
          <w:szCs w:val="32"/>
        </w:rPr>
        <w:t>我部门</w:t>
      </w:r>
      <w:proofErr w:type="gramEnd"/>
      <w:r>
        <w:rPr>
          <w:rFonts w:ascii="仿宋" w:eastAsia="仿宋" w:hAnsi="仿宋" w:cs="仿宋" w:hint="eastAsia"/>
          <w:color w:val="333333"/>
          <w:sz w:val="32"/>
          <w:szCs w:val="32"/>
        </w:rPr>
        <w:t>无政府性基金预算财政拨款收支和国有资本经营预算财政拨款收支，因此部门决算中相关表格数据为零</w:t>
      </w:r>
      <w:r>
        <w:rPr>
          <w:rFonts w:ascii="仿宋" w:eastAsia="仿宋" w:hAnsi="仿宋" w:cs="仿宋" w:hint="eastAsia"/>
          <w:color w:val="333333"/>
          <w:sz w:val="32"/>
          <w:szCs w:val="32"/>
        </w:rPr>
        <w:t>。</w:t>
      </w:r>
      <w:r>
        <w:rPr>
          <w:rFonts w:ascii="仿宋" w:eastAsia="仿宋" w:hAnsi="仿宋" w:cs="仿宋" w:hint="eastAsia"/>
          <w:color w:val="333333"/>
          <w:sz w:val="32"/>
          <w:szCs w:val="32"/>
        </w:rPr>
        <w:t xml:space="preserve"> </w:t>
      </w:r>
    </w:p>
    <w:p w:rsidR="007B1467" w:rsidRDefault="00DC464D">
      <w:pPr>
        <w:jc w:val="center"/>
        <w:rPr>
          <w:rFonts w:ascii="仿宋" w:eastAsia="仿宋" w:hAnsi="仿宋" w:cs="仿宋"/>
          <w:b/>
          <w:bCs/>
          <w:color w:val="333333"/>
          <w:sz w:val="32"/>
          <w:szCs w:val="32"/>
        </w:rPr>
      </w:pPr>
      <w:r>
        <w:rPr>
          <w:rFonts w:ascii="仿宋" w:eastAsia="仿宋" w:hAnsi="仿宋" w:cs="仿宋" w:hint="eastAsia"/>
          <w:b/>
          <w:bCs/>
          <w:color w:val="333333"/>
          <w:sz w:val="32"/>
          <w:szCs w:val="32"/>
        </w:rPr>
        <w:t>第</w:t>
      </w:r>
      <w:r>
        <w:rPr>
          <w:rFonts w:ascii="仿宋" w:eastAsia="仿宋" w:hAnsi="仿宋" w:cs="仿宋" w:hint="eastAsia"/>
          <w:b/>
          <w:bCs/>
          <w:color w:val="333333"/>
          <w:sz w:val="32"/>
          <w:szCs w:val="32"/>
        </w:rPr>
        <w:t>三</w:t>
      </w:r>
      <w:r>
        <w:rPr>
          <w:rFonts w:ascii="仿宋" w:eastAsia="仿宋" w:hAnsi="仿宋" w:cs="仿宋" w:hint="eastAsia"/>
          <w:b/>
          <w:bCs/>
          <w:color w:val="333333"/>
          <w:sz w:val="32"/>
          <w:szCs w:val="32"/>
        </w:rPr>
        <w:t>部分</w:t>
      </w:r>
      <w:r>
        <w:rPr>
          <w:rFonts w:ascii="仿宋" w:eastAsia="仿宋" w:hAnsi="仿宋" w:cs="仿宋" w:hint="eastAsia"/>
          <w:b/>
          <w:bCs/>
          <w:color w:val="333333"/>
          <w:sz w:val="32"/>
          <w:szCs w:val="32"/>
        </w:rPr>
        <w:t xml:space="preserve"> </w:t>
      </w:r>
      <w:r>
        <w:rPr>
          <w:rFonts w:ascii="仿宋" w:eastAsia="仿宋" w:hAnsi="仿宋" w:cs="仿宋" w:hint="eastAsia"/>
          <w:b/>
          <w:bCs/>
          <w:color w:val="333333"/>
          <w:sz w:val="32"/>
          <w:szCs w:val="32"/>
        </w:rPr>
        <w:t>名词解释</w:t>
      </w:r>
    </w:p>
    <w:p w:rsidR="007B1467" w:rsidRDefault="00DC464D">
      <w:pPr>
        <w:jc w:val="left"/>
        <w:rPr>
          <w:rFonts w:ascii="仿宋" w:eastAsia="仿宋" w:hAnsi="仿宋" w:cs="仿宋"/>
          <w:b/>
          <w:bCs/>
          <w:color w:val="333333"/>
          <w:sz w:val="32"/>
          <w:szCs w:val="32"/>
        </w:rPr>
      </w:pPr>
      <w:r>
        <w:rPr>
          <w:rFonts w:ascii="仿宋" w:eastAsia="仿宋" w:hAnsi="仿宋" w:cs="仿宋" w:hint="eastAsia"/>
          <w:b/>
          <w:bCs/>
          <w:color w:val="333333"/>
          <w:sz w:val="32"/>
          <w:szCs w:val="32"/>
        </w:rPr>
        <w:t>一、部门决算</w:t>
      </w:r>
    </w:p>
    <w:p w:rsidR="007B1467" w:rsidRDefault="00DC464D">
      <w:pPr>
        <w:jc w:val="left"/>
        <w:rPr>
          <w:rFonts w:ascii="仿宋" w:eastAsia="仿宋" w:hAnsi="仿宋" w:cs="仿宋"/>
          <w:color w:val="333333"/>
          <w:sz w:val="32"/>
          <w:szCs w:val="32"/>
        </w:rPr>
      </w:pPr>
      <w:r>
        <w:rPr>
          <w:rFonts w:ascii="仿宋" w:eastAsia="仿宋" w:hAnsi="仿宋" w:cs="仿宋" w:hint="eastAsia"/>
          <w:color w:val="333333"/>
          <w:sz w:val="32"/>
          <w:szCs w:val="32"/>
        </w:rPr>
        <w:t xml:space="preserve">　　</w:t>
      </w:r>
      <w:r>
        <w:rPr>
          <w:rFonts w:ascii="仿宋" w:eastAsia="仿宋" w:hAnsi="仿宋" w:cs="仿宋" w:hint="eastAsia"/>
          <w:color w:val="333333"/>
          <w:sz w:val="32"/>
          <w:szCs w:val="32"/>
        </w:rPr>
        <w:t>部门决算是指行政事业单位按照相关编审要求向财政部门报送的，用以反映本部门、单位财务收支状况和资金管理状况的总结性文件。</w:t>
      </w:r>
    </w:p>
    <w:p w:rsidR="007B1467" w:rsidRDefault="00DC464D">
      <w:pPr>
        <w:jc w:val="left"/>
        <w:rPr>
          <w:rFonts w:ascii="仿宋" w:eastAsia="仿宋" w:hAnsi="仿宋" w:cs="仿宋"/>
          <w:b/>
          <w:bCs/>
          <w:color w:val="333333"/>
          <w:sz w:val="32"/>
          <w:szCs w:val="32"/>
        </w:rPr>
      </w:pPr>
      <w:r>
        <w:rPr>
          <w:rFonts w:ascii="仿宋" w:eastAsia="仿宋" w:hAnsi="仿宋" w:cs="仿宋" w:hint="eastAsia"/>
          <w:b/>
          <w:bCs/>
          <w:color w:val="333333"/>
          <w:sz w:val="32"/>
          <w:szCs w:val="32"/>
        </w:rPr>
        <w:t>二、基本支出、项目支出</w:t>
      </w:r>
    </w:p>
    <w:p w:rsidR="007B1467" w:rsidRDefault="00DC464D">
      <w:pPr>
        <w:jc w:val="left"/>
        <w:rPr>
          <w:rFonts w:ascii="仿宋" w:eastAsia="仿宋" w:hAnsi="仿宋" w:cs="仿宋"/>
          <w:color w:val="333333"/>
          <w:sz w:val="32"/>
          <w:szCs w:val="32"/>
        </w:rPr>
      </w:pPr>
      <w:r>
        <w:rPr>
          <w:rFonts w:ascii="仿宋" w:eastAsia="仿宋" w:hAnsi="仿宋" w:cs="仿宋" w:hint="eastAsia"/>
          <w:color w:val="333333"/>
          <w:sz w:val="32"/>
          <w:szCs w:val="32"/>
        </w:rPr>
        <w:t xml:space="preserve">　　</w:t>
      </w:r>
      <w:r>
        <w:rPr>
          <w:rFonts w:ascii="仿宋" w:eastAsia="仿宋" w:hAnsi="仿宋" w:cs="仿宋" w:hint="eastAsia"/>
          <w:color w:val="333333"/>
          <w:sz w:val="32"/>
          <w:szCs w:val="32"/>
        </w:rPr>
        <w:t>基本支出是指预算单位为保障机构正常运转和完成日常工作任务而发生的各项支出，包括人员经费和公用经费。</w:t>
      </w:r>
    </w:p>
    <w:p w:rsidR="007B1467" w:rsidRDefault="00DC464D">
      <w:pPr>
        <w:jc w:val="left"/>
        <w:rPr>
          <w:rFonts w:ascii="仿宋" w:eastAsia="仿宋" w:hAnsi="仿宋" w:cs="仿宋"/>
          <w:color w:val="333333"/>
          <w:sz w:val="32"/>
          <w:szCs w:val="32"/>
        </w:rPr>
      </w:pPr>
      <w:r>
        <w:rPr>
          <w:rFonts w:ascii="仿宋" w:eastAsia="仿宋" w:hAnsi="仿宋" w:cs="仿宋" w:hint="eastAsia"/>
          <w:color w:val="333333"/>
          <w:sz w:val="32"/>
          <w:szCs w:val="32"/>
        </w:rPr>
        <w:t>项目支出是指在基本支出之外为完成特定行政任务和事业</w:t>
      </w:r>
    </w:p>
    <w:p w:rsidR="007B1467" w:rsidRDefault="00DC464D">
      <w:pPr>
        <w:jc w:val="left"/>
        <w:rPr>
          <w:rFonts w:ascii="仿宋" w:eastAsia="仿宋" w:hAnsi="仿宋" w:cs="仿宋"/>
          <w:color w:val="333333"/>
          <w:sz w:val="32"/>
          <w:szCs w:val="32"/>
        </w:rPr>
      </w:pPr>
      <w:r>
        <w:rPr>
          <w:rFonts w:ascii="仿宋" w:eastAsia="仿宋" w:hAnsi="仿宋" w:cs="仿宋" w:hint="eastAsia"/>
          <w:color w:val="333333"/>
          <w:sz w:val="32"/>
          <w:szCs w:val="32"/>
        </w:rPr>
        <w:t>发展目标所发生的支出。</w:t>
      </w:r>
    </w:p>
    <w:p w:rsidR="007B1467" w:rsidRDefault="00DC464D">
      <w:pPr>
        <w:jc w:val="left"/>
        <w:rPr>
          <w:rFonts w:ascii="仿宋" w:eastAsia="仿宋" w:hAnsi="仿宋" w:cs="仿宋"/>
          <w:b/>
          <w:bCs/>
          <w:color w:val="333333"/>
          <w:sz w:val="32"/>
          <w:szCs w:val="32"/>
        </w:rPr>
      </w:pPr>
      <w:r>
        <w:rPr>
          <w:rFonts w:ascii="仿宋" w:eastAsia="仿宋" w:hAnsi="仿宋" w:cs="仿宋" w:hint="eastAsia"/>
          <w:b/>
          <w:bCs/>
          <w:color w:val="333333"/>
          <w:sz w:val="32"/>
          <w:szCs w:val="32"/>
        </w:rPr>
        <w:t>三、年末结转和结余</w:t>
      </w:r>
    </w:p>
    <w:p w:rsidR="007B1467" w:rsidRDefault="00DC464D">
      <w:pPr>
        <w:jc w:val="left"/>
        <w:rPr>
          <w:rFonts w:ascii="仿宋" w:eastAsia="仿宋" w:hAnsi="仿宋" w:cs="仿宋"/>
          <w:color w:val="333333"/>
          <w:sz w:val="32"/>
          <w:szCs w:val="32"/>
        </w:rPr>
      </w:pPr>
      <w:r>
        <w:rPr>
          <w:rFonts w:ascii="仿宋" w:eastAsia="仿宋" w:hAnsi="仿宋" w:cs="仿宋" w:hint="eastAsia"/>
          <w:color w:val="333333"/>
          <w:sz w:val="32"/>
          <w:szCs w:val="32"/>
        </w:rPr>
        <w:t xml:space="preserve">　　</w:t>
      </w:r>
      <w:r>
        <w:rPr>
          <w:rFonts w:ascii="仿宋" w:eastAsia="仿宋" w:hAnsi="仿宋" w:cs="仿宋" w:hint="eastAsia"/>
          <w:color w:val="333333"/>
          <w:sz w:val="32"/>
          <w:szCs w:val="32"/>
        </w:rPr>
        <w:t>年末结转和结余是指本年度或以前年度预算安排、因客观条件发生变化无法按原计划实施，需要延迟到以后年度按有关规定继续使用的资金。</w:t>
      </w:r>
    </w:p>
    <w:p w:rsidR="007B1467" w:rsidRDefault="00DC464D">
      <w:pPr>
        <w:jc w:val="left"/>
        <w:rPr>
          <w:rFonts w:ascii="仿宋" w:eastAsia="仿宋" w:hAnsi="仿宋" w:cs="仿宋"/>
          <w:b/>
          <w:bCs/>
          <w:color w:val="333333"/>
          <w:sz w:val="32"/>
          <w:szCs w:val="32"/>
        </w:rPr>
      </w:pPr>
      <w:r>
        <w:rPr>
          <w:rFonts w:ascii="仿宋" w:eastAsia="仿宋" w:hAnsi="仿宋" w:cs="仿宋" w:hint="eastAsia"/>
          <w:b/>
          <w:bCs/>
          <w:color w:val="333333"/>
          <w:sz w:val="32"/>
          <w:szCs w:val="32"/>
        </w:rPr>
        <w:t>四、“三公”经费</w:t>
      </w:r>
    </w:p>
    <w:p w:rsidR="007B1467" w:rsidRDefault="00DC464D">
      <w:pPr>
        <w:jc w:val="left"/>
        <w:rPr>
          <w:rFonts w:ascii="仿宋" w:eastAsia="仿宋" w:hAnsi="仿宋" w:cs="仿宋"/>
          <w:color w:val="333333"/>
          <w:sz w:val="32"/>
          <w:szCs w:val="32"/>
        </w:rPr>
      </w:pPr>
      <w:r>
        <w:rPr>
          <w:rFonts w:ascii="仿宋" w:eastAsia="仿宋" w:hAnsi="仿宋" w:cs="仿宋" w:hint="eastAsia"/>
          <w:color w:val="333333"/>
          <w:sz w:val="32"/>
          <w:szCs w:val="32"/>
        </w:rPr>
        <w:lastRenderedPageBreak/>
        <w:t xml:space="preserve">　　</w:t>
      </w:r>
      <w:r>
        <w:rPr>
          <w:rFonts w:ascii="仿宋" w:eastAsia="仿宋" w:hAnsi="仿宋" w:cs="仿宋" w:hint="eastAsia"/>
          <w:color w:val="333333"/>
          <w:sz w:val="32"/>
          <w:szCs w:val="32"/>
        </w:rPr>
        <w:t>“三公”经费包括因公出国（境）费、公务用车购置及运行费和公务接待费。其中：因公出国（境）费，指单位工作人员公务出国（境）的住宿费、旅费、伙食补助费、杂费、培训费等支出。公务用车购置及运行费，指单位公务用车购置费及租用费、燃料费、维修费、过路过桥费、保险费、安全奖励费用等支出。公务用车指用于履行公务的机动车辆，包括领导干部专车、一般公务用车和执法执勤用车。公务接待费，指单位按规定开支的各类公务接待（含外宾接待）支出。</w:t>
      </w:r>
    </w:p>
    <w:p w:rsidR="007B1467" w:rsidRDefault="00DC464D">
      <w:pPr>
        <w:jc w:val="left"/>
        <w:rPr>
          <w:rFonts w:ascii="仿宋" w:eastAsia="仿宋" w:hAnsi="仿宋" w:cs="仿宋"/>
          <w:b/>
          <w:bCs/>
          <w:color w:val="333333"/>
          <w:sz w:val="32"/>
          <w:szCs w:val="32"/>
        </w:rPr>
      </w:pPr>
      <w:r>
        <w:rPr>
          <w:rFonts w:ascii="仿宋" w:eastAsia="仿宋" w:hAnsi="仿宋" w:cs="仿宋" w:hint="eastAsia"/>
          <w:b/>
          <w:bCs/>
          <w:color w:val="333333"/>
          <w:sz w:val="32"/>
          <w:szCs w:val="32"/>
        </w:rPr>
        <w:t>五、机关运行经费</w:t>
      </w:r>
    </w:p>
    <w:p w:rsidR="007B1467" w:rsidRDefault="00DC464D">
      <w:pPr>
        <w:adjustRightInd w:val="0"/>
        <w:snapToGrid w:val="0"/>
        <w:spacing w:line="580" w:lineRule="exact"/>
        <w:jc w:val="left"/>
        <w:rPr>
          <w:rFonts w:ascii="仿宋" w:eastAsia="仿宋" w:hAnsi="仿宋" w:cs="仿宋"/>
          <w:color w:val="333333"/>
          <w:sz w:val="32"/>
          <w:szCs w:val="32"/>
        </w:rPr>
      </w:pPr>
      <w:r>
        <w:rPr>
          <w:rFonts w:ascii="仿宋" w:eastAsia="仿宋" w:hAnsi="仿宋" w:cs="仿宋" w:hint="eastAsia"/>
          <w:color w:val="333333"/>
          <w:sz w:val="32"/>
          <w:szCs w:val="32"/>
        </w:rPr>
        <w:t xml:space="preserve">　　</w:t>
      </w:r>
      <w:r>
        <w:rPr>
          <w:rFonts w:ascii="仿宋" w:eastAsia="仿宋" w:hAnsi="仿宋" w:cs="仿宋" w:hint="eastAsia"/>
          <w:color w:val="333333"/>
          <w:sz w:val="32"/>
          <w:szCs w:val="32"/>
        </w:rPr>
        <w:t>机关运行经费是指为保障行政单位运行用于购买</w:t>
      </w:r>
      <w:r>
        <w:rPr>
          <w:rFonts w:ascii="仿宋" w:eastAsia="仿宋" w:hAnsi="仿宋" w:cs="仿宋" w:hint="eastAsia"/>
          <w:color w:val="333333"/>
          <w:sz w:val="32"/>
          <w:szCs w:val="32"/>
        </w:rPr>
        <w:t>耗材</w:t>
      </w:r>
      <w:r>
        <w:rPr>
          <w:rFonts w:ascii="仿宋" w:eastAsia="仿宋" w:hAnsi="仿宋" w:cs="仿宋" w:hint="eastAsia"/>
          <w:color w:val="333333"/>
          <w:sz w:val="32"/>
          <w:szCs w:val="32"/>
        </w:rPr>
        <w:t>和服务的各项资金，包括办</w:t>
      </w:r>
      <w:r>
        <w:rPr>
          <w:rFonts w:ascii="仿宋" w:eastAsia="仿宋" w:hAnsi="仿宋" w:cs="仿宋" w:hint="eastAsia"/>
          <w:color w:val="333333"/>
          <w:sz w:val="32"/>
          <w:szCs w:val="32"/>
        </w:rPr>
        <w:t>公</w:t>
      </w:r>
      <w:r>
        <w:rPr>
          <w:rFonts w:ascii="仿宋" w:eastAsia="仿宋" w:hAnsi="仿宋" w:cs="仿宋" w:hint="eastAsia"/>
          <w:color w:val="333333"/>
          <w:sz w:val="32"/>
          <w:szCs w:val="32"/>
        </w:rPr>
        <w:t>、</w:t>
      </w:r>
      <w:r>
        <w:rPr>
          <w:rFonts w:ascii="仿宋" w:eastAsia="仿宋" w:hAnsi="仿宋" w:cs="仿宋" w:hint="eastAsia"/>
          <w:color w:val="333333"/>
          <w:sz w:val="32"/>
          <w:szCs w:val="32"/>
        </w:rPr>
        <w:t>邮电费、差旅费、福利费、日常维修费、公务用车运行维护费以及其他费用。</w:t>
      </w:r>
    </w:p>
    <w:p w:rsidR="007B1467" w:rsidRDefault="007B1467">
      <w:pPr>
        <w:adjustRightInd w:val="0"/>
        <w:snapToGrid w:val="0"/>
        <w:spacing w:line="580" w:lineRule="exact"/>
        <w:ind w:firstLineChars="200" w:firstLine="640"/>
        <w:jc w:val="left"/>
        <w:rPr>
          <w:rFonts w:ascii="仿宋" w:eastAsia="仿宋" w:hAnsi="仿宋" w:cs="仿宋"/>
          <w:color w:val="333333"/>
          <w:sz w:val="32"/>
          <w:szCs w:val="32"/>
        </w:rPr>
      </w:pPr>
    </w:p>
    <w:p w:rsidR="007B1467" w:rsidRDefault="007B1467">
      <w:pPr>
        <w:ind w:firstLineChars="200" w:firstLine="640"/>
        <w:jc w:val="left"/>
        <w:rPr>
          <w:rFonts w:ascii="仿宋" w:eastAsia="仿宋" w:hAnsi="仿宋" w:cs="仿宋"/>
          <w:color w:val="333333"/>
          <w:sz w:val="32"/>
          <w:szCs w:val="32"/>
        </w:rPr>
      </w:pPr>
    </w:p>
    <w:p w:rsidR="007B1467" w:rsidRDefault="007B1467">
      <w:pPr>
        <w:ind w:firstLineChars="200" w:firstLine="640"/>
        <w:jc w:val="left"/>
        <w:rPr>
          <w:rFonts w:ascii="仿宋" w:eastAsia="仿宋" w:hAnsi="仿宋" w:cs="仿宋"/>
          <w:color w:val="333333"/>
          <w:sz w:val="32"/>
          <w:szCs w:val="32"/>
        </w:rPr>
      </w:pPr>
    </w:p>
    <w:p w:rsidR="007B1467" w:rsidRDefault="007B1467">
      <w:pPr>
        <w:rPr>
          <w:rFonts w:ascii="仿宋" w:eastAsia="仿宋" w:hAnsi="仿宋" w:cs="仿宋"/>
          <w:color w:val="333333"/>
          <w:sz w:val="32"/>
          <w:szCs w:val="32"/>
        </w:rPr>
      </w:pPr>
    </w:p>
    <w:p w:rsidR="007B1467" w:rsidRDefault="007B1467">
      <w:pPr>
        <w:ind w:firstLineChars="200" w:firstLine="640"/>
        <w:jc w:val="left"/>
        <w:rPr>
          <w:rFonts w:ascii="仿宋_GB2312" w:eastAsia="仿宋_GB2312" w:hAnsi="仿宋_GB2312" w:cs="仿宋_GB2312"/>
          <w:kern w:val="0"/>
          <w:sz w:val="32"/>
          <w:szCs w:val="32"/>
        </w:rPr>
      </w:pPr>
    </w:p>
    <w:p w:rsidR="007B1467" w:rsidRDefault="007B1467"/>
    <w:sectPr w:rsidR="007B1467" w:rsidSect="007B146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C464D" w:rsidRDefault="00DC464D" w:rsidP="00DC464D">
      <w:r>
        <w:separator/>
      </w:r>
    </w:p>
  </w:endnote>
  <w:endnote w:type="continuationSeparator" w:id="1">
    <w:p w:rsidR="00DC464D" w:rsidRDefault="00DC464D" w:rsidP="00DC464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C464D" w:rsidRDefault="00DC464D" w:rsidP="00DC464D">
      <w:r>
        <w:separator/>
      </w:r>
    </w:p>
  </w:footnote>
  <w:footnote w:type="continuationSeparator" w:id="1">
    <w:p w:rsidR="00DC464D" w:rsidRDefault="00DC464D" w:rsidP="00DC464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F9A252"/>
    <w:multiLevelType w:val="singleLevel"/>
    <w:tmpl w:val="24F9A252"/>
    <w:lvl w:ilvl="0">
      <w:start w:val="1"/>
      <w:numFmt w:val="chineseCounting"/>
      <w:suff w:val="space"/>
      <w:lvlText w:val="%1、"/>
      <w:lvlJc w:val="left"/>
      <w:rPr>
        <w:rFonts w:hint="eastAsia"/>
      </w:rPr>
    </w:lvl>
  </w:abstractNum>
  <w:abstractNum w:abstractNumId="1">
    <w:nsid w:val="534349D2"/>
    <w:multiLevelType w:val="singleLevel"/>
    <w:tmpl w:val="534349D2"/>
    <w:lvl w:ilvl="0">
      <w:start w:val="5"/>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7EEA73DD"/>
    <w:rsid w:val="001513D2"/>
    <w:rsid w:val="007B1467"/>
    <w:rsid w:val="00DC464D"/>
    <w:rsid w:val="2C9C7642"/>
    <w:rsid w:val="57933CF4"/>
    <w:rsid w:val="6D535020"/>
    <w:rsid w:val="7EEA73D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rsid w:val="007B1467"/>
    <w:pPr>
      <w:widowControl w:val="0"/>
      <w:jc w:val="both"/>
    </w:pPr>
    <w:rPr>
      <w:rFonts w:ascii="Calibri" w:hAnsi="Calibri" w:cs="黑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DC464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DC464D"/>
    <w:rPr>
      <w:rFonts w:ascii="Calibri" w:hAnsi="Calibri" w:cs="黑体"/>
      <w:kern w:val="2"/>
      <w:sz w:val="18"/>
      <w:szCs w:val="18"/>
    </w:rPr>
  </w:style>
  <w:style w:type="paragraph" w:styleId="a4">
    <w:name w:val="footer"/>
    <w:basedOn w:val="a"/>
    <w:link w:val="Char0"/>
    <w:rsid w:val="00DC464D"/>
    <w:pPr>
      <w:tabs>
        <w:tab w:val="center" w:pos="4153"/>
        <w:tab w:val="right" w:pos="8306"/>
      </w:tabs>
      <w:snapToGrid w:val="0"/>
      <w:jc w:val="left"/>
    </w:pPr>
    <w:rPr>
      <w:sz w:val="18"/>
      <w:szCs w:val="18"/>
    </w:rPr>
  </w:style>
  <w:style w:type="character" w:customStyle="1" w:styleId="Char0">
    <w:name w:val="页脚 Char"/>
    <w:basedOn w:val="a0"/>
    <w:link w:val="a4"/>
    <w:rsid w:val="00DC464D"/>
    <w:rPr>
      <w:rFonts w:ascii="Calibri" w:hAnsi="Calibri" w:cs="黑体"/>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es_1.0.0.3\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TotalTime>6</TotalTime>
  <Pages>8</Pages>
  <Words>3161</Words>
  <Characters>444</Characters>
  <Application>Microsoft Office Word</Application>
  <DocSecurity>0</DocSecurity>
  <Lines>3</Lines>
  <Paragraphs>7</Paragraphs>
  <ScaleCrop>false</ScaleCrop>
  <Company>Microsoft</Company>
  <LinksUpToDate>false</LinksUpToDate>
  <CharactersWithSpaces>3598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Master</cp:lastModifiedBy>
  <cp:revision>2</cp:revision>
  <dcterms:created xsi:type="dcterms:W3CDTF">2018-08-03T02:00:00Z</dcterms:created>
  <dcterms:modified xsi:type="dcterms:W3CDTF">2018-08-10T06:30:00Z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2052-10.1.0.7311</vt:lpwstr>
  </property>
</Properties>
</file>