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customXml/itemProps336.xml" ContentType="application/vnd.openxmlformats-officedocument.customXmlProperties+xml"/>
  <Override PartName="/customXml/itemProps337.xml" ContentType="application/vnd.openxmlformats-officedocument.customXmlProperties+xml"/>
  <Override PartName="/customXml/itemProps338.xml" ContentType="application/vnd.openxmlformats-officedocument.customXmlProperties+xml"/>
  <Override PartName="/customXml/itemProps339.xml" ContentType="application/vnd.openxmlformats-officedocument.customXmlProperties+xml"/>
  <Override PartName="/customXml/itemProps34.xml" ContentType="application/vnd.openxmlformats-officedocument.customXmlProperties+xml"/>
  <Override PartName="/customXml/itemProps340.xml" ContentType="application/vnd.openxmlformats-officedocument.customXmlProperties+xml"/>
  <Override PartName="/customXml/itemProps341.xml" ContentType="application/vnd.openxmlformats-officedocument.customXmlProperties+xml"/>
  <Override PartName="/customXml/itemProps342.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0" w:name="_Toc_4_4_0000000020"/>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4"/>
        <w:shd w:val="clear"/>
        <w:tabs>
          <w:tab w:val="right" w:leader="dot" w:pos="14562"/>
        </w:tabs>
        <w:rPr>
          <w:color w:val="auto"/>
          <w:highlight w:val="none"/>
        </w:rPr>
      </w:pPr>
      <w:r>
        <w:rPr>
          <w:color w:val="auto"/>
          <w:highlight w:val="none"/>
        </w:rPr>
        <w:fldChar w:fldCharType="begin"/>
      </w:r>
      <w:r>
        <w:rPr>
          <w:color w:val="auto"/>
          <w:highlight w:val="none"/>
        </w:rPr>
        <w:instrText xml:space="preserve">TOC \o "4-4" \h \z \u</w:instrText>
      </w:r>
      <w:r>
        <w:rPr>
          <w:color w:val="auto"/>
          <w:highlight w:val="none"/>
        </w:rPr>
        <w:fldChar w:fldCharType="separate"/>
      </w: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b w:val="0"/>
          <w:color w:val="auto"/>
          <w:highlight w:val="none"/>
        </w:rPr>
        <w:t>一、唐山高新技术产业开发区</w:t>
      </w:r>
      <w:r>
        <w:rPr>
          <w:rFonts w:hint="eastAsia"/>
          <w:b w:val="0"/>
          <w:color w:val="auto"/>
          <w:highlight w:val="none"/>
          <w:lang w:eastAsia="zh-CN"/>
        </w:rPr>
        <w:t>城市建设管理局</w:t>
      </w:r>
      <w:r>
        <w:rPr>
          <w:b w:val="0"/>
          <w:color w:val="auto"/>
          <w:highlight w:val="none"/>
        </w:rPr>
        <w:t>（本级）收支预算</w:t>
      </w:r>
      <w:r>
        <w:rPr>
          <w:color w:val="auto"/>
          <w:highlight w:val="none"/>
        </w:rPr>
        <w:tab/>
      </w:r>
      <w:r>
        <w:rPr>
          <w:rFonts w:hint="eastAsia"/>
          <w:color w:val="auto"/>
          <w:highlight w:val="none"/>
          <w:lang w:val="en-US" w:eastAsia="zh-CN"/>
        </w:rPr>
        <w:t>2</w:t>
      </w:r>
      <w:r>
        <w:rPr>
          <w:color w:val="auto"/>
          <w:highlight w:val="none"/>
        </w:rPr>
        <w:fldChar w:fldCharType="end"/>
      </w:r>
    </w:p>
    <w:p>
      <w:pPr>
        <w:spacing w:before="0" w:after="0" w:line="240" w:lineRule="auto"/>
        <w:ind w:firstLine="0"/>
        <w:jc w:val="center"/>
        <w:outlineLvl w:val="9"/>
        <w:rPr>
          <w:highlight w:val="none"/>
        </w:rPr>
      </w:pPr>
      <w:r>
        <w:rPr>
          <w:rFonts w:ascii="黑体" w:hAnsi="黑体" w:eastAsia="黑体" w:cs="黑体"/>
          <w:b/>
          <w:color w:val="000000"/>
          <w:sz w:val="30"/>
          <w:highlight w:val="none"/>
        </w:rPr>
        <w:t xml:space="preserve"> </w:t>
      </w:r>
    </w:p>
    <w:p>
      <w:pPr>
        <w:pStyle w:val="4"/>
        <w:shd w:val="clear"/>
        <w:tabs>
          <w:tab w:val="right" w:leader="dot" w:pos="14562"/>
        </w:tabs>
        <w:rPr>
          <w:rFonts w:hint="default" w:eastAsia="方正仿宋_GBK"/>
          <w:color w:val="auto"/>
          <w:highlight w:val="none"/>
          <w:lang w:val="en-US" w:eastAsia="zh-CN"/>
        </w:rPr>
      </w:pPr>
      <w:r>
        <w:rPr>
          <w:color w:val="auto"/>
          <w:highlight w:val="none"/>
        </w:rPr>
        <w:fldChar w:fldCharType="begin"/>
      </w:r>
      <w:r>
        <w:rPr>
          <w:color w:val="auto"/>
          <w:highlight w:val="none"/>
        </w:rPr>
        <w:instrText xml:space="preserve">TOC \o "4-4" \h \z \u</w:instrText>
      </w:r>
      <w:r>
        <w:rPr>
          <w:color w:val="auto"/>
          <w:highlight w:val="none"/>
        </w:rPr>
        <w:fldChar w:fldCharType="separate"/>
      </w: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rFonts w:hint="eastAsia"/>
          <w:color w:val="auto"/>
          <w:highlight w:val="none"/>
          <w:lang w:eastAsia="zh-CN"/>
        </w:rPr>
        <w:t>二</w:t>
      </w:r>
      <w:r>
        <w:rPr>
          <w:b w:val="0"/>
          <w:color w:val="auto"/>
          <w:highlight w:val="none"/>
        </w:rPr>
        <w:t>、</w:t>
      </w:r>
      <w:r>
        <w:rPr>
          <w:rFonts w:hint="eastAsia"/>
          <w:b w:val="0"/>
          <w:color w:val="auto"/>
          <w:highlight w:val="none"/>
          <w:lang w:eastAsia="zh-CN"/>
        </w:rPr>
        <w:t>唐山高新技术产业开发区道路交通运输服务中心</w:t>
      </w:r>
      <w:r>
        <w:rPr>
          <w:b w:val="0"/>
          <w:color w:val="auto"/>
          <w:highlight w:val="none"/>
        </w:rPr>
        <w:t>收支预算</w:t>
      </w:r>
      <w:r>
        <w:rPr>
          <w:color w:val="auto"/>
          <w:highlight w:val="none"/>
        </w:rPr>
        <w:tab/>
      </w:r>
      <w:r>
        <w:rPr>
          <w:color w:val="auto"/>
          <w:highlight w:val="none"/>
        </w:rPr>
        <w:fldChar w:fldCharType="end"/>
      </w:r>
      <w:r>
        <w:rPr>
          <w:rFonts w:hint="eastAsia"/>
          <w:color w:val="auto"/>
          <w:highlight w:val="none"/>
          <w:lang w:val="en-US" w:eastAsia="zh-CN"/>
        </w:rPr>
        <w:t>60</w:t>
      </w:r>
    </w:p>
    <w:p>
      <w:pPr>
        <w:rPr>
          <w:color w:val="auto"/>
          <w:highlight w:val="none"/>
        </w:rPr>
      </w:pPr>
      <w:r>
        <w:rPr>
          <w:color w:val="auto"/>
          <w:highlight w:val="none"/>
        </w:rPr>
        <w:fldChar w:fldCharType="end"/>
      </w:r>
    </w:p>
    <w:p>
      <w:pPr>
        <w:spacing w:before="0" w:after="0" w:line="240" w:lineRule="auto"/>
        <w:ind w:firstLine="0"/>
        <w:jc w:val="center"/>
        <w:outlineLvl w:val="9"/>
        <w:rPr>
          <w:highlight w:val="none"/>
        </w:rPr>
      </w:pPr>
      <w:r>
        <w:rPr>
          <w:rFonts w:ascii="黑体" w:hAnsi="黑体" w:eastAsia="黑体" w:cs="黑体"/>
          <w:b/>
          <w:color w:val="000000"/>
          <w:sz w:val="30"/>
          <w:highlight w:val="none"/>
        </w:rPr>
        <w:t xml:space="preserve"> </w:t>
      </w:r>
    </w:p>
    <w:p>
      <w:pPr>
        <w:pStyle w:val="4"/>
        <w:shd w:val="clear"/>
        <w:tabs>
          <w:tab w:val="right" w:leader="dot" w:pos="14562"/>
        </w:tabs>
        <w:rPr>
          <w:rFonts w:hint="eastAsia" w:eastAsia="方正仿宋_GBK"/>
          <w:color w:val="auto"/>
          <w:highlight w:val="none"/>
          <w:lang w:val="en-US" w:eastAsia="zh-CN"/>
        </w:rPr>
      </w:pPr>
      <w:r>
        <w:rPr>
          <w:color w:val="auto"/>
          <w:highlight w:val="none"/>
        </w:rPr>
        <w:fldChar w:fldCharType="begin"/>
      </w:r>
      <w:r>
        <w:rPr>
          <w:color w:val="auto"/>
          <w:highlight w:val="none"/>
        </w:rPr>
        <w:instrText xml:space="preserve">TOC \o "4-4" \h \z \u</w:instrText>
      </w:r>
      <w:r>
        <w:rPr>
          <w:color w:val="auto"/>
          <w:highlight w:val="none"/>
        </w:rPr>
        <w:fldChar w:fldCharType="separate"/>
      </w: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rFonts w:hint="eastAsia"/>
          <w:color w:val="auto"/>
          <w:highlight w:val="none"/>
          <w:lang w:eastAsia="zh-CN"/>
        </w:rPr>
        <w:t>三</w:t>
      </w:r>
      <w:r>
        <w:rPr>
          <w:b w:val="0"/>
          <w:color w:val="auto"/>
          <w:highlight w:val="none"/>
        </w:rPr>
        <w:t>、唐山高新技术产业开发区市政建设服务中心收支预算</w:t>
      </w:r>
      <w:r>
        <w:rPr>
          <w:color w:val="auto"/>
          <w:highlight w:val="none"/>
        </w:rPr>
        <w:tab/>
      </w:r>
      <w:r>
        <w:rPr>
          <w:rFonts w:hint="eastAsia"/>
          <w:color w:val="auto"/>
          <w:highlight w:val="none"/>
          <w:lang w:val="en-US" w:eastAsia="zh-CN"/>
        </w:rPr>
        <w:t>79</w:t>
      </w:r>
      <w:r>
        <w:rPr>
          <w:color w:val="auto"/>
          <w:highlight w:val="none"/>
        </w:rPr>
        <w:fldChar w:fldCharType="end"/>
      </w:r>
    </w:p>
    <w:p>
      <w:pPr>
        <w:rPr>
          <w:color w:val="auto"/>
          <w:highlight w:val="none"/>
        </w:rPr>
      </w:pPr>
      <w:r>
        <w:rPr>
          <w:color w:val="auto"/>
          <w:highlight w:val="none"/>
        </w:rPr>
        <w:fldChar w:fldCharType="end"/>
      </w:r>
    </w:p>
    <w:p>
      <w:pPr>
        <w:shd w:val="clear"/>
        <w:rPr>
          <w:highlight w:val="none"/>
        </w:rPr>
        <w:sectPr>
          <w:pgSz w:w="16840" w:h="11900" w:orient="landscape"/>
          <w:pgMar w:top="1587" w:right="1134" w:bottom="1361" w:left="1134" w:header="720" w:footer="720" w:gutter="0"/>
          <w:pgNumType w:start="1"/>
          <w:cols w:space="720" w:num="1"/>
        </w:sectPr>
      </w:pPr>
      <w:r>
        <w:rPr>
          <w:color w:val="auto"/>
          <w:highlight w:val="none"/>
        </w:rPr>
        <w:fldChar w:fldCharType="end"/>
      </w:r>
    </w:p>
    <w:p>
      <w:pPr>
        <w:spacing w:before="0" w:after="0"/>
        <w:ind w:firstLine="0"/>
        <w:jc w:val="center"/>
        <w:outlineLvl w:val="3"/>
      </w:pPr>
      <w:bookmarkStart w:id="1" w:name="_Toc_4_4_0000000019"/>
      <w:r>
        <w:rPr>
          <w:rFonts w:ascii="方正小标宋_GBK" w:hAnsi="方正小标宋_GBK" w:eastAsia="方正小标宋_GBK" w:cs="方正小标宋_GBK"/>
          <w:b w:val="0"/>
          <w:color w:val="000000"/>
          <w:sz w:val="44"/>
        </w:rPr>
        <w:t>一、唐山高新技术产业开发区城市建设管理局（本级）收支预算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0"/>
        <w:gridCol w:w="4268"/>
        <w:gridCol w:w="2455"/>
        <w:gridCol w:w="3463"/>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3"/>
            </w:pPr>
            <w:r>
              <w:t>105001唐山高新技术产业开发区城市建设管理局（本级）</w:t>
            </w:r>
          </w:p>
        </w:tc>
        <w:tc>
          <w:tcPr>
            <w:tcW w:w="2455" w:type="dxa"/>
            <w:tcBorders>
              <w:top w:val="single" w:color="FFFFFF" w:sz="6" w:space="0"/>
              <w:left w:val="single" w:color="FFFFFF" w:sz="6" w:space="0"/>
              <w:right w:val="single" w:color="FFFFFF" w:sz="6" w:space="0"/>
            </w:tcBorders>
            <w:vAlign w:val="center"/>
          </w:tcPr>
          <w:p>
            <w:pPr>
              <w:pStyle w:val="12"/>
            </w:pPr>
            <w:r>
              <w:t>预算年度：2022</w:t>
            </w:r>
          </w:p>
        </w:tc>
        <w:tc>
          <w:tcPr>
            <w:tcW w:w="642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50" w:type="dxa"/>
            <w:vMerge w:val="restart"/>
            <w:vAlign w:val="center"/>
          </w:tcPr>
          <w:p>
            <w:pPr>
              <w:pStyle w:val="14"/>
            </w:pPr>
            <w:r>
              <w:t>序号</w:t>
            </w:r>
          </w:p>
        </w:tc>
        <w:tc>
          <w:tcPr>
            <w:tcW w:w="6723" w:type="dxa"/>
            <w:gridSpan w:val="2"/>
            <w:vAlign w:val="center"/>
          </w:tcPr>
          <w:p>
            <w:pPr>
              <w:pStyle w:val="14"/>
            </w:pPr>
            <w:r>
              <w:t>收入</w:t>
            </w:r>
          </w:p>
        </w:tc>
        <w:tc>
          <w:tcPr>
            <w:tcW w:w="6422"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50" w:type="dxa"/>
            <w:vMerge w:val="continue"/>
          </w:tcPr>
          <w:p/>
        </w:tc>
        <w:tc>
          <w:tcPr>
            <w:tcW w:w="4268" w:type="dxa"/>
            <w:vAlign w:val="center"/>
          </w:tcPr>
          <w:p>
            <w:pPr>
              <w:pStyle w:val="14"/>
            </w:pPr>
            <w:r>
              <w:t>项  目</w:t>
            </w:r>
          </w:p>
        </w:tc>
        <w:tc>
          <w:tcPr>
            <w:tcW w:w="2455" w:type="dxa"/>
            <w:vAlign w:val="center"/>
          </w:tcPr>
          <w:p>
            <w:pPr>
              <w:pStyle w:val="14"/>
            </w:pPr>
            <w:r>
              <w:t>预算数</w:t>
            </w:r>
          </w:p>
        </w:tc>
        <w:tc>
          <w:tcPr>
            <w:tcW w:w="3463" w:type="dxa"/>
            <w:vAlign w:val="center"/>
          </w:tcPr>
          <w:p>
            <w:pPr>
              <w:pStyle w:val="14"/>
            </w:pPr>
            <w:r>
              <w:t>项  目</w:t>
            </w:r>
          </w:p>
        </w:tc>
        <w:tc>
          <w:tcPr>
            <w:tcW w:w="2959"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50" w:type="dxa"/>
            <w:vAlign w:val="center"/>
          </w:tcPr>
          <w:p>
            <w:pPr>
              <w:pStyle w:val="14"/>
            </w:pPr>
            <w:r>
              <w:t>栏次</w:t>
            </w:r>
          </w:p>
        </w:tc>
        <w:tc>
          <w:tcPr>
            <w:tcW w:w="4268" w:type="dxa"/>
            <w:vAlign w:val="center"/>
          </w:tcPr>
          <w:p>
            <w:pPr>
              <w:pStyle w:val="14"/>
            </w:pPr>
            <w:r>
              <w:t>1</w:t>
            </w:r>
          </w:p>
        </w:tc>
        <w:tc>
          <w:tcPr>
            <w:tcW w:w="2455" w:type="dxa"/>
            <w:vAlign w:val="center"/>
          </w:tcPr>
          <w:p>
            <w:pPr>
              <w:pStyle w:val="14"/>
            </w:pPr>
            <w:r>
              <w:t>2</w:t>
            </w:r>
          </w:p>
        </w:tc>
        <w:tc>
          <w:tcPr>
            <w:tcW w:w="3463" w:type="dxa"/>
            <w:vAlign w:val="center"/>
          </w:tcPr>
          <w:p>
            <w:pPr>
              <w:pStyle w:val="14"/>
            </w:pPr>
            <w:r>
              <w:t>3</w:t>
            </w:r>
          </w:p>
        </w:tc>
        <w:tc>
          <w:tcPr>
            <w:tcW w:w="2959"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1</w:t>
            </w:r>
          </w:p>
        </w:tc>
        <w:tc>
          <w:tcPr>
            <w:tcW w:w="4268" w:type="dxa"/>
            <w:vAlign w:val="center"/>
          </w:tcPr>
          <w:p>
            <w:pPr>
              <w:pStyle w:val="16"/>
            </w:pPr>
            <w:r>
              <w:t>一、一般公共预算拨款收入</w:t>
            </w:r>
          </w:p>
        </w:tc>
        <w:tc>
          <w:tcPr>
            <w:tcW w:w="2455" w:type="dxa"/>
            <w:vAlign w:val="center"/>
          </w:tcPr>
          <w:p>
            <w:pPr>
              <w:pStyle w:val="15"/>
              <w:rPr>
                <w:rFonts w:hint="default" w:eastAsia="方正书宋_GBK"/>
                <w:lang w:val="en-US" w:eastAsia="zh-CN"/>
              </w:rPr>
            </w:pPr>
            <w:r>
              <w:rPr>
                <w:rFonts w:hint="eastAsia"/>
                <w:lang w:val="en-US" w:eastAsia="zh-CN"/>
              </w:rPr>
              <w:t>4694.77</w:t>
            </w:r>
          </w:p>
        </w:tc>
        <w:tc>
          <w:tcPr>
            <w:tcW w:w="3463" w:type="dxa"/>
            <w:vAlign w:val="center"/>
          </w:tcPr>
          <w:p>
            <w:pPr>
              <w:pStyle w:val="16"/>
            </w:pPr>
            <w:r>
              <w:t>一、一般公共服务支出</w:t>
            </w:r>
          </w:p>
        </w:tc>
        <w:tc>
          <w:tcPr>
            <w:tcW w:w="29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2</w:t>
            </w:r>
          </w:p>
        </w:tc>
        <w:tc>
          <w:tcPr>
            <w:tcW w:w="4268" w:type="dxa"/>
            <w:vAlign w:val="center"/>
          </w:tcPr>
          <w:p>
            <w:pPr>
              <w:pStyle w:val="16"/>
            </w:pPr>
            <w:r>
              <w:t>二、政府性基金预算拨款收入</w:t>
            </w:r>
          </w:p>
        </w:tc>
        <w:tc>
          <w:tcPr>
            <w:tcW w:w="2455" w:type="dxa"/>
            <w:vAlign w:val="center"/>
          </w:tcPr>
          <w:p>
            <w:pPr>
              <w:pStyle w:val="15"/>
            </w:pPr>
            <w:r>
              <w:rPr>
                <w:rFonts w:hint="eastAsia"/>
                <w:lang w:val="en-US" w:eastAsia="zh-CN"/>
              </w:rPr>
              <w:t>74758</w:t>
            </w:r>
            <w:r>
              <w:t>.</w:t>
            </w:r>
            <w:r>
              <w:rPr>
                <w:rFonts w:hint="eastAsia"/>
                <w:lang w:val="en-US" w:eastAsia="zh-CN"/>
              </w:rPr>
              <w:t>2</w:t>
            </w:r>
            <w:r>
              <w:t>6</w:t>
            </w:r>
          </w:p>
        </w:tc>
        <w:tc>
          <w:tcPr>
            <w:tcW w:w="3463" w:type="dxa"/>
            <w:vAlign w:val="center"/>
          </w:tcPr>
          <w:p>
            <w:pPr>
              <w:pStyle w:val="16"/>
            </w:pPr>
            <w:r>
              <w:t>二、外交支出</w:t>
            </w:r>
          </w:p>
        </w:tc>
        <w:tc>
          <w:tcPr>
            <w:tcW w:w="2959"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3</w:t>
            </w:r>
          </w:p>
        </w:tc>
        <w:tc>
          <w:tcPr>
            <w:tcW w:w="4268" w:type="dxa"/>
            <w:vAlign w:val="center"/>
          </w:tcPr>
          <w:p>
            <w:pPr>
              <w:pStyle w:val="16"/>
            </w:pPr>
            <w:r>
              <w:t>三、国有资本经营预算拨款收入</w:t>
            </w:r>
          </w:p>
        </w:tc>
        <w:tc>
          <w:tcPr>
            <w:tcW w:w="2455" w:type="dxa"/>
            <w:vAlign w:val="center"/>
          </w:tcPr>
          <w:p>
            <w:pPr>
              <w:pStyle w:val="15"/>
            </w:pPr>
          </w:p>
        </w:tc>
        <w:tc>
          <w:tcPr>
            <w:tcW w:w="3463" w:type="dxa"/>
            <w:vAlign w:val="center"/>
          </w:tcPr>
          <w:p>
            <w:pPr>
              <w:pStyle w:val="16"/>
            </w:pPr>
            <w:r>
              <w:t>三、国防支出</w:t>
            </w:r>
          </w:p>
        </w:tc>
        <w:tc>
          <w:tcPr>
            <w:tcW w:w="2959"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4</w:t>
            </w:r>
          </w:p>
        </w:tc>
        <w:tc>
          <w:tcPr>
            <w:tcW w:w="4268" w:type="dxa"/>
            <w:vAlign w:val="center"/>
          </w:tcPr>
          <w:p>
            <w:pPr>
              <w:pStyle w:val="16"/>
            </w:pPr>
            <w:r>
              <w:t>四、财政专户管理资金收入</w:t>
            </w:r>
          </w:p>
        </w:tc>
        <w:tc>
          <w:tcPr>
            <w:tcW w:w="2455" w:type="dxa"/>
            <w:vAlign w:val="center"/>
          </w:tcPr>
          <w:p>
            <w:pPr>
              <w:pStyle w:val="15"/>
            </w:pPr>
          </w:p>
        </w:tc>
        <w:tc>
          <w:tcPr>
            <w:tcW w:w="3463" w:type="dxa"/>
            <w:vAlign w:val="center"/>
          </w:tcPr>
          <w:p>
            <w:pPr>
              <w:pStyle w:val="16"/>
            </w:pPr>
            <w:r>
              <w:t>四、公共安全支出</w:t>
            </w:r>
          </w:p>
        </w:tc>
        <w:tc>
          <w:tcPr>
            <w:tcW w:w="2959"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5</w:t>
            </w:r>
          </w:p>
        </w:tc>
        <w:tc>
          <w:tcPr>
            <w:tcW w:w="4268" w:type="dxa"/>
            <w:vAlign w:val="center"/>
          </w:tcPr>
          <w:p>
            <w:pPr>
              <w:pStyle w:val="16"/>
            </w:pPr>
            <w:r>
              <w:t>五、事业收入</w:t>
            </w:r>
          </w:p>
        </w:tc>
        <w:tc>
          <w:tcPr>
            <w:tcW w:w="2455" w:type="dxa"/>
            <w:vAlign w:val="center"/>
          </w:tcPr>
          <w:p>
            <w:pPr>
              <w:pStyle w:val="15"/>
            </w:pPr>
          </w:p>
        </w:tc>
        <w:tc>
          <w:tcPr>
            <w:tcW w:w="3463" w:type="dxa"/>
            <w:vAlign w:val="center"/>
          </w:tcPr>
          <w:p>
            <w:pPr>
              <w:pStyle w:val="16"/>
            </w:pPr>
            <w:r>
              <w:t>五、教育支出</w:t>
            </w:r>
          </w:p>
        </w:tc>
        <w:tc>
          <w:tcPr>
            <w:tcW w:w="2959"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6</w:t>
            </w:r>
          </w:p>
        </w:tc>
        <w:tc>
          <w:tcPr>
            <w:tcW w:w="4268" w:type="dxa"/>
            <w:vAlign w:val="center"/>
          </w:tcPr>
          <w:p>
            <w:pPr>
              <w:pStyle w:val="16"/>
            </w:pPr>
            <w:r>
              <w:t>六、事业单位经营收入</w:t>
            </w:r>
          </w:p>
        </w:tc>
        <w:tc>
          <w:tcPr>
            <w:tcW w:w="2455" w:type="dxa"/>
            <w:vAlign w:val="center"/>
          </w:tcPr>
          <w:p>
            <w:pPr>
              <w:pStyle w:val="15"/>
            </w:pPr>
          </w:p>
        </w:tc>
        <w:tc>
          <w:tcPr>
            <w:tcW w:w="3463" w:type="dxa"/>
            <w:vAlign w:val="center"/>
          </w:tcPr>
          <w:p>
            <w:pPr>
              <w:pStyle w:val="16"/>
            </w:pPr>
            <w:r>
              <w:t>六、科学技术支出</w:t>
            </w:r>
          </w:p>
        </w:tc>
        <w:tc>
          <w:tcPr>
            <w:tcW w:w="2959"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7</w:t>
            </w:r>
          </w:p>
        </w:tc>
        <w:tc>
          <w:tcPr>
            <w:tcW w:w="4268" w:type="dxa"/>
            <w:vAlign w:val="center"/>
          </w:tcPr>
          <w:p>
            <w:pPr>
              <w:pStyle w:val="16"/>
            </w:pPr>
            <w:r>
              <w:t>七、上级补助收入</w:t>
            </w:r>
          </w:p>
        </w:tc>
        <w:tc>
          <w:tcPr>
            <w:tcW w:w="2455" w:type="dxa"/>
            <w:vAlign w:val="center"/>
          </w:tcPr>
          <w:p>
            <w:pPr>
              <w:pStyle w:val="15"/>
            </w:pPr>
          </w:p>
        </w:tc>
        <w:tc>
          <w:tcPr>
            <w:tcW w:w="3463" w:type="dxa"/>
            <w:vAlign w:val="center"/>
          </w:tcPr>
          <w:p>
            <w:pPr>
              <w:pStyle w:val="16"/>
            </w:pPr>
            <w:r>
              <w:t>七、文化旅游体育与传媒支出</w:t>
            </w:r>
          </w:p>
        </w:tc>
        <w:tc>
          <w:tcPr>
            <w:tcW w:w="2959"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8</w:t>
            </w:r>
          </w:p>
        </w:tc>
        <w:tc>
          <w:tcPr>
            <w:tcW w:w="4268" w:type="dxa"/>
            <w:vAlign w:val="center"/>
          </w:tcPr>
          <w:p>
            <w:pPr>
              <w:pStyle w:val="16"/>
            </w:pPr>
            <w:r>
              <w:t>八、附属单位上缴收入</w:t>
            </w:r>
          </w:p>
        </w:tc>
        <w:tc>
          <w:tcPr>
            <w:tcW w:w="2455" w:type="dxa"/>
            <w:vAlign w:val="center"/>
          </w:tcPr>
          <w:p>
            <w:pPr>
              <w:pStyle w:val="15"/>
            </w:pPr>
          </w:p>
        </w:tc>
        <w:tc>
          <w:tcPr>
            <w:tcW w:w="3463" w:type="dxa"/>
            <w:vAlign w:val="center"/>
          </w:tcPr>
          <w:p>
            <w:pPr>
              <w:pStyle w:val="16"/>
            </w:pPr>
            <w:r>
              <w:t>八、社会保障和就业支出</w:t>
            </w:r>
          </w:p>
        </w:tc>
        <w:tc>
          <w:tcPr>
            <w:tcW w:w="29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112.49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9</w:t>
            </w:r>
          </w:p>
        </w:tc>
        <w:tc>
          <w:tcPr>
            <w:tcW w:w="4268" w:type="dxa"/>
            <w:vAlign w:val="center"/>
          </w:tcPr>
          <w:p>
            <w:pPr>
              <w:pStyle w:val="16"/>
            </w:pPr>
            <w:r>
              <w:t>九、其他收入</w:t>
            </w:r>
          </w:p>
        </w:tc>
        <w:tc>
          <w:tcPr>
            <w:tcW w:w="2455" w:type="dxa"/>
            <w:vAlign w:val="center"/>
          </w:tcPr>
          <w:p>
            <w:pPr>
              <w:pStyle w:val="15"/>
            </w:pPr>
          </w:p>
        </w:tc>
        <w:tc>
          <w:tcPr>
            <w:tcW w:w="3463" w:type="dxa"/>
            <w:vAlign w:val="center"/>
          </w:tcPr>
          <w:p>
            <w:pPr>
              <w:pStyle w:val="16"/>
            </w:pPr>
            <w:r>
              <w:t>九、社会保险基金支出</w:t>
            </w:r>
          </w:p>
        </w:tc>
        <w:tc>
          <w:tcPr>
            <w:tcW w:w="2959"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10</w:t>
            </w:r>
          </w:p>
        </w:tc>
        <w:tc>
          <w:tcPr>
            <w:tcW w:w="4268" w:type="dxa"/>
            <w:vAlign w:val="center"/>
          </w:tcPr>
          <w:p>
            <w:pPr>
              <w:pStyle w:val="16"/>
            </w:pPr>
          </w:p>
        </w:tc>
        <w:tc>
          <w:tcPr>
            <w:tcW w:w="2455" w:type="dxa"/>
            <w:vAlign w:val="center"/>
          </w:tcPr>
          <w:p>
            <w:pPr>
              <w:pStyle w:val="15"/>
            </w:pPr>
          </w:p>
        </w:tc>
        <w:tc>
          <w:tcPr>
            <w:tcW w:w="3463" w:type="dxa"/>
            <w:vAlign w:val="center"/>
          </w:tcPr>
          <w:p>
            <w:pPr>
              <w:pStyle w:val="16"/>
            </w:pPr>
            <w:r>
              <w:t>十、卫生健康支出</w:t>
            </w:r>
          </w:p>
        </w:tc>
        <w:tc>
          <w:tcPr>
            <w:tcW w:w="29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49.22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11</w:t>
            </w:r>
          </w:p>
        </w:tc>
        <w:tc>
          <w:tcPr>
            <w:tcW w:w="4268" w:type="dxa"/>
            <w:vAlign w:val="center"/>
          </w:tcPr>
          <w:p>
            <w:pPr>
              <w:pStyle w:val="16"/>
            </w:pPr>
          </w:p>
        </w:tc>
        <w:tc>
          <w:tcPr>
            <w:tcW w:w="2455" w:type="dxa"/>
            <w:vAlign w:val="center"/>
          </w:tcPr>
          <w:p>
            <w:pPr>
              <w:pStyle w:val="15"/>
            </w:pPr>
          </w:p>
        </w:tc>
        <w:tc>
          <w:tcPr>
            <w:tcW w:w="3463" w:type="dxa"/>
            <w:vAlign w:val="center"/>
          </w:tcPr>
          <w:p>
            <w:pPr>
              <w:pStyle w:val="16"/>
            </w:pPr>
            <w:r>
              <w:t>十一、节能环保支出</w:t>
            </w:r>
          </w:p>
        </w:tc>
        <w:tc>
          <w:tcPr>
            <w:tcW w:w="29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1342.00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12</w:t>
            </w:r>
          </w:p>
        </w:tc>
        <w:tc>
          <w:tcPr>
            <w:tcW w:w="4268" w:type="dxa"/>
            <w:vAlign w:val="center"/>
          </w:tcPr>
          <w:p>
            <w:pPr>
              <w:pStyle w:val="16"/>
            </w:pPr>
          </w:p>
        </w:tc>
        <w:tc>
          <w:tcPr>
            <w:tcW w:w="2455" w:type="dxa"/>
            <w:vAlign w:val="center"/>
          </w:tcPr>
          <w:p>
            <w:pPr>
              <w:pStyle w:val="15"/>
            </w:pPr>
          </w:p>
        </w:tc>
        <w:tc>
          <w:tcPr>
            <w:tcW w:w="3463" w:type="dxa"/>
            <w:vAlign w:val="center"/>
          </w:tcPr>
          <w:p>
            <w:pPr>
              <w:pStyle w:val="16"/>
            </w:pPr>
            <w:r>
              <w:t>十二、城乡社区支出</w:t>
            </w:r>
          </w:p>
        </w:tc>
        <w:tc>
          <w:tcPr>
            <w:tcW w:w="29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77091.23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13</w:t>
            </w:r>
          </w:p>
        </w:tc>
        <w:tc>
          <w:tcPr>
            <w:tcW w:w="4268" w:type="dxa"/>
            <w:vAlign w:val="center"/>
          </w:tcPr>
          <w:p>
            <w:pPr>
              <w:pStyle w:val="16"/>
            </w:pPr>
          </w:p>
        </w:tc>
        <w:tc>
          <w:tcPr>
            <w:tcW w:w="2455" w:type="dxa"/>
            <w:vAlign w:val="center"/>
          </w:tcPr>
          <w:p>
            <w:pPr>
              <w:pStyle w:val="15"/>
            </w:pPr>
          </w:p>
        </w:tc>
        <w:tc>
          <w:tcPr>
            <w:tcW w:w="3463" w:type="dxa"/>
            <w:vAlign w:val="center"/>
          </w:tcPr>
          <w:p>
            <w:pPr>
              <w:pStyle w:val="16"/>
            </w:pPr>
            <w:r>
              <w:t>十三、农林水支出</w:t>
            </w:r>
          </w:p>
        </w:tc>
        <w:tc>
          <w:tcPr>
            <w:tcW w:w="29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62.30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14</w:t>
            </w:r>
          </w:p>
        </w:tc>
        <w:tc>
          <w:tcPr>
            <w:tcW w:w="4268" w:type="dxa"/>
            <w:vAlign w:val="center"/>
          </w:tcPr>
          <w:p>
            <w:pPr>
              <w:pStyle w:val="16"/>
            </w:pPr>
          </w:p>
        </w:tc>
        <w:tc>
          <w:tcPr>
            <w:tcW w:w="2455" w:type="dxa"/>
            <w:vAlign w:val="center"/>
          </w:tcPr>
          <w:p>
            <w:pPr>
              <w:pStyle w:val="15"/>
            </w:pPr>
          </w:p>
        </w:tc>
        <w:tc>
          <w:tcPr>
            <w:tcW w:w="3463" w:type="dxa"/>
            <w:vAlign w:val="center"/>
          </w:tcPr>
          <w:p>
            <w:pPr>
              <w:pStyle w:val="16"/>
            </w:pPr>
            <w:r>
              <w:t>十四、交通运输支出</w:t>
            </w:r>
          </w:p>
        </w:tc>
        <w:tc>
          <w:tcPr>
            <w:tcW w:w="29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81.40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15</w:t>
            </w:r>
          </w:p>
        </w:tc>
        <w:tc>
          <w:tcPr>
            <w:tcW w:w="4268" w:type="dxa"/>
            <w:vAlign w:val="center"/>
          </w:tcPr>
          <w:p>
            <w:pPr>
              <w:pStyle w:val="16"/>
            </w:pPr>
          </w:p>
        </w:tc>
        <w:tc>
          <w:tcPr>
            <w:tcW w:w="2455" w:type="dxa"/>
            <w:vAlign w:val="center"/>
          </w:tcPr>
          <w:p>
            <w:pPr>
              <w:pStyle w:val="15"/>
            </w:pPr>
          </w:p>
        </w:tc>
        <w:tc>
          <w:tcPr>
            <w:tcW w:w="3463" w:type="dxa"/>
            <w:vAlign w:val="center"/>
          </w:tcPr>
          <w:p>
            <w:pPr>
              <w:pStyle w:val="16"/>
            </w:pPr>
            <w:r>
              <w:t>十五、资源勘探工业信息等支出</w:t>
            </w:r>
          </w:p>
        </w:tc>
        <w:tc>
          <w:tcPr>
            <w:tcW w:w="2959"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16</w:t>
            </w:r>
          </w:p>
        </w:tc>
        <w:tc>
          <w:tcPr>
            <w:tcW w:w="4268" w:type="dxa"/>
            <w:vAlign w:val="center"/>
          </w:tcPr>
          <w:p>
            <w:pPr>
              <w:pStyle w:val="16"/>
            </w:pPr>
          </w:p>
        </w:tc>
        <w:tc>
          <w:tcPr>
            <w:tcW w:w="2455" w:type="dxa"/>
            <w:vAlign w:val="center"/>
          </w:tcPr>
          <w:p>
            <w:pPr>
              <w:pStyle w:val="15"/>
            </w:pPr>
          </w:p>
        </w:tc>
        <w:tc>
          <w:tcPr>
            <w:tcW w:w="3463" w:type="dxa"/>
            <w:vAlign w:val="center"/>
          </w:tcPr>
          <w:p>
            <w:pPr>
              <w:pStyle w:val="16"/>
            </w:pPr>
            <w:r>
              <w:t>十六、商业服务业等支出</w:t>
            </w:r>
          </w:p>
        </w:tc>
        <w:tc>
          <w:tcPr>
            <w:tcW w:w="2959"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17</w:t>
            </w:r>
          </w:p>
        </w:tc>
        <w:tc>
          <w:tcPr>
            <w:tcW w:w="4268" w:type="dxa"/>
            <w:vAlign w:val="center"/>
          </w:tcPr>
          <w:p>
            <w:pPr>
              <w:pStyle w:val="16"/>
            </w:pPr>
          </w:p>
        </w:tc>
        <w:tc>
          <w:tcPr>
            <w:tcW w:w="2455" w:type="dxa"/>
            <w:vAlign w:val="center"/>
          </w:tcPr>
          <w:p>
            <w:pPr>
              <w:pStyle w:val="15"/>
            </w:pPr>
          </w:p>
        </w:tc>
        <w:tc>
          <w:tcPr>
            <w:tcW w:w="3463" w:type="dxa"/>
            <w:vAlign w:val="center"/>
          </w:tcPr>
          <w:p>
            <w:pPr>
              <w:pStyle w:val="16"/>
            </w:pPr>
            <w:r>
              <w:t>十七、金融支出</w:t>
            </w:r>
          </w:p>
        </w:tc>
        <w:tc>
          <w:tcPr>
            <w:tcW w:w="2959"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18</w:t>
            </w:r>
          </w:p>
        </w:tc>
        <w:tc>
          <w:tcPr>
            <w:tcW w:w="4268" w:type="dxa"/>
            <w:vAlign w:val="center"/>
          </w:tcPr>
          <w:p>
            <w:pPr>
              <w:pStyle w:val="16"/>
            </w:pPr>
          </w:p>
        </w:tc>
        <w:tc>
          <w:tcPr>
            <w:tcW w:w="2455" w:type="dxa"/>
            <w:vAlign w:val="center"/>
          </w:tcPr>
          <w:p>
            <w:pPr>
              <w:pStyle w:val="15"/>
            </w:pPr>
          </w:p>
        </w:tc>
        <w:tc>
          <w:tcPr>
            <w:tcW w:w="3463" w:type="dxa"/>
            <w:vAlign w:val="center"/>
          </w:tcPr>
          <w:p>
            <w:pPr>
              <w:pStyle w:val="16"/>
            </w:pPr>
            <w:r>
              <w:t>十八、援助其他地区支出</w:t>
            </w:r>
          </w:p>
        </w:tc>
        <w:tc>
          <w:tcPr>
            <w:tcW w:w="2959"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19</w:t>
            </w:r>
          </w:p>
        </w:tc>
        <w:tc>
          <w:tcPr>
            <w:tcW w:w="4268" w:type="dxa"/>
            <w:vAlign w:val="center"/>
          </w:tcPr>
          <w:p>
            <w:pPr>
              <w:pStyle w:val="16"/>
            </w:pPr>
          </w:p>
        </w:tc>
        <w:tc>
          <w:tcPr>
            <w:tcW w:w="2455" w:type="dxa"/>
            <w:vAlign w:val="center"/>
          </w:tcPr>
          <w:p>
            <w:pPr>
              <w:pStyle w:val="15"/>
            </w:pPr>
          </w:p>
        </w:tc>
        <w:tc>
          <w:tcPr>
            <w:tcW w:w="3463" w:type="dxa"/>
            <w:vAlign w:val="center"/>
          </w:tcPr>
          <w:p>
            <w:pPr>
              <w:pStyle w:val="16"/>
            </w:pPr>
            <w:r>
              <w:t>十九、自然资源海洋气象等支出</w:t>
            </w:r>
          </w:p>
        </w:tc>
        <w:tc>
          <w:tcPr>
            <w:tcW w:w="2959"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20</w:t>
            </w:r>
          </w:p>
        </w:tc>
        <w:tc>
          <w:tcPr>
            <w:tcW w:w="4268" w:type="dxa"/>
            <w:vAlign w:val="center"/>
          </w:tcPr>
          <w:p>
            <w:pPr>
              <w:pStyle w:val="16"/>
            </w:pPr>
          </w:p>
        </w:tc>
        <w:tc>
          <w:tcPr>
            <w:tcW w:w="2455" w:type="dxa"/>
            <w:vAlign w:val="center"/>
          </w:tcPr>
          <w:p>
            <w:pPr>
              <w:pStyle w:val="15"/>
            </w:pPr>
          </w:p>
        </w:tc>
        <w:tc>
          <w:tcPr>
            <w:tcW w:w="3463" w:type="dxa"/>
            <w:vAlign w:val="center"/>
          </w:tcPr>
          <w:p>
            <w:pPr>
              <w:pStyle w:val="16"/>
            </w:pPr>
            <w:r>
              <w:t>二十、住房保障支出</w:t>
            </w:r>
          </w:p>
        </w:tc>
        <w:tc>
          <w:tcPr>
            <w:tcW w:w="29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634.39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21</w:t>
            </w:r>
          </w:p>
        </w:tc>
        <w:tc>
          <w:tcPr>
            <w:tcW w:w="4268" w:type="dxa"/>
            <w:vAlign w:val="center"/>
          </w:tcPr>
          <w:p>
            <w:pPr>
              <w:pStyle w:val="16"/>
            </w:pPr>
          </w:p>
        </w:tc>
        <w:tc>
          <w:tcPr>
            <w:tcW w:w="2455" w:type="dxa"/>
            <w:vAlign w:val="center"/>
          </w:tcPr>
          <w:p>
            <w:pPr>
              <w:pStyle w:val="15"/>
            </w:pPr>
          </w:p>
        </w:tc>
        <w:tc>
          <w:tcPr>
            <w:tcW w:w="3463" w:type="dxa"/>
            <w:vAlign w:val="center"/>
          </w:tcPr>
          <w:p>
            <w:pPr>
              <w:pStyle w:val="16"/>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22</w:t>
            </w:r>
          </w:p>
        </w:tc>
        <w:tc>
          <w:tcPr>
            <w:tcW w:w="4268" w:type="dxa"/>
            <w:vAlign w:val="center"/>
          </w:tcPr>
          <w:p>
            <w:pPr>
              <w:pStyle w:val="16"/>
            </w:pPr>
          </w:p>
        </w:tc>
        <w:tc>
          <w:tcPr>
            <w:tcW w:w="2455" w:type="dxa"/>
            <w:vAlign w:val="center"/>
          </w:tcPr>
          <w:p>
            <w:pPr>
              <w:pStyle w:val="15"/>
            </w:pPr>
          </w:p>
        </w:tc>
        <w:tc>
          <w:tcPr>
            <w:tcW w:w="3463" w:type="dxa"/>
            <w:vAlign w:val="center"/>
          </w:tcPr>
          <w:p>
            <w:pPr>
              <w:pStyle w:val="16"/>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23</w:t>
            </w:r>
          </w:p>
        </w:tc>
        <w:tc>
          <w:tcPr>
            <w:tcW w:w="4268" w:type="dxa"/>
            <w:vAlign w:val="center"/>
          </w:tcPr>
          <w:p>
            <w:pPr>
              <w:pStyle w:val="16"/>
            </w:pPr>
          </w:p>
        </w:tc>
        <w:tc>
          <w:tcPr>
            <w:tcW w:w="2455" w:type="dxa"/>
            <w:vAlign w:val="center"/>
          </w:tcPr>
          <w:p>
            <w:pPr>
              <w:pStyle w:val="15"/>
            </w:pPr>
          </w:p>
        </w:tc>
        <w:tc>
          <w:tcPr>
            <w:tcW w:w="3463" w:type="dxa"/>
            <w:vAlign w:val="center"/>
          </w:tcPr>
          <w:p>
            <w:pPr>
              <w:pStyle w:val="16"/>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24</w:t>
            </w:r>
          </w:p>
        </w:tc>
        <w:tc>
          <w:tcPr>
            <w:tcW w:w="4268" w:type="dxa"/>
            <w:vAlign w:val="center"/>
          </w:tcPr>
          <w:p>
            <w:pPr>
              <w:pStyle w:val="16"/>
            </w:pPr>
          </w:p>
        </w:tc>
        <w:tc>
          <w:tcPr>
            <w:tcW w:w="2455" w:type="dxa"/>
            <w:vAlign w:val="center"/>
          </w:tcPr>
          <w:p>
            <w:pPr>
              <w:pStyle w:val="15"/>
            </w:pPr>
          </w:p>
        </w:tc>
        <w:tc>
          <w:tcPr>
            <w:tcW w:w="3463" w:type="dxa"/>
            <w:vAlign w:val="center"/>
          </w:tcPr>
          <w:p>
            <w:pPr>
              <w:pStyle w:val="16"/>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25</w:t>
            </w:r>
          </w:p>
        </w:tc>
        <w:tc>
          <w:tcPr>
            <w:tcW w:w="4268" w:type="dxa"/>
            <w:vAlign w:val="center"/>
          </w:tcPr>
          <w:p>
            <w:pPr>
              <w:pStyle w:val="16"/>
            </w:pPr>
          </w:p>
        </w:tc>
        <w:tc>
          <w:tcPr>
            <w:tcW w:w="2455" w:type="dxa"/>
            <w:vAlign w:val="center"/>
          </w:tcPr>
          <w:p>
            <w:pPr>
              <w:pStyle w:val="15"/>
            </w:pPr>
          </w:p>
        </w:tc>
        <w:tc>
          <w:tcPr>
            <w:tcW w:w="3463" w:type="dxa"/>
            <w:vAlign w:val="center"/>
          </w:tcPr>
          <w:p>
            <w:pPr>
              <w:pStyle w:val="16"/>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26</w:t>
            </w:r>
          </w:p>
        </w:tc>
        <w:tc>
          <w:tcPr>
            <w:tcW w:w="4268" w:type="dxa"/>
            <w:vAlign w:val="center"/>
          </w:tcPr>
          <w:p>
            <w:pPr>
              <w:pStyle w:val="16"/>
            </w:pPr>
          </w:p>
        </w:tc>
        <w:tc>
          <w:tcPr>
            <w:tcW w:w="2455" w:type="dxa"/>
            <w:vAlign w:val="center"/>
          </w:tcPr>
          <w:p>
            <w:pPr>
              <w:pStyle w:val="15"/>
            </w:pPr>
          </w:p>
        </w:tc>
        <w:tc>
          <w:tcPr>
            <w:tcW w:w="3463" w:type="dxa"/>
            <w:vAlign w:val="center"/>
          </w:tcPr>
          <w:p>
            <w:pPr>
              <w:pStyle w:val="16"/>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27</w:t>
            </w:r>
          </w:p>
        </w:tc>
        <w:tc>
          <w:tcPr>
            <w:tcW w:w="4268" w:type="dxa"/>
            <w:vAlign w:val="center"/>
          </w:tcPr>
          <w:p>
            <w:pPr>
              <w:pStyle w:val="16"/>
            </w:pPr>
          </w:p>
        </w:tc>
        <w:tc>
          <w:tcPr>
            <w:tcW w:w="2455" w:type="dxa"/>
            <w:vAlign w:val="center"/>
          </w:tcPr>
          <w:p>
            <w:pPr>
              <w:pStyle w:val="15"/>
            </w:pPr>
          </w:p>
        </w:tc>
        <w:tc>
          <w:tcPr>
            <w:tcW w:w="3463" w:type="dxa"/>
            <w:vAlign w:val="center"/>
          </w:tcPr>
          <w:p>
            <w:pPr>
              <w:pStyle w:val="16"/>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28</w:t>
            </w:r>
          </w:p>
        </w:tc>
        <w:tc>
          <w:tcPr>
            <w:tcW w:w="4268" w:type="dxa"/>
            <w:vAlign w:val="center"/>
          </w:tcPr>
          <w:p>
            <w:pPr>
              <w:pStyle w:val="16"/>
            </w:pPr>
          </w:p>
        </w:tc>
        <w:tc>
          <w:tcPr>
            <w:tcW w:w="2455" w:type="dxa"/>
            <w:vAlign w:val="center"/>
          </w:tcPr>
          <w:p>
            <w:pPr>
              <w:pStyle w:val="15"/>
            </w:pPr>
          </w:p>
        </w:tc>
        <w:tc>
          <w:tcPr>
            <w:tcW w:w="3463" w:type="dxa"/>
            <w:vAlign w:val="center"/>
          </w:tcPr>
          <w:p>
            <w:pPr>
              <w:pStyle w:val="16"/>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29</w:t>
            </w:r>
          </w:p>
        </w:tc>
        <w:tc>
          <w:tcPr>
            <w:tcW w:w="4268" w:type="dxa"/>
            <w:vAlign w:val="center"/>
          </w:tcPr>
          <w:p>
            <w:pPr>
              <w:pStyle w:val="16"/>
            </w:pPr>
          </w:p>
        </w:tc>
        <w:tc>
          <w:tcPr>
            <w:tcW w:w="2455" w:type="dxa"/>
            <w:vAlign w:val="center"/>
          </w:tcPr>
          <w:p>
            <w:pPr>
              <w:pStyle w:val="15"/>
            </w:pPr>
          </w:p>
        </w:tc>
        <w:tc>
          <w:tcPr>
            <w:tcW w:w="3463" w:type="dxa"/>
            <w:vAlign w:val="center"/>
          </w:tcPr>
          <w:p>
            <w:pPr>
              <w:pStyle w:val="16"/>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30</w:t>
            </w:r>
          </w:p>
        </w:tc>
        <w:tc>
          <w:tcPr>
            <w:tcW w:w="4268" w:type="dxa"/>
            <w:vAlign w:val="center"/>
          </w:tcPr>
          <w:p>
            <w:pPr>
              <w:pStyle w:val="16"/>
            </w:pPr>
          </w:p>
        </w:tc>
        <w:tc>
          <w:tcPr>
            <w:tcW w:w="2455" w:type="dxa"/>
            <w:vAlign w:val="center"/>
          </w:tcPr>
          <w:p>
            <w:pPr>
              <w:pStyle w:val="15"/>
            </w:pPr>
          </w:p>
        </w:tc>
        <w:tc>
          <w:tcPr>
            <w:tcW w:w="3463" w:type="dxa"/>
            <w:vAlign w:val="center"/>
          </w:tcPr>
          <w:p>
            <w:pPr>
              <w:pStyle w:val="16"/>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31</w:t>
            </w:r>
          </w:p>
        </w:tc>
        <w:tc>
          <w:tcPr>
            <w:tcW w:w="4268" w:type="dxa"/>
            <w:vAlign w:val="center"/>
          </w:tcPr>
          <w:p>
            <w:pPr>
              <w:pStyle w:val="18"/>
            </w:pPr>
            <w:r>
              <w:t>本年收入合计</w:t>
            </w:r>
          </w:p>
        </w:tc>
        <w:tc>
          <w:tcPr>
            <w:tcW w:w="2455" w:type="dxa"/>
            <w:vAlign w:val="center"/>
          </w:tcPr>
          <w:p>
            <w:pPr>
              <w:pStyle w:val="19"/>
            </w:pPr>
            <w:r>
              <w:rPr>
                <w:rFonts w:hint="eastAsia"/>
                <w:lang w:val="en-US" w:eastAsia="zh-CN"/>
              </w:rPr>
              <w:t>79453.03</w:t>
            </w:r>
          </w:p>
        </w:tc>
        <w:tc>
          <w:tcPr>
            <w:tcW w:w="3463" w:type="dxa"/>
            <w:vAlign w:val="center"/>
          </w:tcPr>
          <w:p>
            <w:pPr>
              <w:pStyle w:val="18"/>
            </w:pPr>
            <w:r>
              <w:t>本年支出合计</w:t>
            </w:r>
          </w:p>
        </w:tc>
        <w:tc>
          <w:tcPr>
            <w:tcW w:w="2959" w:type="dxa"/>
            <w:vAlign w:val="center"/>
          </w:tcPr>
          <w:p>
            <w:pPr>
              <w:pStyle w:val="19"/>
              <w:rPr>
                <w:rFonts w:hint="default" w:eastAsia="方正书宋_GBK"/>
                <w:lang w:val="en-US" w:eastAsia="zh-CN"/>
              </w:rPr>
            </w:pPr>
            <w:r>
              <w:rPr>
                <w:rFonts w:hint="eastAsia"/>
                <w:lang w:val="en-US" w:eastAsia="zh-CN"/>
              </w:rPr>
              <w:t>79453.03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32</w:t>
            </w:r>
          </w:p>
        </w:tc>
        <w:tc>
          <w:tcPr>
            <w:tcW w:w="4268" w:type="dxa"/>
            <w:vAlign w:val="center"/>
          </w:tcPr>
          <w:p>
            <w:pPr>
              <w:pStyle w:val="16"/>
            </w:pPr>
            <w:r>
              <w:t>上年结转结余</w:t>
            </w:r>
          </w:p>
        </w:tc>
        <w:tc>
          <w:tcPr>
            <w:tcW w:w="2455" w:type="dxa"/>
            <w:vAlign w:val="center"/>
          </w:tcPr>
          <w:p>
            <w:pPr>
              <w:pStyle w:val="15"/>
              <w:rPr>
                <w:rFonts w:hint="default" w:eastAsia="方正书宋_GBK"/>
                <w:lang w:val="en-US" w:eastAsia="zh-CN"/>
              </w:rPr>
            </w:pPr>
          </w:p>
        </w:tc>
        <w:tc>
          <w:tcPr>
            <w:tcW w:w="3463" w:type="dxa"/>
            <w:vAlign w:val="center"/>
          </w:tcPr>
          <w:p>
            <w:pPr>
              <w:pStyle w:val="16"/>
            </w:pPr>
            <w:r>
              <w:t>年终结转结余</w:t>
            </w:r>
          </w:p>
        </w:tc>
        <w:tc>
          <w:tcPr>
            <w:tcW w:w="2959" w:type="dxa"/>
            <w:vAlign w:val="center"/>
          </w:tcPr>
          <w:p>
            <w:pPr>
              <w:pStyle w:val="15"/>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0" w:type="dxa"/>
            <w:vAlign w:val="center"/>
          </w:tcPr>
          <w:p>
            <w:pPr>
              <w:pStyle w:val="17"/>
            </w:pPr>
            <w:r>
              <w:t>33</w:t>
            </w:r>
          </w:p>
        </w:tc>
        <w:tc>
          <w:tcPr>
            <w:tcW w:w="4268" w:type="dxa"/>
            <w:vAlign w:val="center"/>
          </w:tcPr>
          <w:p>
            <w:pPr>
              <w:pStyle w:val="18"/>
            </w:pPr>
            <w:r>
              <w:t>收入总计</w:t>
            </w:r>
          </w:p>
        </w:tc>
        <w:tc>
          <w:tcPr>
            <w:tcW w:w="2455" w:type="dxa"/>
            <w:vAlign w:val="center"/>
          </w:tcPr>
          <w:p>
            <w:pPr>
              <w:pStyle w:val="19"/>
              <w:rPr>
                <w:rFonts w:hint="default" w:eastAsia="方正书宋_GBK"/>
                <w:lang w:val="en-US" w:eastAsia="zh-CN"/>
              </w:rPr>
            </w:pPr>
            <w:r>
              <w:rPr>
                <w:rFonts w:hint="eastAsia"/>
                <w:lang w:val="en-US" w:eastAsia="zh-CN"/>
              </w:rPr>
              <w:t>79453.03</w:t>
            </w:r>
          </w:p>
        </w:tc>
        <w:tc>
          <w:tcPr>
            <w:tcW w:w="3463" w:type="dxa"/>
            <w:vAlign w:val="center"/>
          </w:tcPr>
          <w:p>
            <w:pPr>
              <w:pStyle w:val="18"/>
            </w:pPr>
            <w:r>
              <w:t>支出总计</w:t>
            </w:r>
          </w:p>
        </w:tc>
        <w:tc>
          <w:tcPr>
            <w:tcW w:w="2959" w:type="dxa"/>
            <w:vAlign w:val="center"/>
          </w:tcPr>
          <w:p>
            <w:pPr>
              <w:pStyle w:val="19"/>
              <w:rPr>
                <w:rFonts w:hint="default" w:eastAsia="方正书宋_GBK"/>
                <w:lang w:val="en-US" w:eastAsia="zh-CN"/>
              </w:rPr>
            </w:pPr>
            <w:r>
              <w:rPr>
                <w:rFonts w:hint="eastAsia"/>
                <w:lang w:val="en-US" w:eastAsia="zh-CN"/>
              </w:rPr>
              <w:t>79453.03</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88"/>
        <w:gridCol w:w="1185"/>
        <w:gridCol w:w="3600"/>
        <w:gridCol w:w="1215"/>
        <w:gridCol w:w="1354"/>
        <w:gridCol w:w="1200"/>
        <w:gridCol w:w="764"/>
        <w:gridCol w:w="722"/>
        <w:gridCol w:w="819"/>
        <w:gridCol w:w="709"/>
        <w:gridCol w:w="1005"/>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42" w:type="dxa"/>
            <w:gridSpan w:val="5"/>
            <w:tcBorders>
              <w:top w:val="single" w:color="FFFFFF" w:sz="6" w:space="0"/>
              <w:left w:val="single" w:color="FFFFFF" w:sz="6" w:space="0"/>
              <w:right w:val="single" w:color="FFFFFF" w:sz="6" w:space="0"/>
            </w:tcBorders>
            <w:vAlign w:val="center"/>
          </w:tcPr>
          <w:p>
            <w:pPr>
              <w:pStyle w:val="13"/>
            </w:pPr>
            <w:r>
              <w:t>105001唐山高新技术产业开发区城市建设管理局（本级）</w:t>
            </w:r>
          </w:p>
        </w:tc>
        <w:tc>
          <w:tcPr>
            <w:tcW w:w="2686"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404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8" w:type="dxa"/>
            <w:vMerge w:val="restart"/>
            <w:vAlign w:val="center"/>
          </w:tcPr>
          <w:p>
            <w:pPr>
              <w:pStyle w:val="14"/>
            </w:pPr>
            <w:r>
              <w:t>序号</w:t>
            </w:r>
          </w:p>
        </w:tc>
        <w:tc>
          <w:tcPr>
            <w:tcW w:w="4785" w:type="dxa"/>
            <w:gridSpan w:val="2"/>
            <w:vAlign w:val="center"/>
          </w:tcPr>
          <w:p>
            <w:pPr>
              <w:pStyle w:val="14"/>
            </w:pPr>
            <w:r>
              <w:t>功能分类科目</w:t>
            </w:r>
          </w:p>
        </w:tc>
        <w:tc>
          <w:tcPr>
            <w:tcW w:w="1215" w:type="dxa"/>
            <w:vMerge w:val="restart"/>
            <w:vAlign w:val="center"/>
          </w:tcPr>
          <w:p>
            <w:pPr>
              <w:pStyle w:val="14"/>
            </w:pPr>
            <w:r>
              <w:t>合计</w:t>
            </w:r>
          </w:p>
        </w:tc>
        <w:tc>
          <w:tcPr>
            <w:tcW w:w="7331" w:type="dxa"/>
            <w:gridSpan w:val="8"/>
            <w:vAlign w:val="center"/>
          </w:tcPr>
          <w:p>
            <w:pPr>
              <w:pStyle w:val="14"/>
            </w:pPr>
            <w:r>
              <w:t>本年收入</w:t>
            </w:r>
          </w:p>
        </w:tc>
        <w:tc>
          <w:tcPr>
            <w:tcW w:w="758"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8" w:type="dxa"/>
            <w:vMerge w:val="continue"/>
          </w:tcPr>
          <w:p/>
        </w:tc>
        <w:tc>
          <w:tcPr>
            <w:tcW w:w="1185" w:type="dxa"/>
            <w:vAlign w:val="center"/>
          </w:tcPr>
          <w:p>
            <w:pPr>
              <w:pStyle w:val="14"/>
            </w:pPr>
            <w:r>
              <w:t>科目编码</w:t>
            </w:r>
          </w:p>
        </w:tc>
        <w:tc>
          <w:tcPr>
            <w:tcW w:w="3600" w:type="dxa"/>
            <w:vAlign w:val="center"/>
          </w:tcPr>
          <w:p>
            <w:pPr>
              <w:pStyle w:val="14"/>
            </w:pPr>
            <w:r>
              <w:t>科目名称</w:t>
            </w:r>
          </w:p>
        </w:tc>
        <w:tc>
          <w:tcPr>
            <w:tcW w:w="1215" w:type="dxa"/>
            <w:vMerge w:val="continue"/>
          </w:tcPr>
          <w:p/>
        </w:tc>
        <w:tc>
          <w:tcPr>
            <w:tcW w:w="1354" w:type="dxa"/>
            <w:vAlign w:val="center"/>
          </w:tcPr>
          <w:p>
            <w:pPr>
              <w:pStyle w:val="14"/>
            </w:pPr>
            <w:r>
              <w:t>小计</w:t>
            </w:r>
          </w:p>
        </w:tc>
        <w:tc>
          <w:tcPr>
            <w:tcW w:w="1200" w:type="dxa"/>
            <w:vAlign w:val="center"/>
          </w:tcPr>
          <w:p>
            <w:pPr>
              <w:pStyle w:val="14"/>
            </w:pPr>
            <w:r>
              <w:t>财政拨款 收入</w:t>
            </w:r>
          </w:p>
        </w:tc>
        <w:tc>
          <w:tcPr>
            <w:tcW w:w="764" w:type="dxa"/>
            <w:vAlign w:val="center"/>
          </w:tcPr>
          <w:p>
            <w:pPr>
              <w:pStyle w:val="14"/>
            </w:pPr>
            <w:r>
              <w:t>财政专户 收入</w:t>
            </w:r>
          </w:p>
        </w:tc>
        <w:tc>
          <w:tcPr>
            <w:tcW w:w="722" w:type="dxa"/>
            <w:vAlign w:val="center"/>
          </w:tcPr>
          <w:p>
            <w:pPr>
              <w:pStyle w:val="14"/>
            </w:pPr>
            <w:r>
              <w:t>事业收入</w:t>
            </w:r>
          </w:p>
        </w:tc>
        <w:tc>
          <w:tcPr>
            <w:tcW w:w="819" w:type="dxa"/>
            <w:vAlign w:val="center"/>
          </w:tcPr>
          <w:p>
            <w:pPr>
              <w:pStyle w:val="14"/>
            </w:pPr>
            <w:r>
              <w:t>经营收入</w:t>
            </w:r>
          </w:p>
        </w:tc>
        <w:tc>
          <w:tcPr>
            <w:tcW w:w="709" w:type="dxa"/>
            <w:vAlign w:val="center"/>
          </w:tcPr>
          <w:p>
            <w:pPr>
              <w:pStyle w:val="14"/>
            </w:pPr>
            <w:r>
              <w:t>上级补助收入</w:t>
            </w:r>
          </w:p>
        </w:tc>
        <w:tc>
          <w:tcPr>
            <w:tcW w:w="1005" w:type="dxa"/>
            <w:vAlign w:val="center"/>
          </w:tcPr>
          <w:p>
            <w:pPr>
              <w:pStyle w:val="14"/>
            </w:pPr>
            <w:r>
              <w:t>附属单位上缴收入</w:t>
            </w:r>
          </w:p>
        </w:tc>
        <w:tc>
          <w:tcPr>
            <w:tcW w:w="758" w:type="dxa"/>
            <w:vAlign w:val="center"/>
          </w:tcPr>
          <w:p>
            <w:pPr>
              <w:pStyle w:val="14"/>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8" w:type="dxa"/>
            <w:vAlign w:val="center"/>
          </w:tcPr>
          <w:p>
            <w:pPr>
              <w:pStyle w:val="14"/>
            </w:pPr>
            <w:r>
              <w:t>栏次</w:t>
            </w:r>
          </w:p>
        </w:tc>
        <w:tc>
          <w:tcPr>
            <w:tcW w:w="1185" w:type="dxa"/>
            <w:vAlign w:val="center"/>
          </w:tcPr>
          <w:p>
            <w:pPr>
              <w:pStyle w:val="14"/>
            </w:pPr>
            <w:r>
              <w:t>1</w:t>
            </w:r>
          </w:p>
        </w:tc>
        <w:tc>
          <w:tcPr>
            <w:tcW w:w="3600" w:type="dxa"/>
            <w:vAlign w:val="center"/>
          </w:tcPr>
          <w:p>
            <w:pPr>
              <w:pStyle w:val="14"/>
            </w:pPr>
            <w:r>
              <w:t>2</w:t>
            </w:r>
          </w:p>
        </w:tc>
        <w:tc>
          <w:tcPr>
            <w:tcW w:w="1215" w:type="dxa"/>
            <w:vAlign w:val="center"/>
          </w:tcPr>
          <w:p>
            <w:pPr>
              <w:pStyle w:val="14"/>
            </w:pPr>
            <w:r>
              <w:t>3</w:t>
            </w:r>
          </w:p>
        </w:tc>
        <w:tc>
          <w:tcPr>
            <w:tcW w:w="1354" w:type="dxa"/>
            <w:vAlign w:val="center"/>
          </w:tcPr>
          <w:p>
            <w:pPr>
              <w:pStyle w:val="14"/>
            </w:pPr>
            <w:r>
              <w:t>4</w:t>
            </w:r>
          </w:p>
        </w:tc>
        <w:tc>
          <w:tcPr>
            <w:tcW w:w="1200" w:type="dxa"/>
            <w:vAlign w:val="center"/>
          </w:tcPr>
          <w:p>
            <w:pPr>
              <w:pStyle w:val="14"/>
            </w:pPr>
            <w:r>
              <w:t>5</w:t>
            </w:r>
          </w:p>
        </w:tc>
        <w:tc>
          <w:tcPr>
            <w:tcW w:w="764" w:type="dxa"/>
            <w:vAlign w:val="center"/>
          </w:tcPr>
          <w:p>
            <w:pPr>
              <w:pStyle w:val="14"/>
            </w:pPr>
            <w:r>
              <w:t>6</w:t>
            </w:r>
          </w:p>
        </w:tc>
        <w:tc>
          <w:tcPr>
            <w:tcW w:w="722" w:type="dxa"/>
            <w:vAlign w:val="center"/>
          </w:tcPr>
          <w:p>
            <w:pPr>
              <w:pStyle w:val="14"/>
            </w:pPr>
            <w:r>
              <w:t>7</w:t>
            </w:r>
          </w:p>
        </w:tc>
        <w:tc>
          <w:tcPr>
            <w:tcW w:w="819" w:type="dxa"/>
            <w:vAlign w:val="center"/>
          </w:tcPr>
          <w:p>
            <w:pPr>
              <w:pStyle w:val="14"/>
            </w:pPr>
            <w:r>
              <w:t>8</w:t>
            </w:r>
          </w:p>
        </w:tc>
        <w:tc>
          <w:tcPr>
            <w:tcW w:w="709" w:type="dxa"/>
            <w:vAlign w:val="center"/>
          </w:tcPr>
          <w:p>
            <w:pPr>
              <w:pStyle w:val="14"/>
            </w:pPr>
            <w:r>
              <w:t>9</w:t>
            </w:r>
          </w:p>
        </w:tc>
        <w:tc>
          <w:tcPr>
            <w:tcW w:w="1005" w:type="dxa"/>
            <w:vAlign w:val="center"/>
          </w:tcPr>
          <w:p>
            <w:pPr>
              <w:pStyle w:val="14"/>
            </w:pPr>
            <w:r>
              <w:t>10</w:t>
            </w:r>
          </w:p>
        </w:tc>
        <w:tc>
          <w:tcPr>
            <w:tcW w:w="758" w:type="dxa"/>
            <w:vAlign w:val="center"/>
          </w:tcPr>
          <w:p>
            <w:pPr>
              <w:pStyle w:val="14"/>
            </w:pPr>
            <w:r>
              <w:t>11</w:t>
            </w:r>
          </w:p>
        </w:tc>
        <w:tc>
          <w:tcPr>
            <w:tcW w:w="758"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1</w:t>
            </w:r>
          </w:p>
        </w:tc>
        <w:tc>
          <w:tcPr>
            <w:tcW w:w="1185" w:type="dxa"/>
            <w:vAlign w:val="center"/>
          </w:tcPr>
          <w:p>
            <w:pPr>
              <w:jc w:val="left"/>
            </w:pPr>
          </w:p>
        </w:tc>
        <w:tc>
          <w:tcPr>
            <w:tcW w:w="3600"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b/>
                <w:bCs/>
                <w:i w:val="0"/>
                <w:iCs w:val="0"/>
                <w:color w:val="000000"/>
                <w:kern w:val="0"/>
                <w:sz w:val="21"/>
                <w:szCs w:val="21"/>
                <w:u w:val="none"/>
                <w:lang w:val="en-US" w:eastAsia="zh-CN" w:bidi="ar"/>
              </w:rPr>
              <w:t>合计</w:t>
            </w:r>
          </w:p>
        </w:tc>
        <w:tc>
          <w:tcPr>
            <w:tcW w:w="1215" w:type="dxa"/>
            <w:vAlign w:val="center"/>
          </w:tcPr>
          <w:p>
            <w:pPr>
              <w:keepNext w:val="0"/>
              <w:keepLines w:val="0"/>
              <w:widowControl/>
              <w:suppressLineNumbers w:val="0"/>
              <w:jc w:val="right"/>
              <w:textAlignment w:val="center"/>
              <w:rPr>
                <w:rFonts w:hint="default" w:eastAsia="方正书宋_GBK"/>
                <w:lang w:val="en-US" w:eastAsia="zh-CN"/>
              </w:rPr>
            </w:pPr>
            <w:r>
              <w:rPr>
                <w:rFonts w:hint="default" w:ascii="方正书宋_GBK" w:hAnsi="方正书宋_GBK" w:eastAsia="方正书宋_GBK" w:cs="方正书宋_GBK"/>
                <w:b/>
                <w:bCs/>
                <w:i w:val="0"/>
                <w:iCs w:val="0"/>
                <w:color w:val="000000"/>
                <w:kern w:val="0"/>
                <w:sz w:val="21"/>
                <w:szCs w:val="21"/>
                <w:u w:val="none"/>
                <w:lang w:val="en-US" w:eastAsia="zh-CN" w:bidi="ar"/>
              </w:rPr>
              <w:t>79453.03</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b/>
                <w:bCs/>
                <w:i w:val="0"/>
                <w:iCs w:val="0"/>
                <w:color w:val="000000"/>
                <w:kern w:val="0"/>
                <w:sz w:val="21"/>
                <w:szCs w:val="21"/>
                <w:u w:val="none"/>
                <w:lang w:val="en-US" w:eastAsia="zh-CN" w:bidi="ar"/>
              </w:rPr>
              <w:t>79453.03</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b/>
                <w:bCs/>
                <w:i w:val="0"/>
                <w:iCs w:val="0"/>
                <w:color w:val="000000"/>
                <w:kern w:val="0"/>
                <w:sz w:val="21"/>
                <w:szCs w:val="21"/>
                <w:u w:val="none"/>
                <w:lang w:val="en-US" w:eastAsia="zh-CN" w:bidi="ar"/>
              </w:rPr>
              <w:t>79453.03</w:t>
            </w:r>
          </w:p>
        </w:tc>
        <w:tc>
          <w:tcPr>
            <w:tcW w:w="764" w:type="dxa"/>
            <w:vAlign w:val="center"/>
          </w:tcPr>
          <w:p>
            <w:pPr>
              <w:pStyle w:val="19"/>
            </w:pPr>
          </w:p>
        </w:tc>
        <w:tc>
          <w:tcPr>
            <w:tcW w:w="722" w:type="dxa"/>
            <w:vAlign w:val="center"/>
          </w:tcPr>
          <w:p>
            <w:pPr>
              <w:pStyle w:val="19"/>
            </w:pPr>
          </w:p>
        </w:tc>
        <w:tc>
          <w:tcPr>
            <w:tcW w:w="819" w:type="dxa"/>
            <w:vAlign w:val="center"/>
          </w:tcPr>
          <w:p>
            <w:pPr>
              <w:pStyle w:val="19"/>
            </w:pPr>
          </w:p>
        </w:tc>
        <w:tc>
          <w:tcPr>
            <w:tcW w:w="709" w:type="dxa"/>
            <w:vAlign w:val="center"/>
          </w:tcPr>
          <w:p>
            <w:pPr>
              <w:pStyle w:val="19"/>
            </w:pPr>
          </w:p>
        </w:tc>
        <w:tc>
          <w:tcPr>
            <w:tcW w:w="1005" w:type="dxa"/>
            <w:vAlign w:val="center"/>
          </w:tcPr>
          <w:p>
            <w:pPr>
              <w:pStyle w:val="19"/>
            </w:pPr>
          </w:p>
        </w:tc>
        <w:tc>
          <w:tcPr>
            <w:tcW w:w="758" w:type="dxa"/>
            <w:vAlign w:val="center"/>
          </w:tcPr>
          <w:p>
            <w:pPr>
              <w:pStyle w:val="19"/>
            </w:pPr>
          </w:p>
        </w:tc>
        <w:tc>
          <w:tcPr>
            <w:tcW w:w="75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201</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一般公共服务支出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80.00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80.00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80.00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3</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20105</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统计信息事务</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80.00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80.00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80.00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4</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2010507</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专项普查活动</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80.00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80.00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80.00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5</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208</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社会保障和就业支出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112.49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112.49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112.49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6</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20805</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行政事业单位养老支出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51.93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51.93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51.93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7</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2080505</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机关事业单位基本养老保险缴费支出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51.93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51.93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51.93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8</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20822</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大中型水库移民后期扶持基金支出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60.56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60.56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60.56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9</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2082201</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移民补助</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56.22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56.22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56.22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10</w:t>
            </w:r>
          </w:p>
        </w:tc>
        <w:tc>
          <w:tcPr>
            <w:tcW w:w="1185" w:type="dxa"/>
            <w:vAlign w:val="center"/>
          </w:tcPr>
          <w:p>
            <w:pPr>
              <w:keepNext w:val="0"/>
              <w:keepLines w:val="0"/>
              <w:widowControl/>
              <w:suppressLineNumbers w:val="0"/>
              <w:jc w:val="left"/>
              <w:textAlignment w:val="center"/>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2082202</w:t>
            </w:r>
          </w:p>
        </w:tc>
        <w:tc>
          <w:tcPr>
            <w:tcW w:w="3600" w:type="dxa"/>
            <w:vAlign w:val="center"/>
          </w:tcPr>
          <w:p>
            <w:pPr>
              <w:keepNext w:val="0"/>
              <w:keepLines w:val="0"/>
              <w:widowControl/>
              <w:suppressLineNumbers w:val="0"/>
              <w:jc w:val="left"/>
              <w:textAlignment w:val="center"/>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基础设施建设和经济发展</w:t>
            </w:r>
          </w:p>
        </w:tc>
        <w:tc>
          <w:tcPr>
            <w:tcW w:w="1215" w:type="dxa"/>
            <w:vAlign w:val="center"/>
          </w:tcPr>
          <w:p>
            <w:pPr>
              <w:keepNext w:val="0"/>
              <w:keepLines w:val="0"/>
              <w:widowControl/>
              <w:suppressLineNumbers w:val="0"/>
              <w:jc w:val="right"/>
              <w:textAlignment w:val="center"/>
              <w:rPr>
                <w:rFonts w:hint="eastAsia" w:ascii="Times New Roman" w:hAnsi="Times New Roman" w:eastAsia="方正书宋_GBK" w:cstheme="minorBidi"/>
                <w:sz w:val="24"/>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 xml:space="preserve">4.34 </w:t>
            </w:r>
          </w:p>
        </w:tc>
        <w:tc>
          <w:tcPr>
            <w:tcW w:w="135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 xml:space="preserve">4.34 </w:t>
            </w:r>
          </w:p>
        </w:tc>
        <w:tc>
          <w:tcPr>
            <w:tcW w:w="1200"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 xml:space="preserve">4.34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11</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210</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卫生健康支出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49.22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49.22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49.22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12</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21011</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行政事业单位医疗</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49.22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49.22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49.22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13</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2101101</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行政单位医疗</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5.58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5.58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5.58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14</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2101102</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事业单位医疗</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17.39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17.39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17.39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15</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2101103</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公务员医疗补助</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26.25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26.25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26.25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16</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211</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节能环保支出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1342.00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1342.00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1342.00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17</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21103</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污染防治</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1342.00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1342.00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1342.00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18</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2110301</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大气</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1342.00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1342.00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1342.00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19</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212</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城乡社区支出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77091.23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77091.23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77091.23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20</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21201</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城乡社区管理事务</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746.83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746.83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746.83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2120101</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行政运行</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560.43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560.43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560.43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22</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2120102</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一般行政管理事务</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186.40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186.40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186.40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23</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21203</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城乡社区公共设施</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192.00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192.00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192.00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24</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2120399</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其他城乡社区公共设施支出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192.00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192.00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192.00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25</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21205</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城乡社区环境卫生</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1250.00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1250.00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1250.00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26</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2120501</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城乡社区环境卫生</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1250.00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1250.00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1250.00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27</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21208</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国有土地使用权出让收入安排的支出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74697.70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74697.70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74697.70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28</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2120801</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征地和拆迁补偿支出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58213.30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58213.30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58213.30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29</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2120803</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城市建设支出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13645.60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13645.60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13645.60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30</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2120804</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农村基础设施建设支出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30.00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30.00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30.00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31</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2120805</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补助被征地农民支出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1022.20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1022.20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1022.20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32</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2120814</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农业生产发展支出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40.00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40.00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40.00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33</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2120816</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农业农村生态环境支出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787.80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787.80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787.80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34</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2120899</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其他国有土地使用权出让收入安排的支出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958.80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958.80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958.80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35</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21299</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其他城乡社区支出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204.70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204.70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204.70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36</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2129999</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其他城乡社区支出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204.70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204.70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204.70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37</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213</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农林水支出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62.30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62.30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62.30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38</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21303</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水利</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62.30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62.30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62.30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39</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2130321</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大中型水库移民后期扶持专项支出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23.30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23.30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23.30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40</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2130335</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农村人畜饮水</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30.00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30.00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30.00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41</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2130399</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其他水利支出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9.00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9.00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9.00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42</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214</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交通运输支出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81.40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81.40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81.40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43</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21401</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公路水路运输</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81.40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81.40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81.40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44</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2140106</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公路养护</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81.40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81.40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81.40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45</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221</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住房保障支出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634.39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634.39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634.39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46</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22101</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保障性安居工程支出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573.90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573.90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573.90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47</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2210105</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农村危房改造</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573.90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573.90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573.90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48</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22102</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住房改革支出</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60.49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60.49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60.49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8" w:type="dxa"/>
            <w:vAlign w:val="center"/>
          </w:tcPr>
          <w:p>
            <w:pPr>
              <w:keepNext w:val="0"/>
              <w:keepLines w:val="0"/>
              <w:widowControl/>
              <w:suppressLineNumbers w:val="0"/>
              <w:jc w:val="center"/>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49</w:t>
            </w:r>
          </w:p>
        </w:tc>
        <w:tc>
          <w:tcPr>
            <w:tcW w:w="118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2210201</w:t>
            </w:r>
          </w:p>
        </w:tc>
        <w:tc>
          <w:tcPr>
            <w:tcW w:w="3600"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住房公积金</w:t>
            </w:r>
          </w:p>
        </w:tc>
        <w:tc>
          <w:tcPr>
            <w:tcW w:w="121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60.49 </w:t>
            </w:r>
          </w:p>
        </w:tc>
        <w:tc>
          <w:tcPr>
            <w:tcW w:w="1354"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60.49 </w:t>
            </w:r>
          </w:p>
        </w:tc>
        <w:tc>
          <w:tcPr>
            <w:tcW w:w="120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60.49 </w:t>
            </w:r>
          </w:p>
        </w:tc>
        <w:tc>
          <w:tcPr>
            <w:tcW w:w="764" w:type="dxa"/>
            <w:vAlign w:val="center"/>
          </w:tcPr>
          <w:p>
            <w:pPr>
              <w:pStyle w:val="15"/>
            </w:pPr>
          </w:p>
        </w:tc>
        <w:tc>
          <w:tcPr>
            <w:tcW w:w="722" w:type="dxa"/>
            <w:vAlign w:val="center"/>
          </w:tcPr>
          <w:p>
            <w:pPr>
              <w:pStyle w:val="15"/>
            </w:pPr>
          </w:p>
        </w:tc>
        <w:tc>
          <w:tcPr>
            <w:tcW w:w="819" w:type="dxa"/>
            <w:vAlign w:val="center"/>
          </w:tcPr>
          <w:p>
            <w:pPr>
              <w:pStyle w:val="15"/>
            </w:pPr>
          </w:p>
        </w:tc>
        <w:tc>
          <w:tcPr>
            <w:tcW w:w="709" w:type="dxa"/>
            <w:vAlign w:val="center"/>
          </w:tcPr>
          <w:p>
            <w:pPr>
              <w:pStyle w:val="15"/>
            </w:pPr>
          </w:p>
        </w:tc>
        <w:tc>
          <w:tcPr>
            <w:tcW w:w="1005" w:type="dxa"/>
            <w:vAlign w:val="center"/>
          </w:tcPr>
          <w:p>
            <w:pPr>
              <w:pStyle w:val="15"/>
            </w:pPr>
          </w:p>
        </w:tc>
        <w:tc>
          <w:tcPr>
            <w:tcW w:w="758" w:type="dxa"/>
            <w:vAlign w:val="center"/>
          </w:tcPr>
          <w:p>
            <w:pPr>
              <w:pStyle w:val="15"/>
            </w:pPr>
          </w:p>
        </w:tc>
        <w:tc>
          <w:tcPr>
            <w:tcW w:w="758"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3"/>
        <w:gridCol w:w="1170"/>
        <w:gridCol w:w="3645"/>
        <w:gridCol w:w="1410"/>
        <w:gridCol w:w="1080"/>
        <w:gridCol w:w="1245"/>
        <w:gridCol w:w="1290"/>
        <w:gridCol w:w="1395"/>
        <w:gridCol w:w="23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38" w:type="dxa"/>
            <w:gridSpan w:val="3"/>
            <w:tcBorders>
              <w:top w:val="single" w:color="FFFFFF" w:sz="6" w:space="0"/>
              <w:left w:val="single" w:color="FFFFFF" w:sz="6" w:space="0"/>
              <w:right w:val="single" w:color="FFFFFF" w:sz="6" w:space="0"/>
            </w:tcBorders>
            <w:vAlign w:val="center"/>
          </w:tcPr>
          <w:p>
            <w:pPr>
              <w:pStyle w:val="13"/>
            </w:pPr>
            <w:r>
              <w:t>105001唐山高新技术产业开发区城市建设管理局（本级）</w:t>
            </w:r>
          </w:p>
        </w:tc>
        <w:tc>
          <w:tcPr>
            <w:tcW w:w="2490"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631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3" w:type="dxa"/>
            <w:vMerge w:val="restart"/>
            <w:vAlign w:val="center"/>
          </w:tcPr>
          <w:p>
            <w:pPr>
              <w:pStyle w:val="14"/>
            </w:pPr>
            <w:r>
              <w:t>序号</w:t>
            </w:r>
          </w:p>
        </w:tc>
        <w:tc>
          <w:tcPr>
            <w:tcW w:w="4815" w:type="dxa"/>
            <w:gridSpan w:val="2"/>
            <w:vAlign w:val="center"/>
          </w:tcPr>
          <w:p>
            <w:pPr>
              <w:pStyle w:val="14"/>
            </w:pPr>
            <w:r>
              <w:t>功能分类科目</w:t>
            </w:r>
          </w:p>
        </w:tc>
        <w:tc>
          <w:tcPr>
            <w:tcW w:w="1410" w:type="dxa"/>
            <w:vMerge w:val="restart"/>
            <w:vAlign w:val="center"/>
          </w:tcPr>
          <w:p>
            <w:pPr>
              <w:pStyle w:val="14"/>
            </w:pPr>
            <w:r>
              <w:t>合计</w:t>
            </w:r>
          </w:p>
        </w:tc>
        <w:tc>
          <w:tcPr>
            <w:tcW w:w="1080" w:type="dxa"/>
            <w:vMerge w:val="restart"/>
            <w:vAlign w:val="center"/>
          </w:tcPr>
          <w:p>
            <w:pPr>
              <w:pStyle w:val="14"/>
            </w:pPr>
            <w:r>
              <w:t>基本支出</w:t>
            </w:r>
          </w:p>
        </w:tc>
        <w:tc>
          <w:tcPr>
            <w:tcW w:w="1245" w:type="dxa"/>
            <w:vMerge w:val="restart"/>
            <w:vAlign w:val="center"/>
          </w:tcPr>
          <w:p>
            <w:pPr>
              <w:pStyle w:val="14"/>
            </w:pPr>
            <w:r>
              <w:t>项目支出</w:t>
            </w:r>
          </w:p>
        </w:tc>
        <w:tc>
          <w:tcPr>
            <w:tcW w:w="1290" w:type="dxa"/>
            <w:vMerge w:val="restart"/>
            <w:vAlign w:val="center"/>
          </w:tcPr>
          <w:p>
            <w:pPr>
              <w:pStyle w:val="14"/>
            </w:pPr>
            <w:r>
              <w:t>经营支出</w:t>
            </w:r>
          </w:p>
        </w:tc>
        <w:tc>
          <w:tcPr>
            <w:tcW w:w="1395" w:type="dxa"/>
            <w:vMerge w:val="restart"/>
            <w:vAlign w:val="center"/>
          </w:tcPr>
          <w:p>
            <w:pPr>
              <w:pStyle w:val="14"/>
            </w:pPr>
            <w:r>
              <w:t>上解上级     支出</w:t>
            </w:r>
          </w:p>
        </w:tc>
        <w:tc>
          <w:tcPr>
            <w:tcW w:w="2380"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3" w:type="dxa"/>
            <w:vMerge w:val="continue"/>
          </w:tcPr>
          <w:p/>
        </w:tc>
        <w:tc>
          <w:tcPr>
            <w:tcW w:w="1170" w:type="dxa"/>
            <w:vAlign w:val="center"/>
          </w:tcPr>
          <w:p>
            <w:pPr>
              <w:pStyle w:val="14"/>
            </w:pPr>
            <w:r>
              <w:t>科目    编码</w:t>
            </w:r>
          </w:p>
        </w:tc>
        <w:tc>
          <w:tcPr>
            <w:tcW w:w="3645" w:type="dxa"/>
            <w:vAlign w:val="center"/>
          </w:tcPr>
          <w:p>
            <w:pPr>
              <w:pStyle w:val="14"/>
            </w:pPr>
            <w:r>
              <w:t>科目名称</w:t>
            </w:r>
          </w:p>
        </w:tc>
        <w:tc>
          <w:tcPr>
            <w:tcW w:w="1410" w:type="dxa"/>
            <w:vMerge w:val="continue"/>
          </w:tcPr>
          <w:p/>
        </w:tc>
        <w:tc>
          <w:tcPr>
            <w:tcW w:w="1080" w:type="dxa"/>
            <w:vMerge w:val="continue"/>
          </w:tcPr>
          <w:p/>
        </w:tc>
        <w:tc>
          <w:tcPr>
            <w:tcW w:w="1245" w:type="dxa"/>
            <w:vMerge w:val="continue"/>
          </w:tcPr>
          <w:p/>
        </w:tc>
        <w:tc>
          <w:tcPr>
            <w:tcW w:w="1290" w:type="dxa"/>
            <w:vMerge w:val="continue"/>
          </w:tcPr>
          <w:p/>
        </w:tc>
        <w:tc>
          <w:tcPr>
            <w:tcW w:w="1395" w:type="dxa"/>
            <w:vMerge w:val="continue"/>
          </w:tcPr>
          <w:p/>
        </w:tc>
        <w:tc>
          <w:tcPr>
            <w:tcW w:w="238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3" w:type="dxa"/>
            <w:vAlign w:val="center"/>
          </w:tcPr>
          <w:p>
            <w:pPr>
              <w:pStyle w:val="14"/>
            </w:pPr>
            <w:r>
              <w:t>栏次</w:t>
            </w:r>
          </w:p>
        </w:tc>
        <w:tc>
          <w:tcPr>
            <w:tcW w:w="1170" w:type="dxa"/>
            <w:vAlign w:val="center"/>
          </w:tcPr>
          <w:p>
            <w:pPr>
              <w:pStyle w:val="14"/>
            </w:pPr>
            <w:r>
              <w:t>1</w:t>
            </w:r>
          </w:p>
        </w:tc>
        <w:tc>
          <w:tcPr>
            <w:tcW w:w="3645" w:type="dxa"/>
            <w:vAlign w:val="center"/>
          </w:tcPr>
          <w:p>
            <w:pPr>
              <w:pStyle w:val="14"/>
            </w:pPr>
            <w:r>
              <w:t>2</w:t>
            </w:r>
          </w:p>
        </w:tc>
        <w:tc>
          <w:tcPr>
            <w:tcW w:w="1410" w:type="dxa"/>
            <w:vAlign w:val="center"/>
          </w:tcPr>
          <w:p>
            <w:pPr>
              <w:pStyle w:val="14"/>
            </w:pPr>
            <w:r>
              <w:t>3</w:t>
            </w:r>
          </w:p>
        </w:tc>
        <w:tc>
          <w:tcPr>
            <w:tcW w:w="1080" w:type="dxa"/>
            <w:vAlign w:val="center"/>
          </w:tcPr>
          <w:p>
            <w:pPr>
              <w:pStyle w:val="14"/>
            </w:pPr>
            <w:r>
              <w:t>4</w:t>
            </w:r>
          </w:p>
        </w:tc>
        <w:tc>
          <w:tcPr>
            <w:tcW w:w="1245" w:type="dxa"/>
            <w:vAlign w:val="center"/>
          </w:tcPr>
          <w:p>
            <w:pPr>
              <w:pStyle w:val="14"/>
            </w:pPr>
            <w:r>
              <w:t>5</w:t>
            </w:r>
          </w:p>
        </w:tc>
        <w:tc>
          <w:tcPr>
            <w:tcW w:w="1290" w:type="dxa"/>
            <w:vAlign w:val="center"/>
          </w:tcPr>
          <w:p>
            <w:pPr>
              <w:pStyle w:val="14"/>
            </w:pPr>
            <w:r>
              <w:t>6</w:t>
            </w:r>
          </w:p>
        </w:tc>
        <w:tc>
          <w:tcPr>
            <w:tcW w:w="1395" w:type="dxa"/>
            <w:vAlign w:val="center"/>
          </w:tcPr>
          <w:p>
            <w:pPr>
              <w:pStyle w:val="14"/>
            </w:pPr>
            <w:r>
              <w:t>7</w:t>
            </w:r>
          </w:p>
        </w:tc>
        <w:tc>
          <w:tcPr>
            <w:tcW w:w="2380"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pPr>
            <w:r>
              <w:t>1</w:t>
            </w:r>
          </w:p>
        </w:tc>
        <w:tc>
          <w:tcPr>
            <w:tcW w:w="1170" w:type="dxa"/>
            <w:vAlign w:val="center"/>
          </w:tcPr>
          <w:p>
            <w:pPr>
              <w:pStyle w:val="20"/>
            </w:pPr>
          </w:p>
        </w:tc>
        <w:tc>
          <w:tcPr>
            <w:tcW w:w="3645" w:type="dxa"/>
            <w:vAlign w:val="center"/>
          </w:tcPr>
          <w:p>
            <w:pPr>
              <w:pStyle w:val="18"/>
            </w:pPr>
            <w:r>
              <w:t>合计</w:t>
            </w:r>
          </w:p>
        </w:tc>
        <w:tc>
          <w:tcPr>
            <w:tcW w:w="1410" w:type="dxa"/>
            <w:vAlign w:val="center"/>
          </w:tcPr>
          <w:p>
            <w:pPr>
              <w:pStyle w:val="19"/>
              <w:rPr>
                <w:rFonts w:hint="default" w:eastAsia="方正书宋_GBK"/>
                <w:lang w:val="en-US" w:eastAsia="zh-CN"/>
              </w:rPr>
            </w:pPr>
            <w:r>
              <w:rPr>
                <w:rFonts w:hint="eastAsia"/>
                <w:lang w:val="en-US" w:eastAsia="zh-CN"/>
              </w:rPr>
              <w:t>79453.03</w:t>
            </w:r>
          </w:p>
        </w:tc>
        <w:tc>
          <w:tcPr>
            <w:tcW w:w="1080" w:type="dxa"/>
            <w:vAlign w:val="center"/>
          </w:tcPr>
          <w:p>
            <w:pPr>
              <w:pStyle w:val="19"/>
            </w:pPr>
            <w:r>
              <w:t>722.07</w:t>
            </w:r>
          </w:p>
        </w:tc>
        <w:tc>
          <w:tcPr>
            <w:tcW w:w="1245" w:type="dxa"/>
            <w:vAlign w:val="center"/>
          </w:tcPr>
          <w:p>
            <w:pPr>
              <w:pStyle w:val="19"/>
              <w:rPr>
                <w:rFonts w:hint="default" w:eastAsia="方正书宋_GBK"/>
                <w:lang w:val="en-US" w:eastAsia="zh-CN"/>
              </w:rPr>
            </w:pPr>
            <w:r>
              <w:rPr>
                <w:rFonts w:hint="eastAsia"/>
                <w:lang w:val="en-US" w:eastAsia="zh-CN"/>
              </w:rPr>
              <w:t>78730.96</w:t>
            </w:r>
          </w:p>
        </w:tc>
        <w:tc>
          <w:tcPr>
            <w:tcW w:w="1290" w:type="dxa"/>
            <w:vAlign w:val="center"/>
          </w:tcPr>
          <w:p>
            <w:pPr>
              <w:pStyle w:val="19"/>
            </w:pPr>
          </w:p>
        </w:tc>
        <w:tc>
          <w:tcPr>
            <w:tcW w:w="1395" w:type="dxa"/>
            <w:vAlign w:val="center"/>
          </w:tcPr>
          <w:p>
            <w:pPr>
              <w:pStyle w:val="19"/>
            </w:pPr>
          </w:p>
        </w:tc>
        <w:tc>
          <w:tcPr>
            <w:tcW w:w="2380"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pPr>
            <w:r>
              <w:t>2</w:t>
            </w:r>
          </w:p>
        </w:tc>
        <w:tc>
          <w:tcPr>
            <w:tcW w:w="1170" w:type="dxa"/>
            <w:vAlign w:val="center"/>
          </w:tcPr>
          <w:p>
            <w:pPr>
              <w:pStyle w:val="16"/>
            </w:pPr>
            <w:r>
              <w:t>201</w:t>
            </w:r>
          </w:p>
        </w:tc>
        <w:tc>
          <w:tcPr>
            <w:tcW w:w="3645" w:type="dxa"/>
            <w:vAlign w:val="center"/>
          </w:tcPr>
          <w:p>
            <w:pPr>
              <w:pStyle w:val="16"/>
            </w:pPr>
            <w:r>
              <w:t>一般公共服务支出</w:t>
            </w:r>
          </w:p>
        </w:tc>
        <w:tc>
          <w:tcPr>
            <w:tcW w:w="1410" w:type="dxa"/>
            <w:vAlign w:val="center"/>
          </w:tcPr>
          <w:p>
            <w:pPr>
              <w:pStyle w:val="15"/>
            </w:pPr>
            <w:r>
              <w:t>80.00</w:t>
            </w:r>
          </w:p>
        </w:tc>
        <w:tc>
          <w:tcPr>
            <w:tcW w:w="1080" w:type="dxa"/>
            <w:vAlign w:val="center"/>
          </w:tcPr>
          <w:p>
            <w:pPr>
              <w:pStyle w:val="15"/>
            </w:pPr>
          </w:p>
        </w:tc>
        <w:tc>
          <w:tcPr>
            <w:tcW w:w="1245" w:type="dxa"/>
            <w:vAlign w:val="center"/>
          </w:tcPr>
          <w:p>
            <w:pPr>
              <w:pStyle w:val="15"/>
            </w:pPr>
            <w:r>
              <w:t>80.00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pPr>
            <w:r>
              <w:t>3</w:t>
            </w:r>
          </w:p>
        </w:tc>
        <w:tc>
          <w:tcPr>
            <w:tcW w:w="1170" w:type="dxa"/>
            <w:vAlign w:val="center"/>
          </w:tcPr>
          <w:p>
            <w:pPr>
              <w:pStyle w:val="16"/>
            </w:pPr>
            <w:r>
              <w:t>20105</w:t>
            </w:r>
          </w:p>
        </w:tc>
        <w:tc>
          <w:tcPr>
            <w:tcW w:w="3645" w:type="dxa"/>
            <w:vAlign w:val="center"/>
          </w:tcPr>
          <w:p>
            <w:pPr>
              <w:pStyle w:val="16"/>
            </w:pPr>
            <w:r>
              <w:t>统计信息事务</w:t>
            </w:r>
          </w:p>
        </w:tc>
        <w:tc>
          <w:tcPr>
            <w:tcW w:w="1410" w:type="dxa"/>
            <w:vAlign w:val="center"/>
          </w:tcPr>
          <w:p>
            <w:pPr>
              <w:pStyle w:val="15"/>
            </w:pPr>
            <w:r>
              <w:t>80.00</w:t>
            </w:r>
          </w:p>
        </w:tc>
        <w:tc>
          <w:tcPr>
            <w:tcW w:w="1080" w:type="dxa"/>
            <w:vAlign w:val="center"/>
          </w:tcPr>
          <w:p>
            <w:pPr>
              <w:pStyle w:val="15"/>
            </w:pPr>
          </w:p>
        </w:tc>
        <w:tc>
          <w:tcPr>
            <w:tcW w:w="1245" w:type="dxa"/>
            <w:vAlign w:val="center"/>
          </w:tcPr>
          <w:p>
            <w:pPr>
              <w:pStyle w:val="15"/>
            </w:pPr>
            <w:r>
              <w:t>80.00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pPr>
            <w:r>
              <w:t>4</w:t>
            </w:r>
          </w:p>
        </w:tc>
        <w:tc>
          <w:tcPr>
            <w:tcW w:w="1170" w:type="dxa"/>
            <w:vAlign w:val="center"/>
          </w:tcPr>
          <w:p>
            <w:pPr>
              <w:pStyle w:val="16"/>
            </w:pPr>
            <w:r>
              <w:t>2010507</w:t>
            </w:r>
          </w:p>
        </w:tc>
        <w:tc>
          <w:tcPr>
            <w:tcW w:w="3645" w:type="dxa"/>
            <w:vAlign w:val="center"/>
          </w:tcPr>
          <w:p>
            <w:pPr>
              <w:pStyle w:val="16"/>
            </w:pPr>
            <w:r>
              <w:t>专项普查活动</w:t>
            </w:r>
          </w:p>
        </w:tc>
        <w:tc>
          <w:tcPr>
            <w:tcW w:w="1410" w:type="dxa"/>
            <w:vAlign w:val="center"/>
          </w:tcPr>
          <w:p>
            <w:pPr>
              <w:pStyle w:val="15"/>
            </w:pPr>
            <w:r>
              <w:t>80.00</w:t>
            </w:r>
          </w:p>
        </w:tc>
        <w:tc>
          <w:tcPr>
            <w:tcW w:w="1080" w:type="dxa"/>
            <w:vAlign w:val="center"/>
          </w:tcPr>
          <w:p>
            <w:pPr>
              <w:pStyle w:val="15"/>
            </w:pPr>
          </w:p>
        </w:tc>
        <w:tc>
          <w:tcPr>
            <w:tcW w:w="1245" w:type="dxa"/>
            <w:vAlign w:val="center"/>
          </w:tcPr>
          <w:p>
            <w:pPr>
              <w:pStyle w:val="15"/>
            </w:pPr>
            <w:r>
              <w:t>80.00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pPr>
            <w:r>
              <w:t>5</w:t>
            </w:r>
          </w:p>
        </w:tc>
        <w:tc>
          <w:tcPr>
            <w:tcW w:w="1170" w:type="dxa"/>
            <w:vAlign w:val="center"/>
          </w:tcPr>
          <w:p>
            <w:pPr>
              <w:pStyle w:val="16"/>
            </w:pPr>
            <w:r>
              <w:t>208</w:t>
            </w:r>
          </w:p>
        </w:tc>
        <w:tc>
          <w:tcPr>
            <w:tcW w:w="3645" w:type="dxa"/>
            <w:vAlign w:val="center"/>
          </w:tcPr>
          <w:p>
            <w:pPr>
              <w:pStyle w:val="16"/>
            </w:pPr>
            <w:r>
              <w:t>社会保障和就业支出</w:t>
            </w:r>
          </w:p>
        </w:tc>
        <w:tc>
          <w:tcPr>
            <w:tcW w:w="1410" w:type="dxa"/>
            <w:vAlign w:val="center"/>
          </w:tcPr>
          <w:p>
            <w:pPr>
              <w:pStyle w:val="15"/>
              <w:rPr>
                <w:rFonts w:hint="default" w:eastAsia="方正书宋_GBK"/>
                <w:lang w:val="en-US" w:eastAsia="zh-CN"/>
              </w:rPr>
            </w:pPr>
            <w:r>
              <w:rPr>
                <w:rFonts w:hint="eastAsia"/>
                <w:lang w:val="en-US" w:eastAsia="zh-CN"/>
              </w:rPr>
              <w:t>112.49</w:t>
            </w:r>
          </w:p>
        </w:tc>
        <w:tc>
          <w:tcPr>
            <w:tcW w:w="1080" w:type="dxa"/>
            <w:vAlign w:val="center"/>
          </w:tcPr>
          <w:p>
            <w:pPr>
              <w:pStyle w:val="15"/>
            </w:pPr>
            <w:r>
              <w:t>51.93</w:t>
            </w:r>
          </w:p>
        </w:tc>
        <w:tc>
          <w:tcPr>
            <w:tcW w:w="1245" w:type="dxa"/>
            <w:vAlign w:val="center"/>
          </w:tcPr>
          <w:p>
            <w:pPr>
              <w:pStyle w:val="15"/>
              <w:rPr>
                <w:rFonts w:hint="default" w:eastAsia="方正书宋_GBK"/>
                <w:lang w:val="en-US" w:eastAsia="zh-CN"/>
              </w:rPr>
            </w:pPr>
            <w:r>
              <w:rPr>
                <w:rFonts w:hint="eastAsia"/>
                <w:lang w:val="en-US" w:eastAsia="zh-CN"/>
              </w:rPr>
              <w:t>60.56</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pPr>
            <w:r>
              <w:t>6</w:t>
            </w:r>
          </w:p>
        </w:tc>
        <w:tc>
          <w:tcPr>
            <w:tcW w:w="1170" w:type="dxa"/>
            <w:vAlign w:val="center"/>
          </w:tcPr>
          <w:p>
            <w:pPr>
              <w:pStyle w:val="16"/>
            </w:pPr>
            <w:r>
              <w:t>20805</w:t>
            </w:r>
          </w:p>
        </w:tc>
        <w:tc>
          <w:tcPr>
            <w:tcW w:w="3645" w:type="dxa"/>
            <w:vAlign w:val="center"/>
          </w:tcPr>
          <w:p>
            <w:pPr>
              <w:pStyle w:val="16"/>
            </w:pPr>
            <w:r>
              <w:t>行政事业单位养老支出</w:t>
            </w:r>
          </w:p>
        </w:tc>
        <w:tc>
          <w:tcPr>
            <w:tcW w:w="1410" w:type="dxa"/>
            <w:vAlign w:val="center"/>
          </w:tcPr>
          <w:p>
            <w:pPr>
              <w:pStyle w:val="15"/>
            </w:pPr>
            <w:r>
              <w:t>51.93</w:t>
            </w:r>
          </w:p>
        </w:tc>
        <w:tc>
          <w:tcPr>
            <w:tcW w:w="1080" w:type="dxa"/>
            <w:vAlign w:val="center"/>
          </w:tcPr>
          <w:p>
            <w:pPr>
              <w:pStyle w:val="15"/>
            </w:pPr>
            <w:r>
              <w:t>51.93</w:t>
            </w:r>
          </w:p>
        </w:tc>
        <w:tc>
          <w:tcPr>
            <w:tcW w:w="1245" w:type="dxa"/>
            <w:vAlign w:val="center"/>
          </w:tcPr>
          <w:p>
            <w:pPr>
              <w:pStyle w:val="15"/>
            </w:pP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pPr>
            <w:r>
              <w:t>7</w:t>
            </w:r>
          </w:p>
        </w:tc>
        <w:tc>
          <w:tcPr>
            <w:tcW w:w="1170" w:type="dxa"/>
            <w:vAlign w:val="center"/>
          </w:tcPr>
          <w:p>
            <w:pPr>
              <w:pStyle w:val="16"/>
            </w:pPr>
            <w:r>
              <w:t>2080505</w:t>
            </w:r>
          </w:p>
        </w:tc>
        <w:tc>
          <w:tcPr>
            <w:tcW w:w="3645" w:type="dxa"/>
            <w:vAlign w:val="center"/>
          </w:tcPr>
          <w:p>
            <w:pPr>
              <w:pStyle w:val="16"/>
            </w:pPr>
            <w:r>
              <w:t>机关事业单位基本养老保险缴费支出</w:t>
            </w:r>
          </w:p>
        </w:tc>
        <w:tc>
          <w:tcPr>
            <w:tcW w:w="1410" w:type="dxa"/>
            <w:vAlign w:val="center"/>
          </w:tcPr>
          <w:p>
            <w:pPr>
              <w:pStyle w:val="15"/>
            </w:pPr>
            <w:r>
              <w:t>51.93</w:t>
            </w:r>
          </w:p>
        </w:tc>
        <w:tc>
          <w:tcPr>
            <w:tcW w:w="1080" w:type="dxa"/>
            <w:vAlign w:val="center"/>
          </w:tcPr>
          <w:p>
            <w:pPr>
              <w:pStyle w:val="15"/>
            </w:pPr>
            <w:r>
              <w:t>51.93</w:t>
            </w:r>
          </w:p>
        </w:tc>
        <w:tc>
          <w:tcPr>
            <w:tcW w:w="1245" w:type="dxa"/>
            <w:vAlign w:val="center"/>
          </w:tcPr>
          <w:p>
            <w:pPr>
              <w:pStyle w:val="15"/>
            </w:pP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pPr>
            <w:r>
              <w:t>8</w:t>
            </w:r>
          </w:p>
        </w:tc>
        <w:tc>
          <w:tcPr>
            <w:tcW w:w="1170" w:type="dxa"/>
            <w:vAlign w:val="center"/>
          </w:tcPr>
          <w:p>
            <w:pPr>
              <w:pStyle w:val="16"/>
            </w:pPr>
            <w:r>
              <w:t>20822</w:t>
            </w:r>
          </w:p>
        </w:tc>
        <w:tc>
          <w:tcPr>
            <w:tcW w:w="3645" w:type="dxa"/>
            <w:vAlign w:val="center"/>
          </w:tcPr>
          <w:p>
            <w:pPr>
              <w:pStyle w:val="16"/>
            </w:pPr>
            <w:r>
              <w:t>大中型水库移民后期扶持基金支出</w:t>
            </w:r>
          </w:p>
        </w:tc>
        <w:tc>
          <w:tcPr>
            <w:tcW w:w="1410" w:type="dxa"/>
            <w:vAlign w:val="center"/>
          </w:tcPr>
          <w:p>
            <w:pPr>
              <w:pStyle w:val="15"/>
              <w:ind w:firstLine="0" w:firstLineChars="0"/>
            </w:pPr>
            <w:r>
              <w:rPr>
                <w:rFonts w:hint="eastAsia"/>
                <w:lang w:val="en-US" w:eastAsia="zh-CN"/>
              </w:rPr>
              <w:t>60.56</w:t>
            </w:r>
          </w:p>
        </w:tc>
        <w:tc>
          <w:tcPr>
            <w:tcW w:w="1080" w:type="dxa"/>
            <w:vAlign w:val="center"/>
          </w:tcPr>
          <w:p>
            <w:pPr>
              <w:pStyle w:val="15"/>
              <w:ind w:firstLine="0" w:firstLineChars="0"/>
            </w:pPr>
          </w:p>
        </w:tc>
        <w:tc>
          <w:tcPr>
            <w:tcW w:w="1245" w:type="dxa"/>
            <w:vAlign w:val="center"/>
          </w:tcPr>
          <w:p>
            <w:pPr>
              <w:pStyle w:val="15"/>
              <w:ind w:firstLine="0" w:firstLineChars="0"/>
            </w:pPr>
            <w:r>
              <w:rPr>
                <w:rFonts w:hint="eastAsia"/>
                <w:lang w:val="en-US" w:eastAsia="zh-CN"/>
              </w:rPr>
              <w:t>60.56</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pPr>
            <w:r>
              <w:t>9</w:t>
            </w:r>
          </w:p>
        </w:tc>
        <w:tc>
          <w:tcPr>
            <w:tcW w:w="1170" w:type="dxa"/>
            <w:vAlign w:val="center"/>
          </w:tcPr>
          <w:p>
            <w:pPr>
              <w:pStyle w:val="16"/>
            </w:pPr>
            <w:r>
              <w:t>2082201</w:t>
            </w:r>
          </w:p>
        </w:tc>
        <w:tc>
          <w:tcPr>
            <w:tcW w:w="3645" w:type="dxa"/>
            <w:vAlign w:val="center"/>
          </w:tcPr>
          <w:p>
            <w:pPr>
              <w:pStyle w:val="16"/>
            </w:pPr>
            <w:r>
              <w:t>移民补助</w:t>
            </w:r>
          </w:p>
        </w:tc>
        <w:tc>
          <w:tcPr>
            <w:tcW w:w="1410" w:type="dxa"/>
            <w:vAlign w:val="center"/>
          </w:tcPr>
          <w:p>
            <w:pPr>
              <w:pStyle w:val="15"/>
              <w:ind w:firstLine="0" w:firstLineChars="0"/>
            </w:pPr>
            <w:r>
              <w:rPr>
                <w:rFonts w:hint="eastAsia"/>
                <w:lang w:val="en-US" w:eastAsia="zh-CN"/>
              </w:rPr>
              <w:t>56.22</w:t>
            </w:r>
          </w:p>
        </w:tc>
        <w:tc>
          <w:tcPr>
            <w:tcW w:w="1080" w:type="dxa"/>
            <w:vAlign w:val="center"/>
          </w:tcPr>
          <w:p>
            <w:pPr>
              <w:pStyle w:val="15"/>
              <w:ind w:firstLine="0" w:firstLineChars="0"/>
            </w:pPr>
          </w:p>
        </w:tc>
        <w:tc>
          <w:tcPr>
            <w:tcW w:w="1245" w:type="dxa"/>
            <w:vAlign w:val="center"/>
          </w:tcPr>
          <w:p>
            <w:pPr>
              <w:pStyle w:val="15"/>
              <w:ind w:firstLine="0" w:firstLineChars="0"/>
            </w:pPr>
            <w:r>
              <w:rPr>
                <w:rFonts w:hint="eastAsia"/>
                <w:lang w:val="en-US" w:eastAsia="zh-CN"/>
              </w:rPr>
              <w:t>56.22</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10</w:t>
            </w:r>
          </w:p>
        </w:tc>
        <w:tc>
          <w:tcPr>
            <w:tcW w:w="117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2082202</w:t>
            </w:r>
          </w:p>
        </w:tc>
        <w:tc>
          <w:tcPr>
            <w:tcW w:w="3645" w:type="dxa"/>
            <w:vAlign w:val="center"/>
          </w:tcPr>
          <w:p>
            <w:pPr>
              <w:pStyle w:val="16"/>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基础设施建设和经济发展</w:t>
            </w:r>
          </w:p>
        </w:tc>
        <w:tc>
          <w:tcPr>
            <w:tcW w:w="1410" w:type="dxa"/>
            <w:vAlign w:val="center"/>
          </w:tcPr>
          <w:p>
            <w:pPr>
              <w:keepNext w:val="0"/>
              <w:keepLines w:val="0"/>
              <w:widowControl/>
              <w:suppressLineNumbers w:val="0"/>
              <w:jc w:val="right"/>
              <w:textAlignment w:val="center"/>
              <w:rPr>
                <w:rFonts w:hint="eastAsia" w:ascii="Times New Roman" w:hAnsi="Times New Roman" w:eastAsia="方正书宋_GBK" w:cstheme="minorBidi"/>
                <w:sz w:val="24"/>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4.34</w:t>
            </w:r>
          </w:p>
        </w:tc>
        <w:tc>
          <w:tcPr>
            <w:tcW w:w="1080" w:type="dxa"/>
            <w:vAlign w:val="center"/>
          </w:tcPr>
          <w:p>
            <w:pPr>
              <w:pStyle w:val="15"/>
              <w:ind w:firstLine="0" w:firstLineChars="0"/>
              <w:rPr>
                <w:rFonts w:hint="eastAsia" w:ascii="方正书宋_GBK" w:hAnsi="方正书宋_GBK" w:eastAsia="方正书宋_GBK" w:cs="方正书宋_GBK"/>
                <w:sz w:val="21"/>
                <w:szCs w:val="24"/>
                <w:lang w:val="en-US" w:eastAsia="zh-CN" w:bidi="ar-SA"/>
              </w:rPr>
            </w:pPr>
          </w:p>
        </w:tc>
        <w:tc>
          <w:tcPr>
            <w:tcW w:w="1245" w:type="dxa"/>
            <w:vAlign w:val="center"/>
          </w:tcPr>
          <w:p>
            <w:pPr>
              <w:pStyle w:val="15"/>
              <w:ind w:firstLine="0" w:firstLineChars="0"/>
              <w:rPr>
                <w:rFonts w:hint="eastAsia"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4.34</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11</w:t>
            </w:r>
          </w:p>
        </w:tc>
        <w:tc>
          <w:tcPr>
            <w:tcW w:w="1170" w:type="dxa"/>
            <w:vAlign w:val="center"/>
          </w:tcPr>
          <w:p>
            <w:pPr>
              <w:pStyle w:val="16"/>
            </w:pPr>
            <w:r>
              <w:t>210</w:t>
            </w:r>
          </w:p>
        </w:tc>
        <w:tc>
          <w:tcPr>
            <w:tcW w:w="3645" w:type="dxa"/>
            <w:vAlign w:val="center"/>
          </w:tcPr>
          <w:p>
            <w:pPr>
              <w:pStyle w:val="16"/>
            </w:pPr>
            <w:r>
              <w:t>卫生健康支出</w:t>
            </w:r>
          </w:p>
        </w:tc>
        <w:tc>
          <w:tcPr>
            <w:tcW w:w="1410" w:type="dxa"/>
            <w:vAlign w:val="center"/>
          </w:tcPr>
          <w:p>
            <w:pPr>
              <w:pStyle w:val="15"/>
            </w:pPr>
            <w:r>
              <w:t>49.22</w:t>
            </w:r>
          </w:p>
        </w:tc>
        <w:tc>
          <w:tcPr>
            <w:tcW w:w="1080" w:type="dxa"/>
            <w:vAlign w:val="center"/>
          </w:tcPr>
          <w:p>
            <w:pPr>
              <w:pStyle w:val="15"/>
            </w:pPr>
            <w:r>
              <w:t>49.22</w:t>
            </w:r>
          </w:p>
        </w:tc>
        <w:tc>
          <w:tcPr>
            <w:tcW w:w="1245" w:type="dxa"/>
            <w:vAlign w:val="center"/>
          </w:tcPr>
          <w:p>
            <w:pPr>
              <w:pStyle w:val="15"/>
            </w:pP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12</w:t>
            </w:r>
          </w:p>
        </w:tc>
        <w:tc>
          <w:tcPr>
            <w:tcW w:w="1170" w:type="dxa"/>
            <w:vAlign w:val="center"/>
          </w:tcPr>
          <w:p>
            <w:pPr>
              <w:pStyle w:val="16"/>
            </w:pPr>
            <w:r>
              <w:t>21011</w:t>
            </w:r>
          </w:p>
        </w:tc>
        <w:tc>
          <w:tcPr>
            <w:tcW w:w="3645" w:type="dxa"/>
            <w:vAlign w:val="center"/>
          </w:tcPr>
          <w:p>
            <w:pPr>
              <w:pStyle w:val="16"/>
            </w:pPr>
            <w:r>
              <w:t>行政事业单位医疗</w:t>
            </w:r>
          </w:p>
        </w:tc>
        <w:tc>
          <w:tcPr>
            <w:tcW w:w="1410" w:type="dxa"/>
            <w:vAlign w:val="center"/>
          </w:tcPr>
          <w:p>
            <w:pPr>
              <w:pStyle w:val="15"/>
            </w:pPr>
            <w:r>
              <w:t>49.22</w:t>
            </w:r>
          </w:p>
        </w:tc>
        <w:tc>
          <w:tcPr>
            <w:tcW w:w="1080" w:type="dxa"/>
            <w:vAlign w:val="center"/>
          </w:tcPr>
          <w:p>
            <w:pPr>
              <w:pStyle w:val="15"/>
            </w:pPr>
            <w:r>
              <w:t>49.22</w:t>
            </w:r>
          </w:p>
        </w:tc>
        <w:tc>
          <w:tcPr>
            <w:tcW w:w="1245" w:type="dxa"/>
            <w:vAlign w:val="center"/>
          </w:tcPr>
          <w:p>
            <w:pPr>
              <w:pStyle w:val="15"/>
            </w:pP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13</w:t>
            </w:r>
          </w:p>
        </w:tc>
        <w:tc>
          <w:tcPr>
            <w:tcW w:w="1170" w:type="dxa"/>
            <w:vAlign w:val="center"/>
          </w:tcPr>
          <w:p>
            <w:pPr>
              <w:pStyle w:val="16"/>
            </w:pPr>
            <w:r>
              <w:t>2101101</w:t>
            </w:r>
          </w:p>
        </w:tc>
        <w:tc>
          <w:tcPr>
            <w:tcW w:w="3645" w:type="dxa"/>
            <w:vAlign w:val="center"/>
          </w:tcPr>
          <w:p>
            <w:pPr>
              <w:pStyle w:val="16"/>
            </w:pPr>
            <w:r>
              <w:t>行政单位医疗</w:t>
            </w:r>
          </w:p>
        </w:tc>
        <w:tc>
          <w:tcPr>
            <w:tcW w:w="1410" w:type="dxa"/>
            <w:vAlign w:val="center"/>
          </w:tcPr>
          <w:p>
            <w:pPr>
              <w:pStyle w:val="15"/>
            </w:pPr>
            <w:r>
              <w:t>5.58</w:t>
            </w:r>
          </w:p>
        </w:tc>
        <w:tc>
          <w:tcPr>
            <w:tcW w:w="1080" w:type="dxa"/>
            <w:vAlign w:val="center"/>
          </w:tcPr>
          <w:p>
            <w:pPr>
              <w:pStyle w:val="15"/>
            </w:pPr>
            <w:r>
              <w:t>5.58</w:t>
            </w:r>
          </w:p>
        </w:tc>
        <w:tc>
          <w:tcPr>
            <w:tcW w:w="1245" w:type="dxa"/>
            <w:vAlign w:val="center"/>
          </w:tcPr>
          <w:p>
            <w:pPr>
              <w:pStyle w:val="15"/>
            </w:pP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14</w:t>
            </w:r>
          </w:p>
        </w:tc>
        <w:tc>
          <w:tcPr>
            <w:tcW w:w="1170" w:type="dxa"/>
            <w:vAlign w:val="center"/>
          </w:tcPr>
          <w:p>
            <w:pPr>
              <w:pStyle w:val="16"/>
            </w:pPr>
            <w:r>
              <w:t>2101102</w:t>
            </w:r>
          </w:p>
        </w:tc>
        <w:tc>
          <w:tcPr>
            <w:tcW w:w="3645" w:type="dxa"/>
            <w:vAlign w:val="center"/>
          </w:tcPr>
          <w:p>
            <w:pPr>
              <w:pStyle w:val="16"/>
            </w:pPr>
            <w:r>
              <w:t>事业单位医疗</w:t>
            </w:r>
          </w:p>
        </w:tc>
        <w:tc>
          <w:tcPr>
            <w:tcW w:w="1410" w:type="dxa"/>
            <w:vAlign w:val="center"/>
          </w:tcPr>
          <w:p>
            <w:pPr>
              <w:pStyle w:val="15"/>
            </w:pPr>
            <w:r>
              <w:t>17.39</w:t>
            </w:r>
          </w:p>
        </w:tc>
        <w:tc>
          <w:tcPr>
            <w:tcW w:w="1080" w:type="dxa"/>
            <w:vAlign w:val="center"/>
          </w:tcPr>
          <w:p>
            <w:pPr>
              <w:pStyle w:val="15"/>
            </w:pPr>
            <w:r>
              <w:t>17.39</w:t>
            </w:r>
          </w:p>
        </w:tc>
        <w:tc>
          <w:tcPr>
            <w:tcW w:w="1245" w:type="dxa"/>
            <w:vAlign w:val="center"/>
          </w:tcPr>
          <w:p>
            <w:pPr>
              <w:pStyle w:val="15"/>
            </w:pP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15</w:t>
            </w:r>
          </w:p>
        </w:tc>
        <w:tc>
          <w:tcPr>
            <w:tcW w:w="1170" w:type="dxa"/>
            <w:vAlign w:val="center"/>
          </w:tcPr>
          <w:p>
            <w:pPr>
              <w:pStyle w:val="16"/>
            </w:pPr>
            <w:r>
              <w:t>2101103</w:t>
            </w:r>
          </w:p>
        </w:tc>
        <w:tc>
          <w:tcPr>
            <w:tcW w:w="3645" w:type="dxa"/>
            <w:vAlign w:val="center"/>
          </w:tcPr>
          <w:p>
            <w:pPr>
              <w:pStyle w:val="16"/>
            </w:pPr>
            <w:r>
              <w:t>公务员医疗补助</w:t>
            </w:r>
          </w:p>
        </w:tc>
        <w:tc>
          <w:tcPr>
            <w:tcW w:w="1410" w:type="dxa"/>
            <w:vAlign w:val="center"/>
          </w:tcPr>
          <w:p>
            <w:pPr>
              <w:pStyle w:val="15"/>
            </w:pPr>
            <w:r>
              <w:t>26.25</w:t>
            </w:r>
          </w:p>
        </w:tc>
        <w:tc>
          <w:tcPr>
            <w:tcW w:w="1080" w:type="dxa"/>
            <w:vAlign w:val="center"/>
          </w:tcPr>
          <w:p>
            <w:pPr>
              <w:pStyle w:val="15"/>
            </w:pPr>
            <w:r>
              <w:t>26.25</w:t>
            </w:r>
          </w:p>
        </w:tc>
        <w:tc>
          <w:tcPr>
            <w:tcW w:w="1245" w:type="dxa"/>
            <w:vAlign w:val="center"/>
          </w:tcPr>
          <w:p>
            <w:pPr>
              <w:pStyle w:val="15"/>
            </w:pP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16</w:t>
            </w:r>
          </w:p>
        </w:tc>
        <w:tc>
          <w:tcPr>
            <w:tcW w:w="1170" w:type="dxa"/>
            <w:vAlign w:val="center"/>
          </w:tcPr>
          <w:p>
            <w:pPr>
              <w:pStyle w:val="16"/>
            </w:pPr>
            <w:r>
              <w:t>211</w:t>
            </w:r>
          </w:p>
        </w:tc>
        <w:tc>
          <w:tcPr>
            <w:tcW w:w="3645" w:type="dxa"/>
            <w:vAlign w:val="center"/>
          </w:tcPr>
          <w:p>
            <w:pPr>
              <w:pStyle w:val="16"/>
            </w:pPr>
            <w:r>
              <w:t>节能环保支出</w:t>
            </w:r>
          </w:p>
        </w:tc>
        <w:tc>
          <w:tcPr>
            <w:tcW w:w="1410" w:type="dxa"/>
            <w:vAlign w:val="center"/>
          </w:tcPr>
          <w:p>
            <w:pPr>
              <w:pStyle w:val="15"/>
            </w:pPr>
            <w:r>
              <w:rPr>
                <w:rFonts w:hint="eastAsia"/>
                <w:lang w:val="en-US" w:eastAsia="zh-CN"/>
              </w:rPr>
              <w:t>1342</w:t>
            </w:r>
            <w:r>
              <w:t>.00</w:t>
            </w:r>
          </w:p>
        </w:tc>
        <w:tc>
          <w:tcPr>
            <w:tcW w:w="1080" w:type="dxa"/>
            <w:vAlign w:val="center"/>
          </w:tcPr>
          <w:p>
            <w:pPr>
              <w:pStyle w:val="15"/>
            </w:pPr>
          </w:p>
        </w:tc>
        <w:tc>
          <w:tcPr>
            <w:tcW w:w="1245" w:type="dxa"/>
            <w:vAlign w:val="center"/>
          </w:tcPr>
          <w:p>
            <w:pPr>
              <w:pStyle w:val="15"/>
            </w:pPr>
            <w:r>
              <w:rPr>
                <w:rFonts w:hint="eastAsia"/>
                <w:lang w:val="en-US" w:eastAsia="zh-CN"/>
              </w:rPr>
              <w:t>1342</w:t>
            </w:r>
            <w:r>
              <w:t>.00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17</w:t>
            </w:r>
          </w:p>
        </w:tc>
        <w:tc>
          <w:tcPr>
            <w:tcW w:w="1170" w:type="dxa"/>
            <w:vAlign w:val="center"/>
          </w:tcPr>
          <w:p>
            <w:pPr>
              <w:pStyle w:val="16"/>
            </w:pPr>
            <w:r>
              <w:t>21103</w:t>
            </w:r>
          </w:p>
        </w:tc>
        <w:tc>
          <w:tcPr>
            <w:tcW w:w="3645" w:type="dxa"/>
            <w:vAlign w:val="center"/>
          </w:tcPr>
          <w:p>
            <w:pPr>
              <w:pStyle w:val="16"/>
            </w:pPr>
            <w:r>
              <w:t>污染防治</w:t>
            </w:r>
          </w:p>
        </w:tc>
        <w:tc>
          <w:tcPr>
            <w:tcW w:w="1410" w:type="dxa"/>
            <w:vAlign w:val="center"/>
          </w:tcPr>
          <w:p>
            <w:pPr>
              <w:pStyle w:val="15"/>
            </w:pPr>
            <w:r>
              <w:rPr>
                <w:rFonts w:hint="eastAsia"/>
                <w:lang w:val="en-US" w:eastAsia="zh-CN"/>
              </w:rPr>
              <w:t>1342</w:t>
            </w:r>
            <w:r>
              <w:t>.00</w:t>
            </w:r>
          </w:p>
        </w:tc>
        <w:tc>
          <w:tcPr>
            <w:tcW w:w="1080" w:type="dxa"/>
            <w:vAlign w:val="center"/>
          </w:tcPr>
          <w:p>
            <w:pPr>
              <w:pStyle w:val="15"/>
            </w:pPr>
          </w:p>
        </w:tc>
        <w:tc>
          <w:tcPr>
            <w:tcW w:w="1245" w:type="dxa"/>
            <w:vAlign w:val="center"/>
          </w:tcPr>
          <w:p>
            <w:pPr>
              <w:pStyle w:val="15"/>
            </w:pPr>
            <w:r>
              <w:rPr>
                <w:rFonts w:hint="eastAsia"/>
                <w:lang w:val="en-US" w:eastAsia="zh-CN"/>
              </w:rPr>
              <w:t>1342</w:t>
            </w:r>
            <w:r>
              <w:t>.00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18</w:t>
            </w:r>
          </w:p>
        </w:tc>
        <w:tc>
          <w:tcPr>
            <w:tcW w:w="1170" w:type="dxa"/>
            <w:vAlign w:val="center"/>
          </w:tcPr>
          <w:p>
            <w:pPr>
              <w:pStyle w:val="16"/>
            </w:pPr>
            <w:r>
              <w:t>2110301</w:t>
            </w:r>
          </w:p>
        </w:tc>
        <w:tc>
          <w:tcPr>
            <w:tcW w:w="3645" w:type="dxa"/>
            <w:vAlign w:val="center"/>
          </w:tcPr>
          <w:p>
            <w:pPr>
              <w:pStyle w:val="16"/>
            </w:pPr>
            <w:r>
              <w:t>大气</w:t>
            </w:r>
          </w:p>
        </w:tc>
        <w:tc>
          <w:tcPr>
            <w:tcW w:w="1410" w:type="dxa"/>
            <w:vAlign w:val="center"/>
          </w:tcPr>
          <w:p>
            <w:pPr>
              <w:pStyle w:val="15"/>
            </w:pPr>
            <w:r>
              <w:rPr>
                <w:rFonts w:hint="eastAsia"/>
                <w:lang w:val="en-US" w:eastAsia="zh-CN"/>
              </w:rPr>
              <w:t>1342</w:t>
            </w:r>
            <w:r>
              <w:t>.00</w:t>
            </w:r>
          </w:p>
        </w:tc>
        <w:tc>
          <w:tcPr>
            <w:tcW w:w="1080" w:type="dxa"/>
            <w:vAlign w:val="center"/>
          </w:tcPr>
          <w:p>
            <w:pPr>
              <w:pStyle w:val="15"/>
            </w:pPr>
          </w:p>
        </w:tc>
        <w:tc>
          <w:tcPr>
            <w:tcW w:w="1245" w:type="dxa"/>
            <w:vAlign w:val="center"/>
          </w:tcPr>
          <w:p>
            <w:pPr>
              <w:pStyle w:val="15"/>
            </w:pPr>
            <w:r>
              <w:rPr>
                <w:rFonts w:hint="eastAsia"/>
                <w:lang w:val="en-US" w:eastAsia="zh-CN"/>
              </w:rPr>
              <w:t>1342</w:t>
            </w:r>
            <w:r>
              <w:t>.00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19</w:t>
            </w:r>
          </w:p>
        </w:tc>
        <w:tc>
          <w:tcPr>
            <w:tcW w:w="1170" w:type="dxa"/>
            <w:vAlign w:val="center"/>
          </w:tcPr>
          <w:p>
            <w:pPr>
              <w:pStyle w:val="16"/>
            </w:pPr>
            <w:r>
              <w:t>212</w:t>
            </w:r>
          </w:p>
        </w:tc>
        <w:tc>
          <w:tcPr>
            <w:tcW w:w="3645" w:type="dxa"/>
            <w:vAlign w:val="center"/>
          </w:tcPr>
          <w:p>
            <w:pPr>
              <w:pStyle w:val="16"/>
            </w:pPr>
            <w:r>
              <w:t>城乡社区支出</w:t>
            </w:r>
          </w:p>
        </w:tc>
        <w:tc>
          <w:tcPr>
            <w:tcW w:w="1410" w:type="dxa"/>
            <w:vAlign w:val="center"/>
          </w:tcPr>
          <w:p>
            <w:pPr>
              <w:pStyle w:val="15"/>
              <w:rPr>
                <w:rFonts w:hint="default" w:eastAsia="方正书宋_GBK"/>
                <w:lang w:val="en-US" w:eastAsia="zh-CN"/>
              </w:rPr>
            </w:pPr>
            <w:r>
              <w:rPr>
                <w:rFonts w:hint="eastAsia"/>
                <w:lang w:val="en-US" w:eastAsia="zh-CN"/>
              </w:rPr>
              <w:t>77091.23</w:t>
            </w:r>
          </w:p>
        </w:tc>
        <w:tc>
          <w:tcPr>
            <w:tcW w:w="1080" w:type="dxa"/>
            <w:vAlign w:val="center"/>
          </w:tcPr>
          <w:p>
            <w:pPr>
              <w:pStyle w:val="15"/>
            </w:pPr>
            <w:r>
              <w:t>560.43</w:t>
            </w:r>
          </w:p>
        </w:tc>
        <w:tc>
          <w:tcPr>
            <w:tcW w:w="1245" w:type="dxa"/>
            <w:vAlign w:val="center"/>
          </w:tcPr>
          <w:p>
            <w:pPr>
              <w:pStyle w:val="15"/>
              <w:rPr>
                <w:rFonts w:hint="default" w:eastAsia="方正书宋_GBK"/>
                <w:lang w:val="en-US" w:eastAsia="zh-CN"/>
              </w:rPr>
            </w:pPr>
            <w:r>
              <w:t>7</w:t>
            </w:r>
            <w:r>
              <w:rPr>
                <w:rFonts w:hint="eastAsia"/>
                <w:lang w:val="en-US" w:eastAsia="zh-CN"/>
              </w:rPr>
              <w:t>6530.80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20</w:t>
            </w:r>
          </w:p>
        </w:tc>
        <w:tc>
          <w:tcPr>
            <w:tcW w:w="1170" w:type="dxa"/>
            <w:vAlign w:val="center"/>
          </w:tcPr>
          <w:p>
            <w:pPr>
              <w:pStyle w:val="16"/>
            </w:pPr>
            <w:r>
              <w:t>21201</w:t>
            </w:r>
          </w:p>
        </w:tc>
        <w:tc>
          <w:tcPr>
            <w:tcW w:w="3645" w:type="dxa"/>
            <w:vAlign w:val="center"/>
          </w:tcPr>
          <w:p>
            <w:pPr>
              <w:pStyle w:val="16"/>
            </w:pPr>
            <w:r>
              <w:t>城乡社区管理事务</w:t>
            </w:r>
          </w:p>
        </w:tc>
        <w:tc>
          <w:tcPr>
            <w:tcW w:w="1410" w:type="dxa"/>
            <w:vAlign w:val="center"/>
          </w:tcPr>
          <w:p>
            <w:pPr>
              <w:pStyle w:val="15"/>
            </w:pPr>
            <w:r>
              <w:t>746.83</w:t>
            </w:r>
          </w:p>
        </w:tc>
        <w:tc>
          <w:tcPr>
            <w:tcW w:w="1080" w:type="dxa"/>
            <w:vAlign w:val="center"/>
          </w:tcPr>
          <w:p>
            <w:pPr>
              <w:pStyle w:val="15"/>
            </w:pPr>
            <w:r>
              <w:t>560.43</w:t>
            </w:r>
          </w:p>
        </w:tc>
        <w:tc>
          <w:tcPr>
            <w:tcW w:w="1245" w:type="dxa"/>
            <w:vAlign w:val="center"/>
          </w:tcPr>
          <w:p>
            <w:pPr>
              <w:pStyle w:val="15"/>
            </w:pPr>
            <w:r>
              <w:t>186.40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21</w:t>
            </w:r>
          </w:p>
        </w:tc>
        <w:tc>
          <w:tcPr>
            <w:tcW w:w="1170" w:type="dxa"/>
            <w:vAlign w:val="center"/>
          </w:tcPr>
          <w:p>
            <w:pPr>
              <w:pStyle w:val="16"/>
            </w:pPr>
            <w:r>
              <w:t>2120101</w:t>
            </w:r>
          </w:p>
        </w:tc>
        <w:tc>
          <w:tcPr>
            <w:tcW w:w="3645" w:type="dxa"/>
            <w:vAlign w:val="center"/>
          </w:tcPr>
          <w:p>
            <w:pPr>
              <w:pStyle w:val="16"/>
            </w:pPr>
            <w:r>
              <w:t>行政运行</w:t>
            </w:r>
          </w:p>
        </w:tc>
        <w:tc>
          <w:tcPr>
            <w:tcW w:w="1410" w:type="dxa"/>
            <w:vAlign w:val="center"/>
          </w:tcPr>
          <w:p>
            <w:pPr>
              <w:pStyle w:val="15"/>
            </w:pPr>
            <w:r>
              <w:t>560.43</w:t>
            </w:r>
          </w:p>
        </w:tc>
        <w:tc>
          <w:tcPr>
            <w:tcW w:w="1080" w:type="dxa"/>
            <w:vAlign w:val="center"/>
          </w:tcPr>
          <w:p>
            <w:pPr>
              <w:pStyle w:val="15"/>
            </w:pPr>
            <w:r>
              <w:t>560.43</w:t>
            </w:r>
          </w:p>
        </w:tc>
        <w:tc>
          <w:tcPr>
            <w:tcW w:w="1245" w:type="dxa"/>
            <w:vAlign w:val="center"/>
          </w:tcPr>
          <w:p>
            <w:pPr>
              <w:pStyle w:val="15"/>
            </w:pP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22</w:t>
            </w:r>
          </w:p>
        </w:tc>
        <w:tc>
          <w:tcPr>
            <w:tcW w:w="1170" w:type="dxa"/>
            <w:vAlign w:val="center"/>
          </w:tcPr>
          <w:p>
            <w:pPr>
              <w:pStyle w:val="16"/>
            </w:pPr>
            <w:r>
              <w:t>2120102</w:t>
            </w:r>
          </w:p>
        </w:tc>
        <w:tc>
          <w:tcPr>
            <w:tcW w:w="3645" w:type="dxa"/>
            <w:vAlign w:val="center"/>
          </w:tcPr>
          <w:p>
            <w:pPr>
              <w:pStyle w:val="16"/>
            </w:pPr>
            <w:r>
              <w:t>一般行政管理事务</w:t>
            </w:r>
          </w:p>
        </w:tc>
        <w:tc>
          <w:tcPr>
            <w:tcW w:w="1410" w:type="dxa"/>
            <w:vAlign w:val="center"/>
          </w:tcPr>
          <w:p>
            <w:pPr>
              <w:pStyle w:val="15"/>
            </w:pPr>
            <w:r>
              <w:t>186.40</w:t>
            </w:r>
          </w:p>
        </w:tc>
        <w:tc>
          <w:tcPr>
            <w:tcW w:w="1080" w:type="dxa"/>
            <w:vAlign w:val="center"/>
          </w:tcPr>
          <w:p>
            <w:pPr>
              <w:pStyle w:val="15"/>
            </w:pPr>
          </w:p>
        </w:tc>
        <w:tc>
          <w:tcPr>
            <w:tcW w:w="1245" w:type="dxa"/>
            <w:vAlign w:val="center"/>
          </w:tcPr>
          <w:p>
            <w:pPr>
              <w:pStyle w:val="15"/>
            </w:pPr>
            <w:r>
              <w:t>186.40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23</w:t>
            </w:r>
          </w:p>
        </w:tc>
        <w:tc>
          <w:tcPr>
            <w:tcW w:w="1170" w:type="dxa"/>
            <w:vAlign w:val="center"/>
          </w:tcPr>
          <w:p>
            <w:pPr>
              <w:pStyle w:val="16"/>
            </w:pPr>
            <w:r>
              <w:t>21203</w:t>
            </w:r>
          </w:p>
        </w:tc>
        <w:tc>
          <w:tcPr>
            <w:tcW w:w="3645" w:type="dxa"/>
            <w:vAlign w:val="center"/>
          </w:tcPr>
          <w:p>
            <w:pPr>
              <w:pStyle w:val="16"/>
            </w:pPr>
            <w:r>
              <w:t>城乡社区公共设施</w:t>
            </w:r>
          </w:p>
        </w:tc>
        <w:tc>
          <w:tcPr>
            <w:tcW w:w="1410" w:type="dxa"/>
            <w:vAlign w:val="center"/>
          </w:tcPr>
          <w:p>
            <w:pPr>
              <w:pStyle w:val="15"/>
            </w:pPr>
            <w:r>
              <w:t>192.00</w:t>
            </w:r>
          </w:p>
        </w:tc>
        <w:tc>
          <w:tcPr>
            <w:tcW w:w="1080" w:type="dxa"/>
            <w:vAlign w:val="center"/>
          </w:tcPr>
          <w:p>
            <w:pPr>
              <w:pStyle w:val="15"/>
            </w:pPr>
          </w:p>
        </w:tc>
        <w:tc>
          <w:tcPr>
            <w:tcW w:w="1245" w:type="dxa"/>
            <w:vAlign w:val="center"/>
          </w:tcPr>
          <w:p>
            <w:pPr>
              <w:pStyle w:val="15"/>
            </w:pPr>
            <w:r>
              <w:t>192.00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24</w:t>
            </w:r>
          </w:p>
        </w:tc>
        <w:tc>
          <w:tcPr>
            <w:tcW w:w="1170" w:type="dxa"/>
            <w:vAlign w:val="center"/>
          </w:tcPr>
          <w:p>
            <w:pPr>
              <w:pStyle w:val="16"/>
            </w:pPr>
            <w:r>
              <w:t>2120399</w:t>
            </w:r>
          </w:p>
        </w:tc>
        <w:tc>
          <w:tcPr>
            <w:tcW w:w="3645" w:type="dxa"/>
            <w:vAlign w:val="center"/>
          </w:tcPr>
          <w:p>
            <w:pPr>
              <w:pStyle w:val="16"/>
            </w:pPr>
            <w:r>
              <w:t>其他城乡社区公共设施支出</w:t>
            </w:r>
          </w:p>
        </w:tc>
        <w:tc>
          <w:tcPr>
            <w:tcW w:w="1410" w:type="dxa"/>
            <w:vAlign w:val="center"/>
          </w:tcPr>
          <w:p>
            <w:pPr>
              <w:pStyle w:val="15"/>
            </w:pPr>
            <w:r>
              <w:t>192.00</w:t>
            </w:r>
          </w:p>
        </w:tc>
        <w:tc>
          <w:tcPr>
            <w:tcW w:w="1080" w:type="dxa"/>
            <w:vAlign w:val="center"/>
          </w:tcPr>
          <w:p>
            <w:pPr>
              <w:pStyle w:val="15"/>
            </w:pPr>
          </w:p>
        </w:tc>
        <w:tc>
          <w:tcPr>
            <w:tcW w:w="1245" w:type="dxa"/>
            <w:vAlign w:val="center"/>
          </w:tcPr>
          <w:p>
            <w:pPr>
              <w:pStyle w:val="15"/>
            </w:pPr>
            <w:r>
              <w:t>192.00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25</w:t>
            </w:r>
          </w:p>
        </w:tc>
        <w:tc>
          <w:tcPr>
            <w:tcW w:w="1170" w:type="dxa"/>
            <w:vAlign w:val="center"/>
          </w:tcPr>
          <w:p>
            <w:pPr>
              <w:pStyle w:val="16"/>
            </w:pPr>
            <w:r>
              <w:t>21205</w:t>
            </w:r>
          </w:p>
        </w:tc>
        <w:tc>
          <w:tcPr>
            <w:tcW w:w="3645" w:type="dxa"/>
            <w:vAlign w:val="center"/>
          </w:tcPr>
          <w:p>
            <w:pPr>
              <w:pStyle w:val="16"/>
            </w:pPr>
            <w:r>
              <w:t>城乡社区环境卫生</w:t>
            </w:r>
          </w:p>
        </w:tc>
        <w:tc>
          <w:tcPr>
            <w:tcW w:w="1410" w:type="dxa"/>
            <w:vAlign w:val="center"/>
          </w:tcPr>
          <w:p>
            <w:pPr>
              <w:pStyle w:val="15"/>
            </w:pPr>
            <w:r>
              <w:t>1250.00</w:t>
            </w:r>
          </w:p>
        </w:tc>
        <w:tc>
          <w:tcPr>
            <w:tcW w:w="1080" w:type="dxa"/>
            <w:vAlign w:val="center"/>
          </w:tcPr>
          <w:p>
            <w:pPr>
              <w:pStyle w:val="15"/>
            </w:pPr>
          </w:p>
        </w:tc>
        <w:tc>
          <w:tcPr>
            <w:tcW w:w="1245" w:type="dxa"/>
            <w:vAlign w:val="center"/>
          </w:tcPr>
          <w:p>
            <w:pPr>
              <w:pStyle w:val="15"/>
            </w:pPr>
            <w:r>
              <w:t>1250.00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26</w:t>
            </w:r>
          </w:p>
        </w:tc>
        <w:tc>
          <w:tcPr>
            <w:tcW w:w="1170" w:type="dxa"/>
            <w:vAlign w:val="center"/>
          </w:tcPr>
          <w:p>
            <w:pPr>
              <w:pStyle w:val="16"/>
            </w:pPr>
            <w:r>
              <w:t>2120501</w:t>
            </w:r>
          </w:p>
        </w:tc>
        <w:tc>
          <w:tcPr>
            <w:tcW w:w="3645" w:type="dxa"/>
            <w:vAlign w:val="center"/>
          </w:tcPr>
          <w:p>
            <w:pPr>
              <w:pStyle w:val="16"/>
            </w:pPr>
            <w:r>
              <w:t>城乡社区环境卫生</w:t>
            </w:r>
          </w:p>
        </w:tc>
        <w:tc>
          <w:tcPr>
            <w:tcW w:w="1410" w:type="dxa"/>
            <w:vAlign w:val="center"/>
          </w:tcPr>
          <w:p>
            <w:pPr>
              <w:pStyle w:val="15"/>
            </w:pPr>
            <w:r>
              <w:t>1250.00</w:t>
            </w:r>
          </w:p>
        </w:tc>
        <w:tc>
          <w:tcPr>
            <w:tcW w:w="1080" w:type="dxa"/>
            <w:vAlign w:val="center"/>
          </w:tcPr>
          <w:p>
            <w:pPr>
              <w:pStyle w:val="15"/>
            </w:pPr>
          </w:p>
        </w:tc>
        <w:tc>
          <w:tcPr>
            <w:tcW w:w="1245" w:type="dxa"/>
            <w:vAlign w:val="center"/>
          </w:tcPr>
          <w:p>
            <w:pPr>
              <w:pStyle w:val="15"/>
            </w:pPr>
            <w:r>
              <w:t>1250.00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27</w:t>
            </w:r>
          </w:p>
        </w:tc>
        <w:tc>
          <w:tcPr>
            <w:tcW w:w="1170" w:type="dxa"/>
            <w:vAlign w:val="center"/>
          </w:tcPr>
          <w:p>
            <w:pPr>
              <w:pStyle w:val="16"/>
            </w:pPr>
            <w:r>
              <w:t>21208</w:t>
            </w:r>
          </w:p>
        </w:tc>
        <w:tc>
          <w:tcPr>
            <w:tcW w:w="3645" w:type="dxa"/>
            <w:vAlign w:val="center"/>
          </w:tcPr>
          <w:p>
            <w:pPr>
              <w:pStyle w:val="16"/>
            </w:pPr>
            <w:r>
              <w:t>国有土地使用权出让收入安排的支出</w:t>
            </w:r>
          </w:p>
        </w:tc>
        <w:tc>
          <w:tcPr>
            <w:tcW w:w="1410" w:type="dxa"/>
            <w:vAlign w:val="center"/>
          </w:tcPr>
          <w:p>
            <w:pPr>
              <w:pStyle w:val="15"/>
            </w:pPr>
            <w:r>
              <w:rPr>
                <w:rFonts w:hint="eastAsia"/>
                <w:lang w:val="en-US" w:eastAsia="zh-CN"/>
              </w:rPr>
              <w:t>746</w:t>
            </w:r>
            <w:r>
              <w:t>97.70</w:t>
            </w:r>
          </w:p>
        </w:tc>
        <w:tc>
          <w:tcPr>
            <w:tcW w:w="1080" w:type="dxa"/>
            <w:vAlign w:val="center"/>
          </w:tcPr>
          <w:p>
            <w:pPr>
              <w:pStyle w:val="15"/>
            </w:pPr>
          </w:p>
        </w:tc>
        <w:tc>
          <w:tcPr>
            <w:tcW w:w="1245" w:type="dxa"/>
            <w:vAlign w:val="center"/>
          </w:tcPr>
          <w:p>
            <w:pPr>
              <w:pStyle w:val="15"/>
            </w:pPr>
            <w:r>
              <w:rPr>
                <w:rFonts w:hint="eastAsia"/>
                <w:lang w:val="en-US" w:eastAsia="zh-CN"/>
              </w:rPr>
              <w:t>746</w:t>
            </w:r>
            <w:r>
              <w:t>97.70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28</w:t>
            </w:r>
          </w:p>
        </w:tc>
        <w:tc>
          <w:tcPr>
            <w:tcW w:w="1170" w:type="dxa"/>
            <w:vAlign w:val="center"/>
          </w:tcPr>
          <w:p>
            <w:pPr>
              <w:pStyle w:val="16"/>
            </w:pPr>
            <w:r>
              <w:t>2120801</w:t>
            </w:r>
          </w:p>
        </w:tc>
        <w:tc>
          <w:tcPr>
            <w:tcW w:w="3645" w:type="dxa"/>
            <w:vAlign w:val="center"/>
          </w:tcPr>
          <w:p>
            <w:pPr>
              <w:pStyle w:val="16"/>
            </w:pPr>
            <w:r>
              <w:t>征地和拆迁补偿支出</w:t>
            </w:r>
          </w:p>
        </w:tc>
        <w:tc>
          <w:tcPr>
            <w:tcW w:w="1410" w:type="dxa"/>
            <w:vAlign w:val="center"/>
          </w:tcPr>
          <w:p>
            <w:pPr>
              <w:pStyle w:val="15"/>
            </w:pPr>
            <w:r>
              <w:t>58213.30</w:t>
            </w:r>
          </w:p>
        </w:tc>
        <w:tc>
          <w:tcPr>
            <w:tcW w:w="1080" w:type="dxa"/>
            <w:vAlign w:val="center"/>
          </w:tcPr>
          <w:p>
            <w:pPr>
              <w:pStyle w:val="15"/>
            </w:pPr>
          </w:p>
        </w:tc>
        <w:tc>
          <w:tcPr>
            <w:tcW w:w="1245" w:type="dxa"/>
            <w:vAlign w:val="center"/>
          </w:tcPr>
          <w:p>
            <w:pPr>
              <w:pStyle w:val="15"/>
            </w:pPr>
            <w:r>
              <w:t>58213.30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29</w:t>
            </w:r>
          </w:p>
        </w:tc>
        <w:tc>
          <w:tcPr>
            <w:tcW w:w="1170" w:type="dxa"/>
            <w:vAlign w:val="center"/>
          </w:tcPr>
          <w:p>
            <w:pPr>
              <w:pStyle w:val="16"/>
            </w:pPr>
            <w:r>
              <w:t>2120803</w:t>
            </w:r>
          </w:p>
        </w:tc>
        <w:tc>
          <w:tcPr>
            <w:tcW w:w="3645" w:type="dxa"/>
            <w:vAlign w:val="center"/>
          </w:tcPr>
          <w:p>
            <w:pPr>
              <w:pStyle w:val="16"/>
            </w:pPr>
            <w:r>
              <w:t>城市建设支出</w:t>
            </w:r>
          </w:p>
        </w:tc>
        <w:tc>
          <w:tcPr>
            <w:tcW w:w="1410" w:type="dxa"/>
            <w:vAlign w:val="center"/>
          </w:tcPr>
          <w:p>
            <w:pPr>
              <w:pStyle w:val="15"/>
              <w:rPr>
                <w:rFonts w:hint="default" w:eastAsia="方正书宋_GBK"/>
                <w:lang w:val="en-US" w:eastAsia="zh-CN"/>
              </w:rPr>
            </w:pPr>
            <w:r>
              <w:rPr>
                <w:rFonts w:hint="eastAsia"/>
                <w:lang w:val="en-US" w:eastAsia="zh-CN"/>
              </w:rPr>
              <w:t>13645.60</w:t>
            </w:r>
          </w:p>
        </w:tc>
        <w:tc>
          <w:tcPr>
            <w:tcW w:w="1080" w:type="dxa"/>
            <w:vAlign w:val="center"/>
          </w:tcPr>
          <w:p>
            <w:pPr>
              <w:pStyle w:val="15"/>
            </w:pPr>
          </w:p>
        </w:tc>
        <w:tc>
          <w:tcPr>
            <w:tcW w:w="1245" w:type="dxa"/>
            <w:vAlign w:val="center"/>
          </w:tcPr>
          <w:p>
            <w:pPr>
              <w:pStyle w:val="15"/>
            </w:pPr>
            <w:r>
              <w:rPr>
                <w:rFonts w:hint="eastAsia"/>
                <w:lang w:val="en-US" w:eastAsia="zh-CN"/>
              </w:rPr>
              <w:t>13645.60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30</w:t>
            </w:r>
          </w:p>
        </w:tc>
        <w:tc>
          <w:tcPr>
            <w:tcW w:w="1170" w:type="dxa"/>
            <w:vAlign w:val="center"/>
          </w:tcPr>
          <w:p>
            <w:pPr>
              <w:pStyle w:val="16"/>
            </w:pPr>
            <w:r>
              <w:t>2120804</w:t>
            </w:r>
          </w:p>
        </w:tc>
        <w:tc>
          <w:tcPr>
            <w:tcW w:w="3645" w:type="dxa"/>
            <w:vAlign w:val="center"/>
          </w:tcPr>
          <w:p>
            <w:pPr>
              <w:pStyle w:val="16"/>
            </w:pPr>
            <w:r>
              <w:t>农村基础设施建设支出</w:t>
            </w:r>
          </w:p>
        </w:tc>
        <w:tc>
          <w:tcPr>
            <w:tcW w:w="1410" w:type="dxa"/>
            <w:vAlign w:val="center"/>
          </w:tcPr>
          <w:p>
            <w:pPr>
              <w:pStyle w:val="15"/>
            </w:pPr>
            <w:r>
              <w:t>30.00</w:t>
            </w:r>
          </w:p>
        </w:tc>
        <w:tc>
          <w:tcPr>
            <w:tcW w:w="1080" w:type="dxa"/>
            <w:vAlign w:val="center"/>
          </w:tcPr>
          <w:p>
            <w:pPr>
              <w:pStyle w:val="15"/>
            </w:pPr>
          </w:p>
        </w:tc>
        <w:tc>
          <w:tcPr>
            <w:tcW w:w="1245" w:type="dxa"/>
            <w:vAlign w:val="center"/>
          </w:tcPr>
          <w:p>
            <w:pPr>
              <w:pStyle w:val="15"/>
            </w:pPr>
            <w:r>
              <w:t>30.00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31</w:t>
            </w:r>
          </w:p>
        </w:tc>
        <w:tc>
          <w:tcPr>
            <w:tcW w:w="1170" w:type="dxa"/>
            <w:vAlign w:val="center"/>
          </w:tcPr>
          <w:p>
            <w:pPr>
              <w:pStyle w:val="16"/>
            </w:pPr>
            <w:r>
              <w:t>2120805</w:t>
            </w:r>
          </w:p>
        </w:tc>
        <w:tc>
          <w:tcPr>
            <w:tcW w:w="3645" w:type="dxa"/>
            <w:vAlign w:val="center"/>
          </w:tcPr>
          <w:p>
            <w:pPr>
              <w:pStyle w:val="16"/>
            </w:pPr>
            <w:r>
              <w:t>补助被征地农民支出</w:t>
            </w:r>
          </w:p>
        </w:tc>
        <w:tc>
          <w:tcPr>
            <w:tcW w:w="1410" w:type="dxa"/>
            <w:vAlign w:val="center"/>
          </w:tcPr>
          <w:p>
            <w:pPr>
              <w:pStyle w:val="15"/>
            </w:pPr>
            <w:r>
              <w:t>1022.20</w:t>
            </w:r>
          </w:p>
        </w:tc>
        <w:tc>
          <w:tcPr>
            <w:tcW w:w="1080" w:type="dxa"/>
            <w:vAlign w:val="center"/>
          </w:tcPr>
          <w:p>
            <w:pPr>
              <w:pStyle w:val="15"/>
            </w:pPr>
          </w:p>
        </w:tc>
        <w:tc>
          <w:tcPr>
            <w:tcW w:w="1245" w:type="dxa"/>
            <w:vAlign w:val="center"/>
          </w:tcPr>
          <w:p>
            <w:pPr>
              <w:pStyle w:val="15"/>
            </w:pPr>
            <w:r>
              <w:t>1022.20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32</w:t>
            </w:r>
          </w:p>
        </w:tc>
        <w:tc>
          <w:tcPr>
            <w:tcW w:w="1170" w:type="dxa"/>
            <w:vAlign w:val="center"/>
          </w:tcPr>
          <w:p>
            <w:pPr>
              <w:pStyle w:val="16"/>
            </w:pPr>
            <w:r>
              <w:t>2120814</w:t>
            </w:r>
          </w:p>
        </w:tc>
        <w:tc>
          <w:tcPr>
            <w:tcW w:w="3645" w:type="dxa"/>
            <w:vAlign w:val="center"/>
          </w:tcPr>
          <w:p>
            <w:pPr>
              <w:pStyle w:val="16"/>
            </w:pPr>
            <w:r>
              <w:t>农业生产发展支出</w:t>
            </w:r>
          </w:p>
        </w:tc>
        <w:tc>
          <w:tcPr>
            <w:tcW w:w="1410" w:type="dxa"/>
            <w:vAlign w:val="center"/>
          </w:tcPr>
          <w:p>
            <w:pPr>
              <w:pStyle w:val="15"/>
            </w:pPr>
            <w:r>
              <w:t>40.00</w:t>
            </w:r>
          </w:p>
        </w:tc>
        <w:tc>
          <w:tcPr>
            <w:tcW w:w="1080" w:type="dxa"/>
            <w:vAlign w:val="center"/>
          </w:tcPr>
          <w:p>
            <w:pPr>
              <w:pStyle w:val="15"/>
            </w:pPr>
          </w:p>
        </w:tc>
        <w:tc>
          <w:tcPr>
            <w:tcW w:w="1245" w:type="dxa"/>
            <w:vAlign w:val="center"/>
          </w:tcPr>
          <w:p>
            <w:pPr>
              <w:pStyle w:val="15"/>
            </w:pPr>
            <w:r>
              <w:t>40.00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33</w:t>
            </w:r>
          </w:p>
        </w:tc>
        <w:tc>
          <w:tcPr>
            <w:tcW w:w="1170" w:type="dxa"/>
            <w:vAlign w:val="center"/>
          </w:tcPr>
          <w:p>
            <w:pPr>
              <w:pStyle w:val="16"/>
            </w:pPr>
            <w:r>
              <w:t>2120816</w:t>
            </w:r>
          </w:p>
        </w:tc>
        <w:tc>
          <w:tcPr>
            <w:tcW w:w="3645" w:type="dxa"/>
            <w:vAlign w:val="center"/>
          </w:tcPr>
          <w:p>
            <w:pPr>
              <w:pStyle w:val="16"/>
            </w:pPr>
            <w:r>
              <w:t>农业农村生态环境支出</w:t>
            </w:r>
          </w:p>
        </w:tc>
        <w:tc>
          <w:tcPr>
            <w:tcW w:w="1410" w:type="dxa"/>
            <w:vAlign w:val="center"/>
          </w:tcPr>
          <w:p>
            <w:pPr>
              <w:pStyle w:val="15"/>
            </w:pPr>
            <w:r>
              <w:t>787.80</w:t>
            </w:r>
          </w:p>
        </w:tc>
        <w:tc>
          <w:tcPr>
            <w:tcW w:w="1080" w:type="dxa"/>
            <w:vAlign w:val="center"/>
          </w:tcPr>
          <w:p>
            <w:pPr>
              <w:pStyle w:val="15"/>
            </w:pPr>
          </w:p>
        </w:tc>
        <w:tc>
          <w:tcPr>
            <w:tcW w:w="1245" w:type="dxa"/>
            <w:vAlign w:val="center"/>
          </w:tcPr>
          <w:p>
            <w:pPr>
              <w:pStyle w:val="15"/>
            </w:pPr>
            <w:r>
              <w:t>787.80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34</w:t>
            </w:r>
          </w:p>
        </w:tc>
        <w:tc>
          <w:tcPr>
            <w:tcW w:w="1170" w:type="dxa"/>
            <w:vAlign w:val="center"/>
          </w:tcPr>
          <w:p>
            <w:pPr>
              <w:pStyle w:val="16"/>
            </w:pPr>
            <w:r>
              <w:t>2120899</w:t>
            </w:r>
          </w:p>
        </w:tc>
        <w:tc>
          <w:tcPr>
            <w:tcW w:w="3645" w:type="dxa"/>
            <w:vAlign w:val="center"/>
          </w:tcPr>
          <w:p>
            <w:pPr>
              <w:pStyle w:val="16"/>
            </w:pPr>
            <w:r>
              <w:t>其他国有土地使用权出让收入安排的支出</w:t>
            </w:r>
          </w:p>
        </w:tc>
        <w:tc>
          <w:tcPr>
            <w:tcW w:w="1410" w:type="dxa"/>
            <w:vAlign w:val="center"/>
          </w:tcPr>
          <w:p>
            <w:pPr>
              <w:pStyle w:val="15"/>
            </w:pPr>
            <w:r>
              <w:t>958.80</w:t>
            </w:r>
          </w:p>
        </w:tc>
        <w:tc>
          <w:tcPr>
            <w:tcW w:w="1080" w:type="dxa"/>
            <w:vAlign w:val="center"/>
          </w:tcPr>
          <w:p>
            <w:pPr>
              <w:pStyle w:val="15"/>
            </w:pPr>
          </w:p>
        </w:tc>
        <w:tc>
          <w:tcPr>
            <w:tcW w:w="1245" w:type="dxa"/>
            <w:vAlign w:val="center"/>
          </w:tcPr>
          <w:p>
            <w:pPr>
              <w:pStyle w:val="15"/>
            </w:pPr>
            <w:r>
              <w:t>958.80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35</w:t>
            </w:r>
          </w:p>
        </w:tc>
        <w:tc>
          <w:tcPr>
            <w:tcW w:w="1170" w:type="dxa"/>
            <w:vAlign w:val="center"/>
          </w:tcPr>
          <w:p>
            <w:pPr>
              <w:pStyle w:val="16"/>
            </w:pPr>
            <w:r>
              <w:t>21299</w:t>
            </w:r>
          </w:p>
        </w:tc>
        <w:tc>
          <w:tcPr>
            <w:tcW w:w="3645" w:type="dxa"/>
            <w:vAlign w:val="center"/>
          </w:tcPr>
          <w:p>
            <w:pPr>
              <w:pStyle w:val="16"/>
            </w:pPr>
            <w:r>
              <w:t>其他城乡社区支出</w:t>
            </w:r>
          </w:p>
        </w:tc>
        <w:tc>
          <w:tcPr>
            <w:tcW w:w="1410" w:type="dxa"/>
            <w:vAlign w:val="center"/>
          </w:tcPr>
          <w:p>
            <w:pPr>
              <w:pStyle w:val="15"/>
              <w:rPr>
                <w:rFonts w:hint="default" w:eastAsia="方正书宋_GBK"/>
                <w:lang w:val="en-US" w:eastAsia="zh-CN"/>
              </w:rPr>
            </w:pPr>
            <w:r>
              <w:rPr>
                <w:rFonts w:hint="eastAsia"/>
                <w:lang w:val="en-US" w:eastAsia="zh-CN"/>
              </w:rPr>
              <w:t>204.70</w:t>
            </w:r>
          </w:p>
        </w:tc>
        <w:tc>
          <w:tcPr>
            <w:tcW w:w="1080" w:type="dxa"/>
            <w:vAlign w:val="center"/>
          </w:tcPr>
          <w:p>
            <w:pPr>
              <w:pStyle w:val="15"/>
            </w:pPr>
          </w:p>
        </w:tc>
        <w:tc>
          <w:tcPr>
            <w:tcW w:w="1245" w:type="dxa"/>
            <w:vAlign w:val="center"/>
          </w:tcPr>
          <w:p>
            <w:pPr>
              <w:pStyle w:val="15"/>
            </w:pPr>
            <w:r>
              <w:rPr>
                <w:rFonts w:hint="eastAsia"/>
                <w:lang w:val="en-US" w:eastAsia="zh-CN"/>
              </w:rPr>
              <w:t>204.70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36</w:t>
            </w:r>
          </w:p>
        </w:tc>
        <w:tc>
          <w:tcPr>
            <w:tcW w:w="1170" w:type="dxa"/>
            <w:vAlign w:val="center"/>
          </w:tcPr>
          <w:p>
            <w:pPr>
              <w:pStyle w:val="16"/>
            </w:pPr>
            <w:r>
              <w:t>2129999</w:t>
            </w:r>
          </w:p>
        </w:tc>
        <w:tc>
          <w:tcPr>
            <w:tcW w:w="3645" w:type="dxa"/>
            <w:vAlign w:val="center"/>
          </w:tcPr>
          <w:p>
            <w:pPr>
              <w:pStyle w:val="16"/>
            </w:pPr>
            <w:r>
              <w:t>其他城乡社区支出</w:t>
            </w:r>
          </w:p>
        </w:tc>
        <w:tc>
          <w:tcPr>
            <w:tcW w:w="1410" w:type="dxa"/>
            <w:vAlign w:val="center"/>
          </w:tcPr>
          <w:p>
            <w:pPr>
              <w:pStyle w:val="15"/>
            </w:pPr>
            <w:r>
              <w:rPr>
                <w:rFonts w:hint="eastAsia"/>
                <w:lang w:val="en-US" w:eastAsia="zh-CN"/>
              </w:rPr>
              <w:t>204.70</w:t>
            </w:r>
          </w:p>
        </w:tc>
        <w:tc>
          <w:tcPr>
            <w:tcW w:w="1080" w:type="dxa"/>
            <w:vAlign w:val="center"/>
          </w:tcPr>
          <w:p>
            <w:pPr>
              <w:pStyle w:val="15"/>
            </w:pPr>
          </w:p>
        </w:tc>
        <w:tc>
          <w:tcPr>
            <w:tcW w:w="1245" w:type="dxa"/>
            <w:vAlign w:val="center"/>
          </w:tcPr>
          <w:p>
            <w:pPr>
              <w:pStyle w:val="15"/>
            </w:pPr>
            <w:r>
              <w:rPr>
                <w:rFonts w:hint="eastAsia"/>
                <w:lang w:val="en-US" w:eastAsia="zh-CN"/>
              </w:rPr>
              <w:t>204.70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37</w:t>
            </w:r>
          </w:p>
        </w:tc>
        <w:tc>
          <w:tcPr>
            <w:tcW w:w="1170" w:type="dxa"/>
            <w:vAlign w:val="center"/>
          </w:tcPr>
          <w:p>
            <w:pPr>
              <w:pStyle w:val="16"/>
            </w:pPr>
            <w:r>
              <w:t>213</w:t>
            </w:r>
          </w:p>
        </w:tc>
        <w:tc>
          <w:tcPr>
            <w:tcW w:w="3645" w:type="dxa"/>
            <w:vAlign w:val="center"/>
          </w:tcPr>
          <w:p>
            <w:pPr>
              <w:pStyle w:val="16"/>
            </w:pPr>
            <w:r>
              <w:t>农林水支出</w:t>
            </w:r>
          </w:p>
        </w:tc>
        <w:tc>
          <w:tcPr>
            <w:tcW w:w="1410" w:type="dxa"/>
            <w:vAlign w:val="center"/>
          </w:tcPr>
          <w:p>
            <w:pPr>
              <w:pStyle w:val="15"/>
            </w:pPr>
            <w:r>
              <w:t>62.</w:t>
            </w:r>
            <w:r>
              <w:rPr>
                <w:rFonts w:hint="eastAsia"/>
                <w:lang w:val="en-US" w:eastAsia="zh-CN"/>
              </w:rPr>
              <w:t>3</w:t>
            </w:r>
            <w:r>
              <w:t>0</w:t>
            </w:r>
          </w:p>
        </w:tc>
        <w:tc>
          <w:tcPr>
            <w:tcW w:w="1080" w:type="dxa"/>
            <w:vAlign w:val="center"/>
          </w:tcPr>
          <w:p>
            <w:pPr>
              <w:pStyle w:val="15"/>
            </w:pPr>
          </w:p>
        </w:tc>
        <w:tc>
          <w:tcPr>
            <w:tcW w:w="1245" w:type="dxa"/>
            <w:vAlign w:val="center"/>
          </w:tcPr>
          <w:p>
            <w:pPr>
              <w:pStyle w:val="15"/>
            </w:pPr>
            <w:r>
              <w:t>62.</w:t>
            </w:r>
            <w:r>
              <w:rPr>
                <w:rFonts w:hint="eastAsia"/>
                <w:lang w:val="en-US" w:eastAsia="zh-CN"/>
              </w:rPr>
              <w:t>3</w:t>
            </w:r>
            <w:r>
              <w:t>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ind w:firstLine="0" w:firstLineChars="0"/>
              <w:rPr>
                <w:rFonts w:ascii="方正书宋_GBK" w:hAnsi="方正书宋_GBK" w:eastAsia="方正书宋_GBK" w:cs="方正书宋_GBK"/>
                <w:sz w:val="21"/>
                <w:szCs w:val="24"/>
                <w:lang w:val="en-US" w:eastAsia="uk-UA" w:bidi="ar-SA"/>
              </w:rPr>
            </w:pPr>
            <w:r>
              <w:t>38</w:t>
            </w:r>
          </w:p>
        </w:tc>
        <w:tc>
          <w:tcPr>
            <w:tcW w:w="1170" w:type="dxa"/>
            <w:vAlign w:val="center"/>
          </w:tcPr>
          <w:p>
            <w:pPr>
              <w:pStyle w:val="16"/>
            </w:pPr>
            <w:r>
              <w:t>21303</w:t>
            </w:r>
          </w:p>
        </w:tc>
        <w:tc>
          <w:tcPr>
            <w:tcW w:w="3645" w:type="dxa"/>
            <w:vAlign w:val="center"/>
          </w:tcPr>
          <w:p>
            <w:pPr>
              <w:pStyle w:val="16"/>
            </w:pPr>
            <w:r>
              <w:t>水利</w:t>
            </w:r>
          </w:p>
        </w:tc>
        <w:tc>
          <w:tcPr>
            <w:tcW w:w="1410" w:type="dxa"/>
            <w:vAlign w:val="center"/>
          </w:tcPr>
          <w:p>
            <w:pPr>
              <w:pStyle w:val="15"/>
            </w:pPr>
            <w:r>
              <w:t>62.</w:t>
            </w:r>
            <w:r>
              <w:rPr>
                <w:rFonts w:hint="eastAsia"/>
                <w:lang w:val="en-US" w:eastAsia="zh-CN"/>
              </w:rPr>
              <w:t>3</w:t>
            </w:r>
            <w:r>
              <w:t>0</w:t>
            </w:r>
          </w:p>
        </w:tc>
        <w:tc>
          <w:tcPr>
            <w:tcW w:w="1080" w:type="dxa"/>
            <w:vAlign w:val="center"/>
          </w:tcPr>
          <w:p>
            <w:pPr>
              <w:pStyle w:val="15"/>
            </w:pPr>
          </w:p>
        </w:tc>
        <w:tc>
          <w:tcPr>
            <w:tcW w:w="1245" w:type="dxa"/>
            <w:vAlign w:val="center"/>
          </w:tcPr>
          <w:p>
            <w:pPr>
              <w:pStyle w:val="15"/>
            </w:pPr>
            <w:r>
              <w:t>62.</w:t>
            </w:r>
            <w:r>
              <w:rPr>
                <w:rFonts w:hint="eastAsia"/>
                <w:lang w:val="en-US" w:eastAsia="zh-CN"/>
              </w:rPr>
              <w:t>3</w:t>
            </w:r>
            <w:r>
              <w:t>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pPr>
            <w:r>
              <w:t>39</w:t>
            </w:r>
          </w:p>
        </w:tc>
        <w:tc>
          <w:tcPr>
            <w:tcW w:w="1170" w:type="dxa"/>
            <w:vAlign w:val="center"/>
          </w:tcPr>
          <w:p>
            <w:pPr>
              <w:pStyle w:val="16"/>
            </w:pPr>
            <w:r>
              <w:t>2130321</w:t>
            </w:r>
          </w:p>
        </w:tc>
        <w:tc>
          <w:tcPr>
            <w:tcW w:w="3645" w:type="dxa"/>
            <w:vAlign w:val="center"/>
          </w:tcPr>
          <w:p>
            <w:pPr>
              <w:pStyle w:val="16"/>
            </w:pPr>
            <w:r>
              <w:t>大中型水库移民后期扶持专项支出</w:t>
            </w:r>
          </w:p>
        </w:tc>
        <w:tc>
          <w:tcPr>
            <w:tcW w:w="1410" w:type="dxa"/>
            <w:vAlign w:val="center"/>
          </w:tcPr>
          <w:p>
            <w:pPr>
              <w:pStyle w:val="15"/>
            </w:pPr>
            <w:r>
              <w:t>23.30</w:t>
            </w:r>
          </w:p>
        </w:tc>
        <w:tc>
          <w:tcPr>
            <w:tcW w:w="1080" w:type="dxa"/>
            <w:vAlign w:val="center"/>
          </w:tcPr>
          <w:p>
            <w:pPr>
              <w:pStyle w:val="15"/>
            </w:pPr>
          </w:p>
        </w:tc>
        <w:tc>
          <w:tcPr>
            <w:tcW w:w="1245" w:type="dxa"/>
            <w:vAlign w:val="center"/>
          </w:tcPr>
          <w:p>
            <w:pPr>
              <w:pStyle w:val="15"/>
            </w:pPr>
            <w:r>
              <w:t>23.30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pPr>
            <w:r>
              <w:t>40</w:t>
            </w:r>
          </w:p>
        </w:tc>
        <w:tc>
          <w:tcPr>
            <w:tcW w:w="1170" w:type="dxa"/>
            <w:vAlign w:val="center"/>
          </w:tcPr>
          <w:p>
            <w:pPr>
              <w:pStyle w:val="16"/>
            </w:pPr>
            <w:r>
              <w:t>2130335</w:t>
            </w:r>
          </w:p>
        </w:tc>
        <w:tc>
          <w:tcPr>
            <w:tcW w:w="3645" w:type="dxa"/>
            <w:vAlign w:val="center"/>
          </w:tcPr>
          <w:p>
            <w:pPr>
              <w:pStyle w:val="16"/>
            </w:pPr>
            <w:r>
              <w:t>农村人畜饮水</w:t>
            </w:r>
          </w:p>
        </w:tc>
        <w:tc>
          <w:tcPr>
            <w:tcW w:w="1410" w:type="dxa"/>
            <w:vAlign w:val="center"/>
          </w:tcPr>
          <w:p>
            <w:pPr>
              <w:pStyle w:val="15"/>
            </w:pPr>
            <w:r>
              <w:t>30.00</w:t>
            </w:r>
          </w:p>
        </w:tc>
        <w:tc>
          <w:tcPr>
            <w:tcW w:w="1080" w:type="dxa"/>
            <w:vAlign w:val="center"/>
          </w:tcPr>
          <w:p>
            <w:pPr>
              <w:pStyle w:val="15"/>
            </w:pPr>
          </w:p>
        </w:tc>
        <w:tc>
          <w:tcPr>
            <w:tcW w:w="1245" w:type="dxa"/>
            <w:vAlign w:val="center"/>
          </w:tcPr>
          <w:p>
            <w:pPr>
              <w:pStyle w:val="15"/>
            </w:pPr>
            <w:r>
              <w:t>30.00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pPr>
            <w:r>
              <w:t>41</w:t>
            </w:r>
          </w:p>
        </w:tc>
        <w:tc>
          <w:tcPr>
            <w:tcW w:w="1170" w:type="dxa"/>
            <w:vAlign w:val="center"/>
          </w:tcPr>
          <w:p>
            <w:pPr>
              <w:pStyle w:val="16"/>
            </w:pPr>
            <w:r>
              <w:t>2130399</w:t>
            </w:r>
          </w:p>
        </w:tc>
        <w:tc>
          <w:tcPr>
            <w:tcW w:w="3645" w:type="dxa"/>
            <w:vAlign w:val="center"/>
          </w:tcPr>
          <w:p>
            <w:pPr>
              <w:pStyle w:val="16"/>
            </w:pPr>
            <w:r>
              <w:t>其他水利支出</w:t>
            </w:r>
          </w:p>
        </w:tc>
        <w:tc>
          <w:tcPr>
            <w:tcW w:w="1410" w:type="dxa"/>
            <w:vAlign w:val="center"/>
          </w:tcPr>
          <w:p>
            <w:pPr>
              <w:pStyle w:val="15"/>
            </w:pPr>
            <w:r>
              <w:t>9.00</w:t>
            </w:r>
          </w:p>
        </w:tc>
        <w:tc>
          <w:tcPr>
            <w:tcW w:w="1080" w:type="dxa"/>
            <w:vAlign w:val="center"/>
          </w:tcPr>
          <w:p>
            <w:pPr>
              <w:pStyle w:val="15"/>
            </w:pPr>
          </w:p>
        </w:tc>
        <w:tc>
          <w:tcPr>
            <w:tcW w:w="1245" w:type="dxa"/>
            <w:vAlign w:val="center"/>
          </w:tcPr>
          <w:p>
            <w:pPr>
              <w:pStyle w:val="15"/>
            </w:pPr>
            <w:r>
              <w:t>9.00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pPr>
            <w:r>
              <w:t>42</w:t>
            </w:r>
          </w:p>
        </w:tc>
        <w:tc>
          <w:tcPr>
            <w:tcW w:w="1170" w:type="dxa"/>
            <w:vAlign w:val="center"/>
          </w:tcPr>
          <w:p>
            <w:pPr>
              <w:pStyle w:val="16"/>
            </w:pPr>
            <w:r>
              <w:t>214</w:t>
            </w:r>
          </w:p>
        </w:tc>
        <w:tc>
          <w:tcPr>
            <w:tcW w:w="3645" w:type="dxa"/>
            <w:vAlign w:val="center"/>
          </w:tcPr>
          <w:p>
            <w:pPr>
              <w:pStyle w:val="16"/>
            </w:pPr>
            <w:r>
              <w:t>交通运输支出</w:t>
            </w:r>
          </w:p>
        </w:tc>
        <w:tc>
          <w:tcPr>
            <w:tcW w:w="1410" w:type="dxa"/>
            <w:vAlign w:val="center"/>
          </w:tcPr>
          <w:p>
            <w:pPr>
              <w:pStyle w:val="15"/>
            </w:pPr>
            <w:r>
              <w:t>8</w:t>
            </w:r>
            <w:r>
              <w:rPr>
                <w:rFonts w:hint="eastAsia"/>
                <w:lang w:val="en-US" w:eastAsia="zh-CN"/>
              </w:rPr>
              <w:t>1</w:t>
            </w:r>
            <w:r>
              <w:t>.40</w:t>
            </w:r>
          </w:p>
        </w:tc>
        <w:tc>
          <w:tcPr>
            <w:tcW w:w="1080" w:type="dxa"/>
            <w:vAlign w:val="center"/>
          </w:tcPr>
          <w:p>
            <w:pPr>
              <w:pStyle w:val="15"/>
            </w:pPr>
          </w:p>
        </w:tc>
        <w:tc>
          <w:tcPr>
            <w:tcW w:w="1245" w:type="dxa"/>
            <w:vAlign w:val="center"/>
          </w:tcPr>
          <w:p>
            <w:pPr>
              <w:pStyle w:val="15"/>
            </w:pPr>
            <w:r>
              <w:t>8</w:t>
            </w:r>
            <w:r>
              <w:rPr>
                <w:rFonts w:hint="eastAsia"/>
                <w:lang w:val="en-US" w:eastAsia="zh-CN"/>
              </w:rPr>
              <w:t>1</w:t>
            </w:r>
            <w:r>
              <w:t>.40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pPr>
            <w:r>
              <w:t>43</w:t>
            </w:r>
          </w:p>
        </w:tc>
        <w:tc>
          <w:tcPr>
            <w:tcW w:w="1170" w:type="dxa"/>
            <w:vAlign w:val="center"/>
          </w:tcPr>
          <w:p>
            <w:pPr>
              <w:pStyle w:val="16"/>
            </w:pPr>
            <w:r>
              <w:t>21401</w:t>
            </w:r>
          </w:p>
        </w:tc>
        <w:tc>
          <w:tcPr>
            <w:tcW w:w="3645" w:type="dxa"/>
            <w:vAlign w:val="center"/>
          </w:tcPr>
          <w:p>
            <w:pPr>
              <w:pStyle w:val="16"/>
            </w:pPr>
            <w:r>
              <w:t>公路水路运输</w:t>
            </w:r>
          </w:p>
        </w:tc>
        <w:tc>
          <w:tcPr>
            <w:tcW w:w="1410" w:type="dxa"/>
            <w:vAlign w:val="center"/>
          </w:tcPr>
          <w:p>
            <w:pPr>
              <w:pStyle w:val="15"/>
            </w:pPr>
            <w:r>
              <w:t>8</w:t>
            </w:r>
            <w:r>
              <w:rPr>
                <w:rFonts w:hint="eastAsia"/>
                <w:lang w:val="en-US" w:eastAsia="zh-CN"/>
              </w:rPr>
              <w:t>1</w:t>
            </w:r>
            <w:r>
              <w:t>.40</w:t>
            </w:r>
          </w:p>
        </w:tc>
        <w:tc>
          <w:tcPr>
            <w:tcW w:w="1080" w:type="dxa"/>
            <w:vAlign w:val="center"/>
          </w:tcPr>
          <w:p>
            <w:pPr>
              <w:pStyle w:val="15"/>
            </w:pPr>
          </w:p>
        </w:tc>
        <w:tc>
          <w:tcPr>
            <w:tcW w:w="1245" w:type="dxa"/>
            <w:vAlign w:val="center"/>
          </w:tcPr>
          <w:p>
            <w:pPr>
              <w:pStyle w:val="15"/>
            </w:pPr>
            <w:r>
              <w:t>8</w:t>
            </w:r>
            <w:r>
              <w:rPr>
                <w:rFonts w:hint="eastAsia"/>
                <w:lang w:val="en-US" w:eastAsia="zh-CN"/>
              </w:rPr>
              <w:t>1</w:t>
            </w:r>
            <w:r>
              <w:t>.40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pPr>
            <w:r>
              <w:t>44</w:t>
            </w:r>
          </w:p>
        </w:tc>
        <w:tc>
          <w:tcPr>
            <w:tcW w:w="1170" w:type="dxa"/>
            <w:vAlign w:val="center"/>
          </w:tcPr>
          <w:p>
            <w:pPr>
              <w:pStyle w:val="16"/>
            </w:pPr>
            <w:r>
              <w:t>2140106</w:t>
            </w:r>
          </w:p>
        </w:tc>
        <w:tc>
          <w:tcPr>
            <w:tcW w:w="3645" w:type="dxa"/>
            <w:vAlign w:val="center"/>
          </w:tcPr>
          <w:p>
            <w:pPr>
              <w:pStyle w:val="16"/>
            </w:pPr>
            <w:r>
              <w:t>公路养护</w:t>
            </w:r>
          </w:p>
        </w:tc>
        <w:tc>
          <w:tcPr>
            <w:tcW w:w="1410" w:type="dxa"/>
            <w:vAlign w:val="center"/>
          </w:tcPr>
          <w:p>
            <w:pPr>
              <w:pStyle w:val="15"/>
            </w:pPr>
            <w:r>
              <w:t>8</w:t>
            </w:r>
            <w:r>
              <w:rPr>
                <w:rFonts w:hint="eastAsia"/>
                <w:lang w:val="en-US" w:eastAsia="zh-CN"/>
              </w:rPr>
              <w:t>1</w:t>
            </w:r>
            <w:r>
              <w:t>.40</w:t>
            </w:r>
          </w:p>
        </w:tc>
        <w:tc>
          <w:tcPr>
            <w:tcW w:w="1080" w:type="dxa"/>
            <w:vAlign w:val="center"/>
          </w:tcPr>
          <w:p>
            <w:pPr>
              <w:pStyle w:val="15"/>
            </w:pPr>
          </w:p>
        </w:tc>
        <w:tc>
          <w:tcPr>
            <w:tcW w:w="1245" w:type="dxa"/>
            <w:vAlign w:val="center"/>
          </w:tcPr>
          <w:p>
            <w:pPr>
              <w:pStyle w:val="15"/>
            </w:pPr>
            <w:r>
              <w:t>8</w:t>
            </w:r>
            <w:r>
              <w:rPr>
                <w:rFonts w:hint="eastAsia"/>
                <w:lang w:val="en-US" w:eastAsia="zh-CN"/>
              </w:rPr>
              <w:t>1</w:t>
            </w:r>
            <w:r>
              <w:t>.40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pPr>
            <w:r>
              <w:t>45</w:t>
            </w:r>
          </w:p>
        </w:tc>
        <w:tc>
          <w:tcPr>
            <w:tcW w:w="1170" w:type="dxa"/>
            <w:vAlign w:val="center"/>
          </w:tcPr>
          <w:p>
            <w:pPr>
              <w:pStyle w:val="16"/>
            </w:pPr>
            <w:r>
              <w:t>221</w:t>
            </w:r>
          </w:p>
        </w:tc>
        <w:tc>
          <w:tcPr>
            <w:tcW w:w="3645" w:type="dxa"/>
            <w:vAlign w:val="center"/>
          </w:tcPr>
          <w:p>
            <w:pPr>
              <w:pStyle w:val="16"/>
            </w:pPr>
            <w:r>
              <w:t>住房保障支出</w:t>
            </w:r>
          </w:p>
        </w:tc>
        <w:tc>
          <w:tcPr>
            <w:tcW w:w="1410" w:type="dxa"/>
            <w:vAlign w:val="center"/>
          </w:tcPr>
          <w:p>
            <w:pPr>
              <w:pStyle w:val="15"/>
            </w:pPr>
            <w:r>
              <w:rPr>
                <w:rFonts w:hint="eastAsia"/>
                <w:lang w:val="en-US" w:eastAsia="zh-CN"/>
              </w:rPr>
              <w:t>634.39</w:t>
            </w:r>
          </w:p>
        </w:tc>
        <w:tc>
          <w:tcPr>
            <w:tcW w:w="1080" w:type="dxa"/>
            <w:vAlign w:val="center"/>
          </w:tcPr>
          <w:p>
            <w:pPr>
              <w:pStyle w:val="15"/>
            </w:pPr>
            <w:r>
              <w:t>60.49</w:t>
            </w:r>
          </w:p>
        </w:tc>
        <w:tc>
          <w:tcPr>
            <w:tcW w:w="1245" w:type="dxa"/>
            <w:vAlign w:val="center"/>
          </w:tcPr>
          <w:p>
            <w:pPr>
              <w:pStyle w:val="15"/>
            </w:pPr>
            <w:r>
              <w:rPr>
                <w:rFonts w:hint="eastAsia"/>
                <w:lang w:val="en-US" w:eastAsia="zh-CN"/>
              </w:rPr>
              <w:t>573.90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pPr>
            <w:r>
              <w:t>46</w:t>
            </w:r>
          </w:p>
        </w:tc>
        <w:tc>
          <w:tcPr>
            <w:tcW w:w="1170" w:type="dxa"/>
            <w:vAlign w:val="center"/>
          </w:tcPr>
          <w:p>
            <w:pPr>
              <w:pStyle w:val="16"/>
            </w:pPr>
            <w:r>
              <w:t>22101</w:t>
            </w:r>
          </w:p>
        </w:tc>
        <w:tc>
          <w:tcPr>
            <w:tcW w:w="3645" w:type="dxa"/>
            <w:vAlign w:val="center"/>
          </w:tcPr>
          <w:p>
            <w:pPr>
              <w:pStyle w:val="16"/>
            </w:pPr>
            <w:r>
              <w:t>保障性安居工程支出</w:t>
            </w:r>
          </w:p>
        </w:tc>
        <w:tc>
          <w:tcPr>
            <w:tcW w:w="1410" w:type="dxa"/>
            <w:vAlign w:val="center"/>
          </w:tcPr>
          <w:p>
            <w:pPr>
              <w:pStyle w:val="15"/>
              <w:rPr>
                <w:rFonts w:hint="default" w:eastAsia="方正书宋_GBK"/>
                <w:lang w:val="en-US" w:eastAsia="zh-CN"/>
              </w:rPr>
            </w:pPr>
            <w:r>
              <w:rPr>
                <w:rFonts w:hint="eastAsia"/>
                <w:lang w:val="en-US" w:eastAsia="zh-CN"/>
              </w:rPr>
              <w:t>573.90</w:t>
            </w:r>
          </w:p>
        </w:tc>
        <w:tc>
          <w:tcPr>
            <w:tcW w:w="1080" w:type="dxa"/>
            <w:vAlign w:val="center"/>
          </w:tcPr>
          <w:p>
            <w:pPr>
              <w:pStyle w:val="15"/>
            </w:pPr>
          </w:p>
        </w:tc>
        <w:tc>
          <w:tcPr>
            <w:tcW w:w="1245" w:type="dxa"/>
            <w:vAlign w:val="center"/>
          </w:tcPr>
          <w:p>
            <w:pPr>
              <w:pStyle w:val="15"/>
              <w:rPr>
                <w:rFonts w:hint="default" w:eastAsia="方正书宋_GBK"/>
                <w:lang w:val="en-US" w:eastAsia="zh-CN"/>
              </w:rPr>
            </w:pPr>
            <w:r>
              <w:rPr>
                <w:rFonts w:hint="eastAsia"/>
                <w:lang w:val="en-US" w:eastAsia="zh-CN"/>
              </w:rPr>
              <w:t>573.90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pPr>
            <w:r>
              <w:t>47</w:t>
            </w:r>
          </w:p>
        </w:tc>
        <w:tc>
          <w:tcPr>
            <w:tcW w:w="1170" w:type="dxa"/>
            <w:vAlign w:val="center"/>
          </w:tcPr>
          <w:p>
            <w:pPr>
              <w:pStyle w:val="16"/>
            </w:pPr>
            <w:r>
              <w:t>2210105</w:t>
            </w:r>
          </w:p>
        </w:tc>
        <w:tc>
          <w:tcPr>
            <w:tcW w:w="3645" w:type="dxa"/>
            <w:vAlign w:val="center"/>
          </w:tcPr>
          <w:p>
            <w:pPr>
              <w:pStyle w:val="16"/>
            </w:pPr>
            <w:r>
              <w:t>农村危房改造</w:t>
            </w:r>
          </w:p>
        </w:tc>
        <w:tc>
          <w:tcPr>
            <w:tcW w:w="1410" w:type="dxa"/>
            <w:vAlign w:val="center"/>
          </w:tcPr>
          <w:p>
            <w:pPr>
              <w:pStyle w:val="15"/>
            </w:pPr>
            <w:r>
              <w:rPr>
                <w:rFonts w:hint="eastAsia"/>
                <w:lang w:val="en-US" w:eastAsia="zh-CN"/>
              </w:rPr>
              <w:t>573.90</w:t>
            </w:r>
          </w:p>
        </w:tc>
        <w:tc>
          <w:tcPr>
            <w:tcW w:w="1080" w:type="dxa"/>
            <w:vAlign w:val="center"/>
          </w:tcPr>
          <w:p>
            <w:pPr>
              <w:pStyle w:val="15"/>
            </w:pPr>
          </w:p>
        </w:tc>
        <w:tc>
          <w:tcPr>
            <w:tcW w:w="1245" w:type="dxa"/>
            <w:vAlign w:val="center"/>
          </w:tcPr>
          <w:p>
            <w:pPr>
              <w:pStyle w:val="15"/>
            </w:pPr>
            <w:r>
              <w:rPr>
                <w:rFonts w:hint="eastAsia"/>
                <w:lang w:val="en-US" w:eastAsia="zh-CN"/>
              </w:rPr>
              <w:t>573.90</w:t>
            </w: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pPr>
            <w:r>
              <w:t>48</w:t>
            </w:r>
          </w:p>
        </w:tc>
        <w:tc>
          <w:tcPr>
            <w:tcW w:w="1170" w:type="dxa"/>
            <w:vAlign w:val="center"/>
          </w:tcPr>
          <w:p>
            <w:pPr>
              <w:pStyle w:val="16"/>
            </w:pPr>
            <w:r>
              <w:t>22102</w:t>
            </w:r>
          </w:p>
        </w:tc>
        <w:tc>
          <w:tcPr>
            <w:tcW w:w="3645" w:type="dxa"/>
            <w:vAlign w:val="center"/>
          </w:tcPr>
          <w:p>
            <w:pPr>
              <w:pStyle w:val="16"/>
            </w:pPr>
            <w:r>
              <w:t>住房改革支出</w:t>
            </w:r>
          </w:p>
        </w:tc>
        <w:tc>
          <w:tcPr>
            <w:tcW w:w="1410" w:type="dxa"/>
            <w:vAlign w:val="center"/>
          </w:tcPr>
          <w:p>
            <w:pPr>
              <w:pStyle w:val="15"/>
            </w:pPr>
            <w:r>
              <w:t>60.49</w:t>
            </w:r>
          </w:p>
        </w:tc>
        <w:tc>
          <w:tcPr>
            <w:tcW w:w="1080" w:type="dxa"/>
            <w:vAlign w:val="center"/>
          </w:tcPr>
          <w:p>
            <w:pPr>
              <w:pStyle w:val="15"/>
            </w:pPr>
            <w:r>
              <w:t>60.49</w:t>
            </w:r>
          </w:p>
        </w:tc>
        <w:tc>
          <w:tcPr>
            <w:tcW w:w="1245" w:type="dxa"/>
            <w:vAlign w:val="center"/>
          </w:tcPr>
          <w:p>
            <w:pPr>
              <w:pStyle w:val="15"/>
            </w:pP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pPr>
              <w:pStyle w:val="17"/>
            </w:pPr>
            <w:r>
              <w:t>49</w:t>
            </w:r>
          </w:p>
        </w:tc>
        <w:tc>
          <w:tcPr>
            <w:tcW w:w="1170" w:type="dxa"/>
            <w:vAlign w:val="center"/>
          </w:tcPr>
          <w:p>
            <w:pPr>
              <w:pStyle w:val="16"/>
            </w:pPr>
            <w:r>
              <w:t>2210201</w:t>
            </w:r>
          </w:p>
        </w:tc>
        <w:tc>
          <w:tcPr>
            <w:tcW w:w="3645" w:type="dxa"/>
            <w:vAlign w:val="center"/>
          </w:tcPr>
          <w:p>
            <w:pPr>
              <w:pStyle w:val="16"/>
            </w:pPr>
            <w:r>
              <w:t>住房公积金</w:t>
            </w:r>
          </w:p>
        </w:tc>
        <w:tc>
          <w:tcPr>
            <w:tcW w:w="1410" w:type="dxa"/>
            <w:vAlign w:val="center"/>
          </w:tcPr>
          <w:p>
            <w:pPr>
              <w:pStyle w:val="15"/>
            </w:pPr>
            <w:r>
              <w:t>60.49</w:t>
            </w:r>
          </w:p>
        </w:tc>
        <w:tc>
          <w:tcPr>
            <w:tcW w:w="1080" w:type="dxa"/>
            <w:vAlign w:val="center"/>
          </w:tcPr>
          <w:p>
            <w:pPr>
              <w:pStyle w:val="15"/>
            </w:pPr>
            <w:r>
              <w:t>60.49</w:t>
            </w:r>
          </w:p>
        </w:tc>
        <w:tc>
          <w:tcPr>
            <w:tcW w:w="1245" w:type="dxa"/>
            <w:vAlign w:val="center"/>
          </w:tcPr>
          <w:p>
            <w:pPr>
              <w:pStyle w:val="15"/>
            </w:pPr>
          </w:p>
        </w:tc>
        <w:tc>
          <w:tcPr>
            <w:tcW w:w="1290" w:type="dxa"/>
            <w:vAlign w:val="center"/>
          </w:tcPr>
          <w:p>
            <w:pPr>
              <w:pStyle w:val="15"/>
            </w:pPr>
          </w:p>
        </w:tc>
        <w:tc>
          <w:tcPr>
            <w:tcW w:w="1395" w:type="dxa"/>
            <w:vAlign w:val="center"/>
          </w:tcPr>
          <w:p>
            <w:pPr>
              <w:pStyle w:val="15"/>
            </w:pPr>
          </w:p>
        </w:tc>
        <w:tc>
          <w:tcPr>
            <w:tcW w:w="2380"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9"/>
        <w:gridCol w:w="2835"/>
        <w:gridCol w:w="1293"/>
        <w:gridCol w:w="3654"/>
        <w:gridCol w:w="1255"/>
        <w:gridCol w:w="1295"/>
        <w:gridCol w:w="1528"/>
        <w:gridCol w:w="16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91" w:type="dxa"/>
            <w:gridSpan w:val="4"/>
            <w:tcBorders>
              <w:top w:val="single" w:color="FFFFFF" w:sz="6" w:space="0"/>
              <w:left w:val="single" w:color="FFFFFF" w:sz="6" w:space="0"/>
              <w:right w:val="single" w:color="FFFFFF" w:sz="6" w:space="0"/>
            </w:tcBorders>
            <w:vAlign w:val="center"/>
          </w:tcPr>
          <w:p>
            <w:pPr>
              <w:pStyle w:val="13"/>
            </w:pPr>
            <w:r>
              <w:t>105001唐山高新技术产业开发区城市建设管理局（本级）</w:t>
            </w:r>
            <w:r>
              <w:rPr>
                <w:rFonts w:hint="eastAsia"/>
                <w:lang w:val="en-US" w:eastAsia="zh-CN"/>
              </w:rPr>
              <w:t xml:space="preserve">        </w:t>
            </w:r>
            <w:r>
              <w:t>预算年度：2022</w:t>
            </w:r>
          </w:p>
        </w:tc>
        <w:tc>
          <w:tcPr>
            <w:tcW w:w="5749"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9" w:type="dxa"/>
            <w:vMerge w:val="restart"/>
            <w:vAlign w:val="center"/>
          </w:tcPr>
          <w:p>
            <w:pPr>
              <w:pStyle w:val="14"/>
            </w:pPr>
            <w:r>
              <w:t>序号</w:t>
            </w:r>
          </w:p>
        </w:tc>
        <w:tc>
          <w:tcPr>
            <w:tcW w:w="4128" w:type="dxa"/>
            <w:gridSpan w:val="2"/>
            <w:vAlign w:val="center"/>
          </w:tcPr>
          <w:p>
            <w:pPr>
              <w:pStyle w:val="14"/>
            </w:pPr>
            <w:r>
              <w:t>收入</w:t>
            </w:r>
          </w:p>
        </w:tc>
        <w:tc>
          <w:tcPr>
            <w:tcW w:w="9403"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9" w:type="dxa"/>
            <w:vMerge w:val="continue"/>
          </w:tcPr>
          <w:p/>
        </w:tc>
        <w:tc>
          <w:tcPr>
            <w:tcW w:w="2835" w:type="dxa"/>
            <w:vAlign w:val="center"/>
          </w:tcPr>
          <w:p>
            <w:pPr>
              <w:pStyle w:val="14"/>
            </w:pPr>
            <w:r>
              <w:t>项  目</w:t>
            </w:r>
          </w:p>
        </w:tc>
        <w:tc>
          <w:tcPr>
            <w:tcW w:w="1293" w:type="dxa"/>
            <w:vAlign w:val="center"/>
          </w:tcPr>
          <w:p>
            <w:pPr>
              <w:pStyle w:val="14"/>
            </w:pPr>
            <w:r>
              <w:t>金额</w:t>
            </w:r>
          </w:p>
        </w:tc>
        <w:tc>
          <w:tcPr>
            <w:tcW w:w="3654" w:type="dxa"/>
            <w:vAlign w:val="center"/>
          </w:tcPr>
          <w:p>
            <w:pPr>
              <w:pStyle w:val="14"/>
            </w:pPr>
            <w:r>
              <w:t>项  目</w:t>
            </w:r>
          </w:p>
        </w:tc>
        <w:tc>
          <w:tcPr>
            <w:tcW w:w="1255" w:type="dxa"/>
            <w:vAlign w:val="center"/>
          </w:tcPr>
          <w:p>
            <w:pPr>
              <w:pStyle w:val="14"/>
            </w:pPr>
            <w:r>
              <w:t>合计</w:t>
            </w:r>
          </w:p>
        </w:tc>
        <w:tc>
          <w:tcPr>
            <w:tcW w:w="1295" w:type="dxa"/>
            <w:vAlign w:val="center"/>
          </w:tcPr>
          <w:p>
            <w:pPr>
              <w:pStyle w:val="14"/>
            </w:pPr>
            <w:r>
              <w:t>一般公共预算财政拨款</w:t>
            </w:r>
          </w:p>
        </w:tc>
        <w:tc>
          <w:tcPr>
            <w:tcW w:w="1528" w:type="dxa"/>
            <w:vAlign w:val="center"/>
          </w:tcPr>
          <w:p>
            <w:pPr>
              <w:pStyle w:val="14"/>
            </w:pPr>
            <w:r>
              <w:t>政府性基金预算财政拨款</w:t>
            </w:r>
          </w:p>
        </w:tc>
        <w:tc>
          <w:tcPr>
            <w:tcW w:w="1671"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9" w:type="dxa"/>
            <w:vAlign w:val="center"/>
          </w:tcPr>
          <w:p>
            <w:pPr>
              <w:pStyle w:val="14"/>
            </w:pPr>
            <w:r>
              <w:t>栏次</w:t>
            </w:r>
          </w:p>
        </w:tc>
        <w:tc>
          <w:tcPr>
            <w:tcW w:w="2835" w:type="dxa"/>
            <w:vAlign w:val="center"/>
          </w:tcPr>
          <w:p>
            <w:pPr>
              <w:pStyle w:val="14"/>
            </w:pPr>
            <w:r>
              <w:t>1</w:t>
            </w:r>
          </w:p>
        </w:tc>
        <w:tc>
          <w:tcPr>
            <w:tcW w:w="1293" w:type="dxa"/>
            <w:vAlign w:val="center"/>
          </w:tcPr>
          <w:p>
            <w:pPr>
              <w:pStyle w:val="14"/>
            </w:pPr>
            <w:r>
              <w:t>2</w:t>
            </w:r>
          </w:p>
        </w:tc>
        <w:tc>
          <w:tcPr>
            <w:tcW w:w="3654" w:type="dxa"/>
            <w:vAlign w:val="center"/>
          </w:tcPr>
          <w:p>
            <w:pPr>
              <w:pStyle w:val="14"/>
            </w:pPr>
            <w:r>
              <w:t>3</w:t>
            </w:r>
          </w:p>
        </w:tc>
        <w:tc>
          <w:tcPr>
            <w:tcW w:w="1255" w:type="dxa"/>
            <w:vAlign w:val="center"/>
          </w:tcPr>
          <w:p>
            <w:pPr>
              <w:pStyle w:val="14"/>
            </w:pPr>
            <w:r>
              <w:t>4</w:t>
            </w:r>
          </w:p>
        </w:tc>
        <w:tc>
          <w:tcPr>
            <w:tcW w:w="1295" w:type="dxa"/>
            <w:vAlign w:val="center"/>
          </w:tcPr>
          <w:p>
            <w:pPr>
              <w:pStyle w:val="14"/>
            </w:pPr>
            <w:r>
              <w:t>5</w:t>
            </w:r>
          </w:p>
        </w:tc>
        <w:tc>
          <w:tcPr>
            <w:tcW w:w="1528" w:type="dxa"/>
            <w:vAlign w:val="center"/>
          </w:tcPr>
          <w:p>
            <w:pPr>
              <w:pStyle w:val="14"/>
            </w:pPr>
            <w:r>
              <w:t>6</w:t>
            </w:r>
          </w:p>
        </w:tc>
        <w:tc>
          <w:tcPr>
            <w:tcW w:w="1671"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1</w:t>
            </w:r>
          </w:p>
        </w:tc>
        <w:tc>
          <w:tcPr>
            <w:tcW w:w="2835" w:type="dxa"/>
            <w:vAlign w:val="center"/>
          </w:tcPr>
          <w:p>
            <w:pPr>
              <w:pStyle w:val="16"/>
            </w:pPr>
            <w:r>
              <w:t>一、一般公共预算拨款</w:t>
            </w:r>
          </w:p>
        </w:tc>
        <w:tc>
          <w:tcPr>
            <w:tcW w:w="1293" w:type="dxa"/>
            <w:vAlign w:val="center"/>
          </w:tcPr>
          <w:p>
            <w:pPr>
              <w:pStyle w:val="15"/>
              <w:ind w:firstLine="0" w:firstLineChars="0"/>
              <w:rPr>
                <w:rFonts w:hint="default" w:eastAsia="方正书宋_GBK"/>
                <w:lang w:val="en-US" w:eastAsia="zh-CN"/>
              </w:rPr>
            </w:pPr>
            <w:r>
              <w:rPr>
                <w:rFonts w:hint="eastAsia"/>
                <w:lang w:val="en-US" w:eastAsia="zh-CN"/>
              </w:rPr>
              <w:t>4694.77</w:t>
            </w:r>
          </w:p>
        </w:tc>
        <w:tc>
          <w:tcPr>
            <w:tcW w:w="3654" w:type="dxa"/>
            <w:vAlign w:val="center"/>
          </w:tcPr>
          <w:p>
            <w:pPr>
              <w:pStyle w:val="16"/>
            </w:pPr>
            <w:r>
              <w:t>一、一般公共服务支出</w:t>
            </w:r>
          </w:p>
        </w:tc>
        <w:tc>
          <w:tcPr>
            <w:tcW w:w="125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80.00 </w:t>
            </w:r>
          </w:p>
        </w:tc>
        <w:tc>
          <w:tcPr>
            <w:tcW w:w="129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80.00 </w:t>
            </w: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2</w:t>
            </w:r>
          </w:p>
        </w:tc>
        <w:tc>
          <w:tcPr>
            <w:tcW w:w="2835" w:type="dxa"/>
            <w:vAlign w:val="center"/>
          </w:tcPr>
          <w:p>
            <w:pPr>
              <w:pStyle w:val="16"/>
            </w:pPr>
            <w:r>
              <w:t>二、政府性基金预算拨款</w:t>
            </w:r>
          </w:p>
        </w:tc>
        <w:tc>
          <w:tcPr>
            <w:tcW w:w="1293" w:type="dxa"/>
            <w:vAlign w:val="center"/>
          </w:tcPr>
          <w:p>
            <w:pPr>
              <w:pStyle w:val="15"/>
              <w:ind w:firstLine="0" w:firstLineChars="0"/>
            </w:pPr>
            <w:r>
              <w:rPr>
                <w:rFonts w:hint="eastAsia"/>
                <w:lang w:val="en-US" w:eastAsia="zh-CN"/>
              </w:rPr>
              <w:t>74758</w:t>
            </w:r>
            <w:r>
              <w:t>.</w:t>
            </w:r>
            <w:r>
              <w:rPr>
                <w:rFonts w:hint="eastAsia"/>
                <w:lang w:val="en-US" w:eastAsia="zh-CN"/>
              </w:rPr>
              <w:t>2</w:t>
            </w:r>
            <w:r>
              <w:t>6</w:t>
            </w:r>
          </w:p>
        </w:tc>
        <w:tc>
          <w:tcPr>
            <w:tcW w:w="3654" w:type="dxa"/>
            <w:vAlign w:val="center"/>
          </w:tcPr>
          <w:p>
            <w:pPr>
              <w:pStyle w:val="16"/>
            </w:pPr>
            <w:r>
              <w:t>二、外交支出</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3</w:t>
            </w:r>
          </w:p>
        </w:tc>
        <w:tc>
          <w:tcPr>
            <w:tcW w:w="2835" w:type="dxa"/>
            <w:vAlign w:val="center"/>
          </w:tcPr>
          <w:p>
            <w:pPr>
              <w:pStyle w:val="16"/>
            </w:pPr>
            <w:r>
              <w:t>三、国有资本经营预算拨款</w:t>
            </w:r>
          </w:p>
        </w:tc>
        <w:tc>
          <w:tcPr>
            <w:tcW w:w="1293" w:type="dxa"/>
            <w:vAlign w:val="center"/>
          </w:tcPr>
          <w:p>
            <w:pPr>
              <w:pStyle w:val="15"/>
            </w:pPr>
          </w:p>
        </w:tc>
        <w:tc>
          <w:tcPr>
            <w:tcW w:w="3654" w:type="dxa"/>
            <w:vAlign w:val="center"/>
          </w:tcPr>
          <w:p>
            <w:pPr>
              <w:pStyle w:val="16"/>
            </w:pPr>
            <w:r>
              <w:t>三、国防支出</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4</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四、公共安全支出</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5</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五、教育支出</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6</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六、科学技术支出</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7</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七、文化旅游体育与传媒支出</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8</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八、社会保障和就业支出</w:t>
            </w:r>
          </w:p>
        </w:tc>
        <w:tc>
          <w:tcPr>
            <w:tcW w:w="125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112.49 </w:t>
            </w:r>
          </w:p>
        </w:tc>
        <w:tc>
          <w:tcPr>
            <w:tcW w:w="129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51.93 </w:t>
            </w:r>
          </w:p>
        </w:tc>
        <w:tc>
          <w:tcPr>
            <w:tcW w:w="1528"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60.56 </w:t>
            </w: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9</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九、社会保险基金支出</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10</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十、卫生健康支出</w:t>
            </w:r>
          </w:p>
        </w:tc>
        <w:tc>
          <w:tcPr>
            <w:tcW w:w="125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49.22 </w:t>
            </w:r>
          </w:p>
        </w:tc>
        <w:tc>
          <w:tcPr>
            <w:tcW w:w="129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49.22 </w:t>
            </w: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11</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十一、节能环保支出</w:t>
            </w:r>
          </w:p>
        </w:tc>
        <w:tc>
          <w:tcPr>
            <w:tcW w:w="125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1342.00 </w:t>
            </w:r>
          </w:p>
        </w:tc>
        <w:tc>
          <w:tcPr>
            <w:tcW w:w="129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1342.00 </w:t>
            </w: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12</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十二、城乡社区支出</w:t>
            </w:r>
          </w:p>
        </w:tc>
        <w:tc>
          <w:tcPr>
            <w:tcW w:w="125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77091.23 </w:t>
            </w:r>
          </w:p>
        </w:tc>
        <w:tc>
          <w:tcPr>
            <w:tcW w:w="129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2393.53 </w:t>
            </w:r>
          </w:p>
        </w:tc>
        <w:tc>
          <w:tcPr>
            <w:tcW w:w="1528"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74697.70 </w:t>
            </w: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13</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十三、农林水支出</w:t>
            </w:r>
          </w:p>
        </w:tc>
        <w:tc>
          <w:tcPr>
            <w:tcW w:w="125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62.30 </w:t>
            </w:r>
          </w:p>
        </w:tc>
        <w:tc>
          <w:tcPr>
            <w:tcW w:w="129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62.30 </w:t>
            </w: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14</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十四、交通运输支出</w:t>
            </w:r>
          </w:p>
        </w:tc>
        <w:tc>
          <w:tcPr>
            <w:tcW w:w="125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81.40 </w:t>
            </w:r>
          </w:p>
        </w:tc>
        <w:tc>
          <w:tcPr>
            <w:tcW w:w="129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81.40 </w:t>
            </w: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15</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十五、资源勘探工业信息等支出</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16</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十六、商业服务业等支出</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17</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十七、金融支出</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18</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十八、援助其他地区支出</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19</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十九、自然资源海洋气象等支出</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20</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二十、住房保障支出</w:t>
            </w:r>
          </w:p>
        </w:tc>
        <w:tc>
          <w:tcPr>
            <w:tcW w:w="125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634.39 </w:t>
            </w:r>
          </w:p>
        </w:tc>
        <w:tc>
          <w:tcPr>
            <w:tcW w:w="129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634.39 </w:t>
            </w: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21</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二十一、粮油物资储备支出</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22</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二十二、国有资本经营预算支出</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23</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二十三、灾害防治及应急管理支出</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24</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二十四、预备费</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25</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二十五、其他支出</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26</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二十六、转移性支出</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27</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二十七、债务还本支出</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009" w:type="dxa"/>
            <w:vAlign w:val="center"/>
          </w:tcPr>
          <w:p>
            <w:pPr>
              <w:pStyle w:val="17"/>
            </w:pPr>
            <w:r>
              <w:t>28</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二十八、债务付息支出</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29</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二十九、债务发行费用支出</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30</w:t>
            </w:r>
          </w:p>
        </w:tc>
        <w:tc>
          <w:tcPr>
            <w:tcW w:w="2835" w:type="dxa"/>
            <w:vAlign w:val="center"/>
          </w:tcPr>
          <w:p>
            <w:pPr>
              <w:pStyle w:val="16"/>
            </w:pPr>
          </w:p>
        </w:tc>
        <w:tc>
          <w:tcPr>
            <w:tcW w:w="1293" w:type="dxa"/>
            <w:vAlign w:val="center"/>
          </w:tcPr>
          <w:p>
            <w:pPr>
              <w:pStyle w:val="15"/>
            </w:pPr>
          </w:p>
        </w:tc>
        <w:tc>
          <w:tcPr>
            <w:tcW w:w="3654" w:type="dxa"/>
            <w:vAlign w:val="center"/>
          </w:tcPr>
          <w:p>
            <w:pPr>
              <w:pStyle w:val="16"/>
            </w:pPr>
            <w:r>
              <w:t>三十、抗疫特别国债安排的支出</w:t>
            </w:r>
          </w:p>
        </w:tc>
        <w:tc>
          <w:tcPr>
            <w:tcW w:w="1255" w:type="dxa"/>
            <w:vAlign w:val="center"/>
          </w:tcPr>
          <w:p>
            <w:pPr>
              <w:jc w:val="right"/>
            </w:pPr>
          </w:p>
        </w:tc>
        <w:tc>
          <w:tcPr>
            <w:tcW w:w="1295" w:type="dxa"/>
            <w:vAlign w:val="center"/>
          </w:tcPr>
          <w:p>
            <w:pPr>
              <w:jc w:val="right"/>
            </w:pPr>
          </w:p>
        </w:tc>
        <w:tc>
          <w:tcPr>
            <w:tcW w:w="1528" w:type="dxa"/>
            <w:vAlign w:val="center"/>
          </w:tcPr>
          <w:p>
            <w:pPr>
              <w:jc w:val="right"/>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31</w:t>
            </w:r>
          </w:p>
        </w:tc>
        <w:tc>
          <w:tcPr>
            <w:tcW w:w="2835" w:type="dxa"/>
            <w:vAlign w:val="center"/>
          </w:tcPr>
          <w:p>
            <w:pPr>
              <w:pStyle w:val="18"/>
              <w:rPr>
                <w:b/>
                <w:bCs w:val="0"/>
              </w:rPr>
            </w:pPr>
            <w:r>
              <w:rPr>
                <w:b/>
                <w:bCs w:val="0"/>
              </w:rPr>
              <w:t>本年收入合计</w:t>
            </w:r>
          </w:p>
        </w:tc>
        <w:tc>
          <w:tcPr>
            <w:tcW w:w="1293"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bCs w:val="0"/>
                <w:sz w:val="21"/>
                <w:szCs w:val="24"/>
                <w:lang w:val="en-US" w:eastAsia="uk-UA" w:bidi="ar-SA"/>
              </w:rPr>
            </w:pPr>
            <w:r>
              <w:rPr>
                <w:rFonts w:hint="eastAsia" w:ascii="方正书宋_GBK" w:hAnsi="方正书宋_GBK" w:eastAsia="方正书宋_GBK" w:cs="方正书宋_GBK"/>
                <w:b/>
                <w:sz w:val="21"/>
                <w:szCs w:val="24"/>
                <w:lang w:val="en-US" w:eastAsia="zh-CN" w:bidi="ar-SA"/>
              </w:rPr>
              <w:t>79453.03</w:t>
            </w:r>
          </w:p>
        </w:tc>
        <w:tc>
          <w:tcPr>
            <w:tcW w:w="3654" w:type="dxa"/>
            <w:vAlign w:val="center"/>
          </w:tcPr>
          <w:p>
            <w:pPr>
              <w:pStyle w:val="18"/>
              <w:rPr>
                <w:b/>
                <w:bCs w:val="0"/>
              </w:rPr>
            </w:pPr>
            <w:r>
              <w:rPr>
                <w:b/>
                <w:bCs w:val="0"/>
              </w:rPr>
              <w:t>本年支出合计</w:t>
            </w:r>
          </w:p>
        </w:tc>
        <w:tc>
          <w:tcPr>
            <w:tcW w:w="1255" w:type="dxa"/>
            <w:vAlign w:val="center"/>
          </w:tcPr>
          <w:p>
            <w:pPr>
              <w:keepNext w:val="0"/>
              <w:keepLines w:val="0"/>
              <w:widowControl/>
              <w:suppressLineNumbers w:val="0"/>
              <w:jc w:val="right"/>
              <w:textAlignment w:val="center"/>
              <w:rPr>
                <w:rFonts w:hint="default" w:ascii="方正书宋_GBK" w:hAnsi="方正书宋_GBK" w:eastAsia="方正书宋_GBK" w:cs="方正书宋_GBK"/>
                <w:b/>
                <w:bCs w:val="0"/>
                <w:sz w:val="21"/>
                <w:szCs w:val="24"/>
                <w:lang w:val="en-US" w:eastAsia="zh-CN" w:bidi="ar-SA"/>
              </w:rPr>
            </w:pPr>
            <w:r>
              <w:rPr>
                <w:rFonts w:hint="default" w:ascii="方正书宋_GBK" w:hAnsi="方正书宋_GBK" w:eastAsia="方正书宋_GBK" w:cs="方正书宋_GBK"/>
                <w:b/>
                <w:bCs/>
                <w:i w:val="0"/>
                <w:iCs w:val="0"/>
                <w:color w:val="000000"/>
                <w:kern w:val="0"/>
                <w:sz w:val="21"/>
                <w:szCs w:val="21"/>
                <w:u w:val="none"/>
                <w:lang w:val="en-US" w:eastAsia="zh-CN" w:bidi="ar"/>
              </w:rPr>
              <w:t xml:space="preserve">79453.03 </w:t>
            </w:r>
          </w:p>
        </w:tc>
        <w:tc>
          <w:tcPr>
            <w:tcW w:w="1295" w:type="dxa"/>
            <w:vAlign w:val="center"/>
          </w:tcPr>
          <w:p>
            <w:pPr>
              <w:keepNext w:val="0"/>
              <w:keepLines w:val="0"/>
              <w:widowControl/>
              <w:suppressLineNumbers w:val="0"/>
              <w:jc w:val="right"/>
              <w:textAlignment w:val="center"/>
              <w:rPr>
                <w:rFonts w:ascii="方正书宋_GBK" w:hAnsi="方正书宋_GBK" w:eastAsia="方正书宋_GBK" w:cs="方正书宋_GBK"/>
                <w:b/>
                <w:bCs w:val="0"/>
                <w:sz w:val="21"/>
                <w:szCs w:val="24"/>
                <w:lang w:val="en-US" w:eastAsia="uk-UA" w:bidi="ar-SA"/>
              </w:rPr>
            </w:pPr>
            <w:r>
              <w:rPr>
                <w:rFonts w:hint="default" w:ascii="方正书宋_GBK" w:hAnsi="方正书宋_GBK" w:eastAsia="方正书宋_GBK" w:cs="方正书宋_GBK"/>
                <w:b/>
                <w:bCs/>
                <w:i w:val="0"/>
                <w:iCs w:val="0"/>
                <w:color w:val="000000"/>
                <w:kern w:val="0"/>
                <w:sz w:val="21"/>
                <w:szCs w:val="21"/>
                <w:u w:val="none"/>
                <w:lang w:val="en-US" w:eastAsia="zh-CN" w:bidi="ar"/>
              </w:rPr>
              <w:t xml:space="preserve">4694.77 </w:t>
            </w:r>
          </w:p>
        </w:tc>
        <w:tc>
          <w:tcPr>
            <w:tcW w:w="1528" w:type="dxa"/>
            <w:vAlign w:val="center"/>
          </w:tcPr>
          <w:p>
            <w:pPr>
              <w:keepNext w:val="0"/>
              <w:keepLines w:val="0"/>
              <w:widowControl/>
              <w:suppressLineNumbers w:val="0"/>
              <w:jc w:val="right"/>
              <w:textAlignment w:val="center"/>
              <w:rPr>
                <w:rFonts w:ascii="方正书宋_GBK" w:hAnsi="方正书宋_GBK" w:eastAsia="方正书宋_GBK" w:cs="方正书宋_GBK"/>
                <w:b/>
                <w:bCs w:val="0"/>
                <w:sz w:val="21"/>
                <w:szCs w:val="24"/>
                <w:lang w:val="en-US" w:eastAsia="uk-UA" w:bidi="ar-SA"/>
              </w:rPr>
            </w:pPr>
            <w:r>
              <w:rPr>
                <w:rFonts w:hint="default" w:ascii="方正书宋_GBK" w:hAnsi="方正书宋_GBK" w:eastAsia="方正书宋_GBK" w:cs="方正书宋_GBK"/>
                <w:b/>
                <w:bCs/>
                <w:i w:val="0"/>
                <w:iCs w:val="0"/>
                <w:color w:val="000000"/>
                <w:kern w:val="0"/>
                <w:sz w:val="21"/>
                <w:szCs w:val="21"/>
                <w:u w:val="none"/>
                <w:lang w:val="en-US" w:eastAsia="zh-CN" w:bidi="ar"/>
              </w:rPr>
              <w:t xml:space="preserve">74758.26 </w:t>
            </w:r>
          </w:p>
        </w:tc>
        <w:tc>
          <w:tcPr>
            <w:tcW w:w="16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32</w:t>
            </w:r>
          </w:p>
        </w:tc>
        <w:tc>
          <w:tcPr>
            <w:tcW w:w="2835" w:type="dxa"/>
            <w:vAlign w:val="center"/>
          </w:tcPr>
          <w:p>
            <w:pPr>
              <w:pStyle w:val="16"/>
            </w:pPr>
            <w:r>
              <w:t>年初财政拨款结转和结余</w:t>
            </w:r>
          </w:p>
        </w:tc>
        <w:tc>
          <w:tcPr>
            <w:tcW w:w="129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uk-UA" w:bidi="ar-SA"/>
              </w:rPr>
            </w:pPr>
          </w:p>
        </w:tc>
        <w:tc>
          <w:tcPr>
            <w:tcW w:w="3654" w:type="dxa"/>
            <w:vAlign w:val="center"/>
          </w:tcPr>
          <w:p>
            <w:pPr>
              <w:pStyle w:val="16"/>
            </w:pPr>
            <w:r>
              <w:t>年末财政拨款结转和结余</w:t>
            </w:r>
          </w:p>
        </w:tc>
        <w:tc>
          <w:tcPr>
            <w:tcW w:w="1255"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sz w:val="21"/>
                <w:szCs w:val="24"/>
                <w:lang w:val="en-US" w:eastAsia="uk-UA" w:bidi="ar-SA"/>
              </w:rPr>
            </w:pPr>
          </w:p>
        </w:tc>
        <w:tc>
          <w:tcPr>
            <w:tcW w:w="1295" w:type="dxa"/>
            <w:vAlign w:val="center"/>
          </w:tcPr>
          <w:p>
            <w:pPr>
              <w:pStyle w:val="15"/>
              <w:rPr>
                <w:rFonts w:ascii="方正书宋_GBK" w:hAnsi="方正书宋_GBK" w:eastAsia="方正书宋_GBK" w:cs="方正书宋_GBK"/>
                <w:b w:val="0"/>
                <w:sz w:val="21"/>
                <w:szCs w:val="24"/>
                <w:lang w:val="en-US" w:eastAsia="uk-UA" w:bidi="ar-SA"/>
              </w:rPr>
            </w:pPr>
          </w:p>
        </w:tc>
        <w:tc>
          <w:tcPr>
            <w:tcW w:w="1528" w:type="dxa"/>
            <w:vAlign w:val="center"/>
          </w:tcPr>
          <w:p>
            <w:pPr>
              <w:pStyle w:val="15"/>
              <w:rPr>
                <w:rFonts w:ascii="方正书宋_GBK" w:hAnsi="方正书宋_GBK" w:eastAsia="方正书宋_GBK" w:cs="方正书宋_GBK"/>
                <w:b w:val="0"/>
                <w:sz w:val="21"/>
                <w:szCs w:val="24"/>
                <w:lang w:val="en-US" w:eastAsia="uk-UA" w:bidi="ar-SA"/>
              </w:rPr>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33</w:t>
            </w:r>
          </w:p>
        </w:tc>
        <w:tc>
          <w:tcPr>
            <w:tcW w:w="2835" w:type="dxa"/>
            <w:vAlign w:val="center"/>
          </w:tcPr>
          <w:p>
            <w:pPr>
              <w:pStyle w:val="16"/>
            </w:pPr>
            <w:r>
              <w:t>一、一般公共预算拨款</w:t>
            </w:r>
          </w:p>
        </w:tc>
        <w:tc>
          <w:tcPr>
            <w:tcW w:w="1293" w:type="dxa"/>
            <w:vAlign w:val="center"/>
          </w:tcPr>
          <w:p>
            <w:pPr>
              <w:pStyle w:val="15"/>
            </w:pPr>
          </w:p>
        </w:tc>
        <w:tc>
          <w:tcPr>
            <w:tcW w:w="3654" w:type="dxa"/>
            <w:vAlign w:val="center"/>
          </w:tcPr>
          <w:p>
            <w:pPr>
              <w:pStyle w:val="16"/>
            </w:pPr>
          </w:p>
        </w:tc>
        <w:tc>
          <w:tcPr>
            <w:tcW w:w="1255" w:type="dxa"/>
            <w:vAlign w:val="center"/>
          </w:tcPr>
          <w:p>
            <w:pPr>
              <w:pStyle w:val="15"/>
            </w:pPr>
          </w:p>
        </w:tc>
        <w:tc>
          <w:tcPr>
            <w:tcW w:w="1295" w:type="dxa"/>
            <w:vAlign w:val="center"/>
          </w:tcPr>
          <w:p>
            <w:pPr>
              <w:pStyle w:val="15"/>
            </w:pPr>
          </w:p>
        </w:tc>
        <w:tc>
          <w:tcPr>
            <w:tcW w:w="1528" w:type="dxa"/>
            <w:vAlign w:val="center"/>
          </w:tcPr>
          <w:p>
            <w:pPr>
              <w:pStyle w:val="15"/>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34</w:t>
            </w:r>
          </w:p>
        </w:tc>
        <w:tc>
          <w:tcPr>
            <w:tcW w:w="2835" w:type="dxa"/>
            <w:vAlign w:val="center"/>
          </w:tcPr>
          <w:p>
            <w:pPr>
              <w:pStyle w:val="16"/>
            </w:pPr>
            <w:r>
              <w:t>二、政府性基金预算拨款</w:t>
            </w:r>
          </w:p>
        </w:tc>
        <w:tc>
          <w:tcPr>
            <w:tcW w:w="1293" w:type="dxa"/>
            <w:vAlign w:val="center"/>
          </w:tcPr>
          <w:p>
            <w:pPr>
              <w:pStyle w:val="15"/>
            </w:pPr>
          </w:p>
        </w:tc>
        <w:tc>
          <w:tcPr>
            <w:tcW w:w="3654" w:type="dxa"/>
            <w:vAlign w:val="center"/>
          </w:tcPr>
          <w:p>
            <w:pPr>
              <w:pStyle w:val="16"/>
            </w:pPr>
          </w:p>
        </w:tc>
        <w:tc>
          <w:tcPr>
            <w:tcW w:w="1255" w:type="dxa"/>
            <w:vAlign w:val="center"/>
          </w:tcPr>
          <w:p>
            <w:pPr>
              <w:pStyle w:val="15"/>
            </w:pPr>
          </w:p>
        </w:tc>
        <w:tc>
          <w:tcPr>
            <w:tcW w:w="1295" w:type="dxa"/>
            <w:vAlign w:val="center"/>
          </w:tcPr>
          <w:p>
            <w:pPr>
              <w:pStyle w:val="15"/>
            </w:pPr>
          </w:p>
        </w:tc>
        <w:tc>
          <w:tcPr>
            <w:tcW w:w="1528" w:type="dxa"/>
            <w:vAlign w:val="center"/>
          </w:tcPr>
          <w:p>
            <w:pPr>
              <w:pStyle w:val="15"/>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35</w:t>
            </w:r>
          </w:p>
        </w:tc>
        <w:tc>
          <w:tcPr>
            <w:tcW w:w="2835" w:type="dxa"/>
            <w:vAlign w:val="center"/>
          </w:tcPr>
          <w:p>
            <w:pPr>
              <w:pStyle w:val="16"/>
            </w:pPr>
            <w:r>
              <w:t>三、国有资本经营预算拨款</w:t>
            </w:r>
          </w:p>
        </w:tc>
        <w:tc>
          <w:tcPr>
            <w:tcW w:w="1293" w:type="dxa"/>
            <w:vAlign w:val="center"/>
          </w:tcPr>
          <w:p>
            <w:pPr>
              <w:pStyle w:val="15"/>
            </w:pPr>
          </w:p>
        </w:tc>
        <w:tc>
          <w:tcPr>
            <w:tcW w:w="3654" w:type="dxa"/>
            <w:vAlign w:val="center"/>
          </w:tcPr>
          <w:p>
            <w:pPr>
              <w:pStyle w:val="16"/>
            </w:pPr>
          </w:p>
        </w:tc>
        <w:tc>
          <w:tcPr>
            <w:tcW w:w="1255" w:type="dxa"/>
            <w:vAlign w:val="center"/>
          </w:tcPr>
          <w:p>
            <w:pPr>
              <w:pStyle w:val="15"/>
            </w:pPr>
          </w:p>
        </w:tc>
        <w:tc>
          <w:tcPr>
            <w:tcW w:w="1295" w:type="dxa"/>
            <w:vAlign w:val="center"/>
          </w:tcPr>
          <w:p>
            <w:pPr>
              <w:pStyle w:val="15"/>
            </w:pPr>
          </w:p>
        </w:tc>
        <w:tc>
          <w:tcPr>
            <w:tcW w:w="1528" w:type="dxa"/>
            <w:vAlign w:val="center"/>
          </w:tcPr>
          <w:p>
            <w:pPr>
              <w:pStyle w:val="15"/>
            </w:pPr>
          </w:p>
        </w:tc>
        <w:tc>
          <w:tcPr>
            <w:tcW w:w="16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9" w:type="dxa"/>
            <w:vAlign w:val="center"/>
          </w:tcPr>
          <w:p>
            <w:pPr>
              <w:pStyle w:val="17"/>
            </w:pPr>
            <w:r>
              <w:t>36</w:t>
            </w:r>
          </w:p>
        </w:tc>
        <w:tc>
          <w:tcPr>
            <w:tcW w:w="2835" w:type="dxa"/>
            <w:vAlign w:val="center"/>
          </w:tcPr>
          <w:p>
            <w:pPr>
              <w:pStyle w:val="18"/>
            </w:pPr>
            <w:r>
              <w:t>收入总计</w:t>
            </w:r>
          </w:p>
        </w:tc>
        <w:tc>
          <w:tcPr>
            <w:tcW w:w="1293"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sz w:val="21"/>
                <w:szCs w:val="24"/>
                <w:lang w:val="en-US" w:eastAsia="uk-UA" w:bidi="ar-SA"/>
              </w:rPr>
            </w:pPr>
            <w:r>
              <w:rPr>
                <w:rFonts w:hint="eastAsia" w:ascii="方正书宋_GBK" w:hAnsi="方正书宋_GBK" w:eastAsia="方正书宋_GBK" w:cs="方正书宋_GBK"/>
                <w:b/>
                <w:sz w:val="21"/>
                <w:szCs w:val="24"/>
                <w:lang w:val="en-US" w:eastAsia="zh-CN" w:bidi="ar-SA"/>
              </w:rPr>
              <w:t>79453.03</w:t>
            </w:r>
          </w:p>
        </w:tc>
        <w:tc>
          <w:tcPr>
            <w:tcW w:w="3654" w:type="dxa"/>
            <w:vAlign w:val="center"/>
          </w:tcPr>
          <w:p>
            <w:pPr>
              <w:pStyle w:val="18"/>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支出总计</w:t>
            </w:r>
          </w:p>
        </w:tc>
        <w:tc>
          <w:tcPr>
            <w:tcW w:w="1255" w:type="dxa"/>
            <w:vAlign w:val="center"/>
          </w:tcPr>
          <w:p>
            <w:pPr>
              <w:pStyle w:val="19"/>
            </w:pPr>
            <w:r>
              <w:rPr>
                <w:rFonts w:hint="eastAsia" w:ascii="方正书宋_GBK" w:hAnsi="方正书宋_GBK" w:eastAsia="方正书宋_GBK" w:cs="方正书宋_GBK"/>
                <w:b/>
                <w:sz w:val="21"/>
                <w:szCs w:val="24"/>
                <w:lang w:val="en-US" w:eastAsia="zh-CN" w:bidi="ar-SA"/>
              </w:rPr>
              <w:t>79453.03</w:t>
            </w:r>
          </w:p>
        </w:tc>
        <w:tc>
          <w:tcPr>
            <w:tcW w:w="129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b/>
                <w:bCs/>
                <w:i w:val="0"/>
                <w:iCs w:val="0"/>
                <w:color w:val="000000"/>
                <w:kern w:val="0"/>
                <w:sz w:val="21"/>
                <w:szCs w:val="21"/>
                <w:u w:val="none"/>
                <w:lang w:val="en-US" w:eastAsia="zh-CN" w:bidi="ar"/>
              </w:rPr>
              <w:t xml:space="preserve">4694.77 </w:t>
            </w:r>
          </w:p>
        </w:tc>
        <w:tc>
          <w:tcPr>
            <w:tcW w:w="1528"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b/>
                <w:bCs/>
                <w:i w:val="0"/>
                <w:iCs w:val="0"/>
                <w:color w:val="000000"/>
                <w:kern w:val="0"/>
                <w:sz w:val="21"/>
                <w:szCs w:val="21"/>
                <w:u w:val="none"/>
                <w:lang w:val="en-US" w:eastAsia="zh-CN" w:bidi="ar"/>
              </w:rPr>
              <w:t xml:space="preserve">74758.26 </w:t>
            </w:r>
          </w:p>
        </w:tc>
        <w:tc>
          <w:tcPr>
            <w:tcW w:w="1671" w:type="dxa"/>
            <w:vAlign w:val="center"/>
          </w:tcPr>
          <w:p>
            <w:pPr>
              <w:pStyle w:val="1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51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6"/>
        <w:gridCol w:w="2190"/>
        <w:gridCol w:w="6555"/>
        <w:gridCol w:w="2177"/>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51" w:type="dxa"/>
            <w:gridSpan w:val="3"/>
            <w:tcBorders>
              <w:top w:val="single" w:color="FFFFFF" w:sz="6" w:space="0"/>
              <w:left w:val="single" w:color="FFFFFF" w:sz="6" w:space="0"/>
              <w:right w:val="single" w:color="FFFFFF" w:sz="6" w:space="0"/>
            </w:tcBorders>
            <w:vAlign w:val="center"/>
          </w:tcPr>
          <w:p>
            <w:pPr>
              <w:pStyle w:val="13"/>
            </w:pPr>
            <w:r>
              <w:t>105001唐山高新技术产业开发区城市建设管理局（本级）</w:t>
            </w:r>
          </w:p>
        </w:tc>
        <w:tc>
          <w:tcPr>
            <w:tcW w:w="2177"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8" w:hRule="atLeast"/>
          <w:tblHeader/>
          <w:jc w:val="center"/>
        </w:trPr>
        <w:tc>
          <w:tcPr>
            <w:tcW w:w="906" w:type="dxa"/>
            <w:vMerge w:val="restart"/>
            <w:vAlign w:val="center"/>
          </w:tcPr>
          <w:p>
            <w:pPr>
              <w:pStyle w:val="14"/>
              <w:rPr>
                <w:sz w:val="18"/>
                <w:szCs w:val="18"/>
              </w:rPr>
            </w:pPr>
            <w:r>
              <w:rPr>
                <w:sz w:val="18"/>
                <w:szCs w:val="18"/>
              </w:rPr>
              <w:t>序号</w:t>
            </w:r>
          </w:p>
        </w:tc>
        <w:tc>
          <w:tcPr>
            <w:tcW w:w="8745" w:type="dxa"/>
            <w:gridSpan w:val="2"/>
            <w:vAlign w:val="center"/>
          </w:tcPr>
          <w:p>
            <w:pPr>
              <w:pStyle w:val="14"/>
              <w:rPr>
                <w:sz w:val="18"/>
                <w:szCs w:val="18"/>
              </w:rPr>
            </w:pPr>
            <w:r>
              <w:rPr>
                <w:sz w:val="18"/>
                <w:szCs w:val="18"/>
              </w:rPr>
              <w:t>功能分类科目</w:t>
            </w:r>
          </w:p>
        </w:tc>
        <w:tc>
          <w:tcPr>
            <w:tcW w:w="2177" w:type="dxa"/>
            <w:vMerge w:val="restart"/>
            <w:vAlign w:val="center"/>
          </w:tcPr>
          <w:p>
            <w:pPr>
              <w:pStyle w:val="14"/>
              <w:rPr>
                <w:sz w:val="18"/>
                <w:szCs w:val="18"/>
              </w:rPr>
            </w:pPr>
            <w:r>
              <w:rPr>
                <w:sz w:val="18"/>
                <w:szCs w:val="18"/>
              </w:rPr>
              <w:t>合计</w:t>
            </w:r>
          </w:p>
        </w:tc>
        <w:tc>
          <w:tcPr>
            <w:tcW w:w="1643" w:type="dxa"/>
            <w:vMerge w:val="restart"/>
            <w:vAlign w:val="center"/>
          </w:tcPr>
          <w:p>
            <w:pPr>
              <w:pStyle w:val="14"/>
              <w:rPr>
                <w:sz w:val="18"/>
                <w:szCs w:val="18"/>
              </w:rPr>
            </w:pPr>
            <w:r>
              <w:rPr>
                <w:sz w:val="18"/>
                <w:szCs w:val="18"/>
              </w:rPr>
              <w:t>基本支出</w:t>
            </w:r>
          </w:p>
        </w:tc>
        <w:tc>
          <w:tcPr>
            <w:tcW w:w="1643" w:type="dxa"/>
            <w:vMerge w:val="restart"/>
            <w:vAlign w:val="center"/>
          </w:tcPr>
          <w:p>
            <w:pPr>
              <w:pStyle w:val="14"/>
              <w:rPr>
                <w:sz w:val="18"/>
                <w:szCs w:val="18"/>
              </w:rPr>
            </w:pPr>
            <w:r>
              <w:rPr>
                <w:sz w:val="18"/>
                <w:szCs w:val="18"/>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906" w:type="dxa"/>
            <w:vMerge w:val="continue"/>
          </w:tcPr>
          <w:p>
            <w:pPr>
              <w:rPr>
                <w:sz w:val="18"/>
                <w:szCs w:val="18"/>
              </w:rPr>
            </w:pPr>
          </w:p>
        </w:tc>
        <w:tc>
          <w:tcPr>
            <w:tcW w:w="2190" w:type="dxa"/>
            <w:vAlign w:val="center"/>
          </w:tcPr>
          <w:p>
            <w:pPr>
              <w:pStyle w:val="14"/>
              <w:rPr>
                <w:sz w:val="18"/>
                <w:szCs w:val="18"/>
              </w:rPr>
            </w:pPr>
            <w:r>
              <w:rPr>
                <w:sz w:val="18"/>
                <w:szCs w:val="18"/>
              </w:rPr>
              <w:t>科目编码</w:t>
            </w:r>
          </w:p>
        </w:tc>
        <w:tc>
          <w:tcPr>
            <w:tcW w:w="6555" w:type="dxa"/>
            <w:vAlign w:val="center"/>
          </w:tcPr>
          <w:p>
            <w:pPr>
              <w:pStyle w:val="14"/>
              <w:rPr>
                <w:sz w:val="18"/>
                <w:szCs w:val="18"/>
              </w:rPr>
            </w:pPr>
            <w:r>
              <w:rPr>
                <w:sz w:val="18"/>
                <w:szCs w:val="18"/>
              </w:rPr>
              <w:t>科目名称</w:t>
            </w:r>
          </w:p>
        </w:tc>
        <w:tc>
          <w:tcPr>
            <w:tcW w:w="2177" w:type="dxa"/>
            <w:vMerge w:val="continue"/>
          </w:tcPr>
          <w:p>
            <w:pPr>
              <w:rPr>
                <w:sz w:val="18"/>
                <w:szCs w:val="18"/>
              </w:rPr>
            </w:pPr>
          </w:p>
        </w:tc>
        <w:tc>
          <w:tcPr>
            <w:tcW w:w="1643" w:type="dxa"/>
            <w:vMerge w:val="continue"/>
          </w:tcPr>
          <w:p>
            <w:pPr>
              <w:rPr>
                <w:sz w:val="18"/>
                <w:szCs w:val="18"/>
              </w:rPr>
            </w:pPr>
          </w:p>
        </w:tc>
        <w:tc>
          <w:tcPr>
            <w:tcW w:w="1643" w:type="dxa"/>
            <w:vMerge w:val="continue"/>
          </w:tcPr>
          <w:p>
            <w:pPr>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4" w:hRule="atLeast"/>
          <w:tblHeader/>
          <w:jc w:val="center"/>
        </w:trPr>
        <w:tc>
          <w:tcPr>
            <w:tcW w:w="906" w:type="dxa"/>
            <w:vAlign w:val="center"/>
          </w:tcPr>
          <w:p>
            <w:pPr>
              <w:pStyle w:val="14"/>
              <w:rPr>
                <w:sz w:val="18"/>
                <w:szCs w:val="18"/>
              </w:rPr>
            </w:pPr>
            <w:r>
              <w:rPr>
                <w:sz w:val="18"/>
                <w:szCs w:val="18"/>
              </w:rPr>
              <w:t>栏次</w:t>
            </w:r>
          </w:p>
        </w:tc>
        <w:tc>
          <w:tcPr>
            <w:tcW w:w="2190" w:type="dxa"/>
            <w:vAlign w:val="center"/>
          </w:tcPr>
          <w:p>
            <w:pPr>
              <w:pStyle w:val="14"/>
              <w:rPr>
                <w:sz w:val="18"/>
                <w:szCs w:val="18"/>
              </w:rPr>
            </w:pPr>
            <w:r>
              <w:rPr>
                <w:sz w:val="18"/>
                <w:szCs w:val="18"/>
              </w:rPr>
              <w:t>1</w:t>
            </w:r>
          </w:p>
        </w:tc>
        <w:tc>
          <w:tcPr>
            <w:tcW w:w="6555" w:type="dxa"/>
            <w:vAlign w:val="center"/>
          </w:tcPr>
          <w:p>
            <w:pPr>
              <w:pStyle w:val="14"/>
              <w:rPr>
                <w:sz w:val="18"/>
                <w:szCs w:val="18"/>
              </w:rPr>
            </w:pPr>
            <w:r>
              <w:rPr>
                <w:sz w:val="18"/>
                <w:szCs w:val="18"/>
              </w:rPr>
              <w:t>2</w:t>
            </w:r>
          </w:p>
        </w:tc>
        <w:tc>
          <w:tcPr>
            <w:tcW w:w="2177" w:type="dxa"/>
            <w:vAlign w:val="center"/>
          </w:tcPr>
          <w:p>
            <w:pPr>
              <w:pStyle w:val="14"/>
              <w:rPr>
                <w:sz w:val="18"/>
                <w:szCs w:val="18"/>
              </w:rPr>
            </w:pPr>
            <w:r>
              <w:rPr>
                <w:sz w:val="18"/>
                <w:szCs w:val="18"/>
              </w:rPr>
              <w:t>3</w:t>
            </w:r>
          </w:p>
        </w:tc>
        <w:tc>
          <w:tcPr>
            <w:tcW w:w="1643" w:type="dxa"/>
            <w:vAlign w:val="center"/>
          </w:tcPr>
          <w:p>
            <w:pPr>
              <w:pStyle w:val="14"/>
              <w:rPr>
                <w:sz w:val="18"/>
                <w:szCs w:val="18"/>
              </w:rPr>
            </w:pPr>
            <w:r>
              <w:rPr>
                <w:sz w:val="18"/>
                <w:szCs w:val="18"/>
              </w:rPr>
              <w:t>4</w:t>
            </w:r>
          </w:p>
        </w:tc>
        <w:tc>
          <w:tcPr>
            <w:tcW w:w="1643" w:type="dxa"/>
            <w:vAlign w:val="center"/>
          </w:tcPr>
          <w:p>
            <w:pPr>
              <w:pStyle w:val="14"/>
              <w:rPr>
                <w:sz w:val="18"/>
                <w:szCs w:val="18"/>
              </w:rPr>
            </w:pPr>
            <w:r>
              <w:rPr>
                <w:sz w:val="18"/>
                <w:szCs w:val="18"/>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 w:hRule="atLeast"/>
          <w:jc w:val="center"/>
        </w:trPr>
        <w:tc>
          <w:tcPr>
            <w:tcW w:w="906" w:type="dxa"/>
            <w:vAlign w:val="center"/>
          </w:tcPr>
          <w:p>
            <w:pPr>
              <w:pStyle w:val="17"/>
            </w:pPr>
            <w:r>
              <w:t>1</w:t>
            </w:r>
          </w:p>
        </w:tc>
        <w:tc>
          <w:tcPr>
            <w:tcW w:w="2190" w:type="dxa"/>
            <w:vAlign w:val="center"/>
          </w:tcPr>
          <w:p>
            <w:pPr>
              <w:pStyle w:val="20"/>
            </w:pPr>
          </w:p>
        </w:tc>
        <w:tc>
          <w:tcPr>
            <w:tcW w:w="6555" w:type="dxa"/>
            <w:vAlign w:val="center"/>
          </w:tcPr>
          <w:p>
            <w:pPr>
              <w:pStyle w:val="18"/>
            </w:pPr>
            <w:r>
              <w:t>合计</w:t>
            </w:r>
          </w:p>
        </w:tc>
        <w:tc>
          <w:tcPr>
            <w:tcW w:w="2177" w:type="dxa"/>
            <w:vAlign w:val="center"/>
          </w:tcPr>
          <w:p>
            <w:pPr>
              <w:keepNext w:val="0"/>
              <w:keepLines w:val="0"/>
              <w:widowControl/>
              <w:suppressLineNumbers w:val="0"/>
              <w:jc w:val="right"/>
              <w:textAlignment w:val="center"/>
              <w:rPr>
                <w:b/>
                <w:bCs/>
              </w:rPr>
            </w:pPr>
            <w:r>
              <w:rPr>
                <w:rFonts w:hint="eastAsia" w:ascii="宋体" w:hAnsi="宋体" w:eastAsia="宋体" w:cs="宋体"/>
                <w:b/>
                <w:bCs/>
                <w:i w:val="0"/>
                <w:iCs w:val="0"/>
                <w:color w:val="000000"/>
                <w:kern w:val="0"/>
                <w:sz w:val="22"/>
                <w:szCs w:val="22"/>
                <w:u w:val="none"/>
                <w:lang w:val="en-US" w:eastAsia="zh-CN" w:bidi="ar"/>
              </w:rPr>
              <w:t>4694.77</w:t>
            </w:r>
          </w:p>
        </w:tc>
        <w:tc>
          <w:tcPr>
            <w:tcW w:w="1643" w:type="dxa"/>
            <w:vAlign w:val="center"/>
          </w:tcPr>
          <w:p>
            <w:pPr>
              <w:keepNext w:val="0"/>
              <w:keepLines w:val="0"/>
              <w:widowControl/>
              <w:suppressLineNumbers w:val="0"/>
              <w:jc w:val="right"/>
              <w:textAlignment w:val="center"/>
              <w:rPr>
                <w:b/>
                <w:bCs/>
              </w:rPr>
            </w:pPr>
            <w:r>
              <w:rPr>
                <w:rFonts w:hint="eastAsia" w:ascii="宋体" w:hAnsi="宋体" w:eastAsia="宋体" w:cs="宋体"/>
                <w:b/>
                <w:bCs/>
                <w:i w:val="0"/>
                <w:iCs w:val="0"/>
                <w:color w:val="000000"/>
                <w:kern w:val="0"/>
                <w:sz w:val="22"/>
                <w:szCs w:val="22"/>
                <w:u w:val="none"/>
                <w:lang w:val="en-US" w:eastAsia="zh-CN" w:bidi="ar"/>
              </w:rPr>
              <w:t>722.07</w:t>
            </w:r>
          </w:p>
        </w:tc>
        <w:tc>
          <w:tcPr>
            <w:tcW w:w="1643" w:type="dxa"/>
            <w:vAlign w:val="center"/>
          </w:tcPr>
          <w:p>
            <w:pPr>
              <w:keepNext w:val="0"/>
              <w:keepLines w:val="0"/>
              <w:widowControl/>
              <w:suppressLineNumbers w:val="0"/>
              <w:jc w:val="right"/>
              <w:textAlignment w:val="center"/>
              <w:rPr>
                <w:b/>
                <w:bCs/>
              </w:rPr>
            </w:pPr>
            <w:r>
              <w:rPr>
                <w:rFonts w:hint="eastAsia" w:ascii="宋体" w:hAnsi="宋体" w:eastAsia="宋体" w:cs="宋体"/>
                <w:b/>
                <w:bCs/>
                <w:i w:val="0"/>
                <w:iCs w:val="0"/>
                <w:color w:val="000000"/>
                <w:kern w:val="0"/>
                <w:sz w:val="22"/>
                <w:szCs w:val="22"/>
                <w:u w:val="none"/>
                <w:lang w:val="en-US" w:eastAsia="zh-CN" w:bidi="ar"/>
              </w:rPr>
              <w:t>3972.7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6" w:type="dxa"/>
            <w:vAlign w:val="center"/>
          </w:tcPr>
          <w:p>
            <w:pPr>
              <w:pStyle w:val="17"/>
              <w:rPr>
                <w:sz w:val="21"/>
                <w:szCs w:val="21"/>
              </w:rPr>
            </w:pPr>
            <w:r>
              <w:rPr>
                <w:sz w:val="21"/>
                <w:szCs w:val="21"/>
              </w:rPr>
              <w:t>2</w:t>
            </w:r>
          </w:p>
        </w:tc>
        <w:tc>
          <w:tcPr>
            <w:tcW w:w="2190" w:type="dxa"/>
            <w:vAlign w:val="center"/>
          </w:tcPr>
          <w:p>
            <w:pPr>
              <w:pStyle w:val="16"/>
              <w:rPr>
                <w:sz w:val="21"/>
                <w:szCs w:val="21"/>
              </w:rPr>
            </w:pPr>
            <w:r>
              <w:rPr>
                <w:sz w:val="21"/>
                <w:szCs w:val="21"/>
              </w:rPr>
              <w:t>201</w:t>
            </w:r>
          </w:p>
        </w:tc>
        <w:tc>
          <w:tcPr>
            <w:tcW w:w="6555" w:type="dxa"/>
            <w:vAlign w:val="center"/>
          </w:tcPr>
          <w:p>
            <w:pPr>
              <w:pStyle w:val="16"/>
              <w:rPr>
                <w:sz w:val="21"/>
                <w:szCs w:val="21"/>
              </w:rPr>
            </w:pPr>
            <w:r>
              <w:rPr>
                <w:sz w:val="21"/>
                <w:szCs w:val="21"/>
              </w:rPr>
              <w:t>一般公共服务支出</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80.00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80.00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6" w:type="dxa"/>
            <w:vAlign w:val="center"/>
          </w:tcPr>
          <w:p>
            <w:pPr>
              <w:pStyle w:val="17"/>
              <w:rPr>
                <w:sz w:val="21"/>
                <w:szCs w:val="21"/>
              </w:rPr>
            </w:pPr>
            <w:r>
              <w:rPr>
                <w:sz w:val="21"/>
                <w:szCs w:val="21"/>
              </w:rPr>
              <w:t>3</w:t>
            </w:r>
          </w:p>
        </w:tc>
        <w:tc>
          <w:tcPr>
            <w:tcW w:w="2190" w:type="dxa"/>
            <w:vAlign w:val="center"/>
          </w:tcPr>
          <w:p>
            <w:pPr>
              <w:pStyle w:val="16"/>
              <w:rPr>
                <w:sz w:val="21"/>
                <w:szCs w:val="21"/>
              </w:rPr>
            </w:pPr>
            <w:r>
              <w:rPr>
                <w:sz w:val="21"/>
                <w:szCs w:val="21"/>
              </w:rPr>
              <w:t>20105</w:t>
            </w:r>
          </w:p>
        </w:tc>
        <w:tc>
          <w:tcPr>
            <w:tcW w:w="6555" w:type="dxa"/>
            <w:vAlign w:val="center"/>
          </w:tcPr>
          <w:p>
            <w:pPr>
              <w:pStyle w:val="16"/>
              <w:rPr>
                <w:sz w:val="21"/>
                <w:szCs w:val="21"/>
              </w:rPr>
            </w:pPr>
            <w:r>
              <w:rPr>
                <w:sz w:val="21"/>
                <w:szCs w:val="21"/>
              </w:rPr>
              <w:t>统计信息事务</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80.00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80.00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6" w:type="dxa"/>
            <w:vAlign w:val="center"/>
          </w:tcPr>
          <w:p>
            <w:pPr>
              <w:pStyle w:val="17"/>
              <w:rPr>
                <w:sz w:val="21"/>
                <w:szCs w:val="21"/>
              </w:rPr>
            </w:pPr>
            <w:r>
              <w:rPr>
                <w:sz w:val="21"/>
                <w:szCs w:val="21"/>
              </w:rPr>
              <w:t>4</w:t>
            </w:r>
          </w:p>
        </w:tc>
        <w:tc>
          <w:tcPr>
            <w:tcW w:w="2190" w:type="dxa"/>
            <w:vAlign w:val="center"/>
          </w:tcPr>
          <w:p>
            <w:pPr>
              <w:pStyle w:val="16"/>
              <w:rPr>
                <w:sz w:val="21"/>
                <w:szCs w:val="21"/>
              </w:rPr>
            </w:pPr>
            <w:r>
              <w:rPr>
                <w:sz w:val="21"/>
                <w:szCs w:val="21"/>
              </w:rPr>
              <w:t>2010507</w:t>
            </w:r>
          </w:p>
        </w:tc>
        <w:tc>
          <w:tcPr>
            <w:tcW w:w="6555" w:type="dxa"/>
            <w:vAlign w:val="center"/>
          </w:tcPr>
          <w:p>
            <w:pPr>
              <w:pStyle w:val="16"/>
              <w:rPr>
                <w:sz w:val="21"/>
                <w:szCs w:val="21"/>
              </w:rPr>
            </w:pPr>
            <w:r>
              <w:rPr>
                <w:sz w:val="21"/>
                <w:szCs w:val="21"/>
              </w:rPr>
              <w:t>专项普查活动</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80.00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80.00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6" w:type="dxa"/>
            <w:vAlign w:val="center"/>
          </w:tcPr>
          <w:p>
            <w:pPr>
              <w:pStyle w:val="17"/>
              <w:rPr>
                <w:sz w:val="21"/>
                <w:szCs w:val="21"/>
              </w:rPr>
            </w:pPr>
            <w:r>
              <w:rPr>
                <w:sz w:val="21"/>
                <w:szCs w:val="21"/>
              </w:rPr>
              <w:t>5</w:t>
            </w:r>
          </w:p>
        </w:tc>
        <w:tc>
          <w:tcPr>
            <w:tcW w:w="2190" w:type="dxa"/>
            <w:vAlign w:val="center"/>
          </w:tcPr>
          <w:p>
            <w:pPr>
              <w:pStyle w:val="16"/>
              <w:rPr>
                <w:sz w:val="21"/>
                <w:szCs w:val="21"/>
              </w:rPr>
            </w:pPr>
            <w:r>
              <w:rPr>
                <w:sz w:val="21"/>
                <w:szCs w:val="21"/>
              </w:rPr>
              <w:t>208</w:t>
            </w:r>
          </w:p>
        </w:tc>
        <w:tc>
          <w:tcPr>
            <w:tcW w:w="6555" w:type="dxa"/>
            <w:vAlign w:val="center"/>
          </w:tcPr>
          <w:p>
            <w:pPr>
              <w:pStyle w:val="16"/>
              <w:rPr>
                <w:sz w:val="21"/>
                <w:szCs w:val="21"/>
              </w:rPr>
            </w:pPr>
            <w:r>
              <w:rPr>
                <w:sz w:val="21"/>
                <w:szCs w:val="21"/>
              </w:rPr>
              <w:t>社会保障和就业支出</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51.93 </w:t>
            </w: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51.93 </w:t>
            </w:r>
          </w:p>
        </w:tc>
        <w:tc>
          <w:tcPr>
            <w:tcW w:w="1643" w:type="dxa"/>
            <w:vAlign w:val="center"/>
          </w:tcPr>
          <w:p>
            <w:pPr>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6" w:type="dxa"/>
            <w:vAlign w:val="center"/>
          </w:tcPr>
          <w:p>
            <w:pPr>
              <w:pStyle w:val="17"/>
              <w:rPr>
                <w:sz w:val="21"/>
                <w:szCs w:val="21"/>
              </w:rPr>
            </w:pPr>
            <w:r>
              <w:rPr>
                <w:sz w:val="21"/>
                <w:szCs w:val="21"/>
              </w:rPr>
              <w:t>6</w:t>
            </w:r>
          </w:p>
        </w:tc>
        <w:tc>
          <w:tcPr>
            <w:tcW w:w="2190" w:type="dxa"/>
            <w:vAlign w:val="center"/>
          </w:tcPr>
          <w:p>
            <w:pPr>
              <w:pStyle w:val="16"/>
              <w:rPr>
                <w:sz w:val="21"/>
                <w:szCs w:val="21"/>
              </w:rPr>
            </w:pPr>
            <w:r>
              <w:rPr>
                <w:sz w:val="21"/>
                <w:szCs w:val="21"/>
              </w:rPr>
              <w:t>20805</w:t>
            </w:r>
          </w:p>
        </w:tc>
        <w:tc>
          <w:tcPr>
            <w:tcW w:w="6555" w:type="dxa"/>
            <w:vAlign w:val="center"/>
          </w:tcPr>
          <w:p>
            <w:pPr>
              <w:pStyle w:val="16"/>
              <w:rPr>
                <w:sz w:val="21"/>
                <w:szCs w:val="21"/>
              </w:rPr>
            </w:pPr>
            <w:r>
              <w:rPr>
                <w:sz w:val="21"/>
                <w:szCs w:val="21"/>
              </w:rPr>
              <w:t>行政事业单位养老支出</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51.93 </w:t>
            </w: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51.93 </w:t>
            </w:r>
          </w:p>
        </w:tc>
        <w:tc>
          <w:tcPr>
            <w:tcW w:w="1643" w:type="dxa"/>
            <w:vAlign w:val="center"/>
          </w:tcPr>
          <w:p>
            <w:pPr>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6" w:type="dxa"/>
            <w:vAlign w:val="center"/>
          </w:tcPr>
          <w:p>
            <w:pPr>
              <w:pStyle w:val="17"/>
              <w:rPr>
                <w:sz w:val="21"/>
                <w:szCs w:val="21"/>
              </w:rPr>
            </w:pPr>
            <w:r>
              <w:rPr>
                <w:sz w:val="21"/>
                <w:szCs w:val="21"/>
              </w:rPr>
              <w:t>7</w:t>
            </w:r>
          </w:p>
        </w:tc>
        <w:tc>
          <w:tcPr>
            <w:tcW w:w="2190" w:type="dxa"/>
            <w:vAlign w:val="center"/>
          </w:tcPr>
          <w:p>
            <w:pPr>
              <w:pStyle w:val="16"/>
              <w:rPr>
                <w:sz w:val="21"/>
                <w:szCs w:val="21"/>
              </w:rPr>
            </w:pPr>
            <w:r>
              <w:rPr>
                <w:sz w:val="21"/>
                <w:szCs w:val="21"/>
              </w:rPr>
              <w:t>2080505</w:t>
            </w:r>
          </w:p>
        </w:tc>
        <w:tc>
          <w:tcPr>
            <w:tcW w:w="6555" w:type="dxa"/>
            <w:vAlign w:val="center"/>
          </w:tcPr>
          <w:p>
            <w:pPr>
              <w:pStyle w:val="16"/>
              <w:rPr>
                <w:sz w:val="21"/>
                <w:szCs w:val="21"/>
              </w:rPr>
            </w:pPr>
            <w:r>
              <w:rPr>
                <w:sz w:val="21"/>
                <w:szCs w:val="21"/>
              </w:rPr>
              <w:t>机关事业单位基本养老保险缴费支出</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51.93 </w:t>
            </w: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51.93 </w:t>
            </w:r>
          </w:p>
        </w:tc>
        <w:tc>
          <w:tcPr>
            <w:tcW w:w="1643" w:type="dxa"/>
            <w:vAlign w:val="center"/>
          </w:tcPr>
          <w:p>
            <w:pPr>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6" w:type="dxa"/>
            <w:vAlign w:val="center"/>
          </w:tcPr>
          <w:p>
            <w:pPr>
              <w:pStyle w:val="17"/>
              <w:rPr>
                <w:sz w:val="21"/>
                <w:szCs w:val="21"/>
              </w:rPr>
            </w:pPr>
            <w:r>
              <w:rPr>
                <w:sz w:val="21"/>
                <w:szCs w:val="21"/>
              </w:rPr>
              <w:t>8</w:t>
            </w:r>
          </w:p>
        </w:tc>
        <w:tc>
          <w:tcPr>
            <w:tcW w:w="2190" w:type="dxa"/>
            <w:vAlign w:val="center"/>
          </w:tcPr>
          <w:p>
            <w:pPr>
              <w:pStyle w:val="16"/>
              <w:rPr>
                <w:sz w:val="21"/>
                <w:szCs w:val="21"/>
              </w:rPr>
            </w:pPr>
            <w:r>
              <w:rPr>
                <w:sz w:val="21"/>
                <w:szCs w:val="21"/>
              </w:rPr>
              <w:t>210</w:t>
            </w:r>
          </w:p>
        </w:tc>
        <w:tc>
          <w:tcPr>
            <w:tcW w:w="6555" w:type="dxa"/>
            <w:vAlign w:val="center"/>
          </w:tcPr>
          <w:p>
            <w:pPr>
              <w:pStyle w:val="16"/>
              <w:rPr>
                <w:sz w:val="21"/>
                <w:szCs w:val="21"/>
              </w:rPr>
            </w:pPr>
            <w:r>
              <w:rPr>
                <w:sz w:val="21"/>
                <w:szCs w:val="21"/>
              </w:rPr>
              <w:t>卫生健康支出</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49.22 </w:t>
            </w: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49.22 </w:t>
            </w:r>
          </w:p>
        </w:tc>
        <w:tc>
          <w:tcPr>
            <w:tcW w:w="1643" w:type="dxa"/>
            <w:vAlign w:val="center"/>
          </w:tcPr>
          <w:p>
            <w:pPr>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6" w:type="dxa"/>
            <w:vAlign w:val="center"/>
          </w:tcPr>
          <w:p>
            <w:pPr>
              <w:pStyle w:val="17"/>
              <w:rPr>
                <w:sz w:val="21"/>
                <w:szCs w:val="21"/>
              </w:rPr>
            </w:pPr>
            <w:r>
              <w:rPr>
                <w:sz w:val="21"/>
                <w:szCs w:val="21"/>
              </w:rPr>
              <w:t>9</w:t>
            </w:r>
          </w:p>
        </w:tc>
        <w:tc>
          <w:tcPr>
            <w:tcW w:w="2190" w:type="dxa"/>
            <w:vAlign w:val="center"/>
          </w:tcPr>
          <w:p>
            <w:pPr>
              <w:pStyle w:val="16"/>
              <w:rPr>
                <w:sz w:val="21"/>
                <w:szCs w:val="21"/>
              </w:rPr>
            </w:pPr>
            <w:r>
              <w:rPr>
                <w:sz w:val="21"/>
                <w:szCs w:val="21"/>
              </w:rPr>
              <w:t>21011</w:t>
            </w:r>
          </w:p>
        </w:tc>
        <w:tc>
          <w:tcPr>
            <w:tcW w:w="6555" w:type="dxa"/>
            <w:vAlign w:val="center"/>
          </w:tcPr>
          <w:p>
            <w:pPr>
              <w:pStyle w:val="16"/>
              <w:rPr>
                <w:sz w:val="21"/>
                <w:szCs w:val="21"/>
              </w:rPr>
            </w:pPr>
            <w:r>
              <w:rPr>
                <w:sz w:val="21"/>
                <w:szCs w:val="21"/>
              </w:rPr>
              <w:t>行政事业单位医疗</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49.22 </w:t>
            </w: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49.22 </w:t>
            </w:r>
          </w:p>
        </w:tc>
        <w:tc>
          <w:tcPr>
            <w:tcW w:w="1643" w:type="dxa"/>
            <w:vAlign w:val="center"/>
          </w:tcPr>
          <w:p>
            <w:pPr>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6" w:type="dxa"/>
            <w:vAlign w:val="center"/>
          </w:tcPr>
          <w:p>
            <w:pPr>
              <w:pStyle w:val="17"/>
              <w:rPr>
                <w:sz w:val="21"/>
                <w:szCs w:val="21"/>
              </w:rPr>
            </w:pPr>
            <w:r>
              <w:rPr>
                <w:sz w:val="21"/>
                <w:szCs w:val="21"/>
              </w:rPr>
              <w:t>10</w:t>
            </w:r>
          </w:p>
        </w:tc>
        <w:tc>
          <w:tcPr>
            <w:tcW w:w="2190" w:type="dxa"/>
            <w:vAlign w:val="center"/>
          </w:tcPr>
          <w:p>
            <w:pPr>
              <w:pStyle w:val="16"/>
              <w:rPr>
                <w:sz w:val="21"/>
                <w:szCs w:val="21"/>
              </w:rPr>
            </w:pPr>
            <w:r>
              <w:rPr>
                <w:sz w:val="21"/>
                <w:szCs w:val="21"/>
              </w:rPr>
              <w:t>2101101</w:t>
            </w:r>
          </w:p>
        </w:tc>
        <w:tc>
          <w:tcPr>
            <w:tcW w:w="6555" w:type="dxa"/>
            <w:vAlign w:val="center"/>
          </w:tcPr>
          <w:p>
            <w:pPr>
              <w:pStyle w:val="16"/>
              <w:rPr>
                <w:sz w:val="21"/>
                <w:szCs w:val="21"/>
              </w:rPr>
            </w:pPr>
            <w:r>
              <w:rPr>
                <w:sz w:val="21"/>
                <w:szCs w:val="21"/>
              </w:rPr>
              <w:t>行政单位医疗</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5.58 </w:t>
            </w: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5.58 </w:t>
            </w:r>
          </w:p>
        </w:tc>
        <w:tc>
          <w:tcPr>
            <w:tcW w:w="1643" w:type="dxa"/>
            <w:vAlign w:val="center"/>
          </w:tcPr>
          <w:p>
            <w:pPr>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6" w:type="dxa"/>
            <w:vAlign w:val="center"/>
          </w:tcPr>
          <w:p>
            <w:pPr>
              <w:pStyle w:val="17"/>
              <w:rPr>
                <w:sz w:val="21"/>
                <w:szCs w:val="21"/>
              </w:rPr>
            </w:pPr>
            <w:r>
              <w:rPr>
                <w:sz w:val="21"/>
                <w:szCs w:val="21"/>
              </w:rPr>
              <w:t>11</w:t>
            </w:r>
          </w:p>
        </w:tc>
        <w:tc>
          <w:tcPr>
            <w:tcW w:w="2190" w:type="dxa"/>
            <w:vAlign w:val="center"/>
          </w:tcPr>
          <w:p>
            <w:pPr>
              <w:pStyle w:val="16"/>
              <w:rPr>
                <w:sz w:val="21"/>
                <w:szCs w:val="21"/>
              </w:rPr>
            </w:pPr>
            <w:r>
              <w:rPr>
                <w:sz w:val="21"/>
                <w:szCs w:val="21"/>
              </w:rPr>
              <w:t>2101102</w:t>
            </w:r>
          </w:p>
        </w:tc>
        <w:tc>
          <w:tcPr>
            <w:tcW w:w="6555" w:type="dxa"/>
            <w:vAlign w:val="center"/>
          </w:tcPr>
          <w:p>
            <w:pPr>
              <w:pStyle w:val="16"/>
              <w:rPr>
                <w:sz w:val="21"/>
                <w:szCs w:val="21"/>
              </w:rPr>
            </w:pPr>
            <w:r>
              <w:rPr>
                <w:sz w:val="21"/>
                <w:szCs w:val="21"/>
              </w:rPr>
              <w:t>事业单位医疗</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17.39 </w:t>
            </w: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17.39 </w:t>
            </w:r>
          </w:p>
        </w:tc>
        <w:tc>
          <w:tcPr>
            <w:tcW w:w="1643" w:type="dxa"/>
            <w:vAlign w:val="center"/>
          </w:tcPr>
          <w:p>
            <w:pPr>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6" w:type="dxa"/>
            <w:vAlign w:val="center"/>
          </w:tcPr>
          <w:p>
            <w:pPr>
              <w:pStyle w:val="17"/>
              <w:rPr>
                <w:sz w:val="21"/>
                <w:szCs w:val="21"/>
              </w:rPr>
            </w:pPr>
            <w:r>
              <w:rPr>
                <w:sz w:val="21"/>
                <w:szCs w:val="21"/>
              </w:rPr>
              <w:t>12</w:t>
            </w:r>
          </w:p>
        </w:tc>
        <w:tc>
          <w:tcPr>
            <w:tcW w:w="2190" w:type="dxa"/>
            <w:vAlign w:val="center"/>
          </w:tcPr>
          <w:p>
            <w:pPr>
              <w:pStyle w:val="16"/>
              <w:rPr>
                <w:sz w:val="21"/>
                <w:szCs w:val="21"/>
              </w:rPr>
            </w:pPr>
            <w:r>
              <w:rPr>
                <w:sz w:val="21"/>
                <w:szCs w:val="21"/>
              </w:rPr>
              <w:t>2101103</w:t>
            </w:r>
          </w:p>
        </w:tc>
        <w:tc>
          <w:tcPr>
            <w:tcW w:w="6555" w:type="dxa"/>
            <w:vAlign w:val="center"/>
          </w:tcPr>
          <w:p>
            <w:pPr>
              <w:pStyle w:val="16"/>
              <w:rPr>
                <w:sz w:val="21"/>
                <w:szCs w:val="21"/>
              </w:rPr>
            </w:pPr>
            <w:r>
              <w:rPr>
                <w:sz w:val="21"/>
                <w:szCs w:val="21"/>
              </w:rPr>
              <w:t>公务员医疗补助</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26.25 </w:t>
            </w: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26.25 </w:t>
            </w:r>
          </w:p>
        </w:tc>
        <w:tc>
          <w:tcPr>
            <w:tcW w:w="1643" w:type="dxa"/>
            <w:vAlign w:val="center"/>
          </w:tcPr>
          <w:p>
            <w:pPr>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6" w:type="dxa"/>
            <w:vAlign w:val="center"/>
          </w:tcPr>
          <w:p>
            <w:pPr>
              <w:pStyle w:val="17"/>
              <w:rPr>
                <w:sz w:val="21"/>
                <w:szCs w:val="21"/>
              </w:rPr>
            </w:pPr>
            <w:r>
              <w:rPr>
                <w:sz w:val="21"/>
                <w:szCs w:val="21"/>
              </w:rPr>
              <w:t>13</w:t>
            </w:r>
          </w:p>
        </w:tc>
        <w:tc>
          <w:tcPr>
            <w:tcW w:w="2190" w:type="dxa"/>
            <w:vAlign w:val="center"/>
          </w:tcPr>
          <w:p>
            <w:pPr>
              <w:pStyle w:val="16"/>
              <w:rPr>
                <w:sz w:val="21"/>
                <w:szCs w:val="21"/>
              </w:rPr>
            </w:pPr>
            <w:r>
              <w:rPr>
                <w:sz w:val="21"/>
                <w:szCs w:val="21"/>
              </w:rPr>
              <w:t>211</w:t>
            </w:r>
          </w:p>
        </w:tc>
        <w:tc>
          <w:tcPr>
            <w:tcW w:w="6555" w:type="dxa"/>
            <w:vAlign w:val="center"/>
          </w:tcPr>
          <w:p>
            <w:pPr>
              <w:pStyle w:val="16"/>
              <w:rPr>
                <w:sz w:val="21"/>
                <w:szCs w:val="21"/>
              </w:rPr>
            </w:pPr>
            <w:r>
              <w:rPr>
                <w:sz w:val="21"/>
                <w:szCs w:val="21"/>
              </w:rPr>
              <w:t>节能环保支出</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1342.00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1342.00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6" w:type="dxa"/>
            <w:vAlign w:val="center"/>
          </w:tcPr>
          <w:p>
            <w:pPr>
              <w:pStyle w:val="17"/>
              <w:rPr>
                <w:sz w:val="21"/>
                <w:szCs w:val="21"/>
              </w:rPr>
            </w:pPr>
            <w:r>
              <w:rPr>
                <w:sz w:val="21"/>
                <w:szCs w:val="21"/>
              </w:rPr>
              <w:t>14</w:t>
            </w:r>
          </w:p>
        </w:tc>
        <w:tc>
          <w:tcPr>
            <w:tcW w:w="2190" w:type="dxa"/>
            <w:vAlign w:val="center"/>
          </w:tcPr>
          <w:p>
            <w:pPr>
              <w:pStyle w:val="16"/>
              <w:rPr>
                <w:sz w:val="21"/>
                <w:szCs w:val="21"/>
              </w:rPr>
            </w:pPr>
            <w:r>
              <w:rPr>
                <w:sz w:val="21"/>
                <w:szCs w:val="21"/>
              </w:rPr>
              <w:t>21103</w:t>
            </w:r>
          </w:p>
        </w:tc>
        <w:tc>
          <w:tcPr>
            <w:tcW w:w="6555" w:type="dxa"/>
            <w:vAlign w:val="center"/>
          </w:tcPr>
          <w:p>
            <w:pPr>
              <w:pStyle w:val="16"/>
              <w:rPr>
                <w:sz w:val="21"/>
                <w:szCs w:val="21"/>
              </w:rPr>
            </w:pPr>
            <w:r>
              <w:rPr>
                <w:sz w:val="21"/>
                <w:szCs w:val="21"/>
              </w:rPr>
              <w:t>污染防治</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1342.00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1342.00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6" w:type="dxa"/>
            <w:vAlign w:val="center"/>
          </w:tcPr>
          <w:p>
            <w:pPr>
              <w:pStyle w:val="17"/>
              <w:rPr>
                <w:sz w:val="21"/>
                <w:szCs w:val="21"/>
              </w:rPr>
            </w:pPr>
            <w:r>
              <w:rPr>
                <w:sz w:val="21"/>
                <w:szCs w:val="21"/>
              </w:rPr>
              <w:t>15</w:t>
            </w:r>
          </w:p>
        </w:tc>
        <w:tc>
          <w:tcPr>
            <w:tcW w:w="2190" w:type="dxa"/>
            <w:vAlign w:val="center"/>
          </w:tcPr>
          <w:p>
            <w:pPr>
              <w:pStyle w:val="16"/>
              <w:rPr>
                <w:sz w:val="21"/>
                <w:szCs w:val="21"/>
              </w:rPr>
            </w:pPr>
            <w:r>
              <w:rPr>
                <w:sz w:val="21"/>
                <w:szCs w:val="21"/>
              </w:rPr>
              <w:t>2110301</w:t>
            </w:r>
          </w:p>
        </w:tc>
        <w:tc>
          <w:tcPr>
            <w:tcW w:w="6555" w:type="dxa"/>
            <w:vAlign w:val="center"/>
          </w:tcPr>
          <w:p>
            <w:pPr>
              <w:pStyle w:val="16"/>
              <w:rPr>
                <w:sz w:val="21"/>
                <w:szCs w:val="21"/>
              </w:rPr>
            </w:pPr>
            <w:r>
              <w:rPr>
                <w:sz w:val="21"/>
                <w:szCs w:val="21"/>
              </w:rPr>
              <w:t>大气</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1342.00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1342.00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6" w:type="dxa"/>
            <w:vAlign w:val="center"/>
          </w:tcPr>
          <w:p>
            <w:pPr>
              <w:pStyle w:val="17"/>
              <w:rPr>
                <w:sz w:val="21"/>
                <w:szCs w:val="21"/>
              </w:rPr>
            </w:pPr>
            <w:r>
              <w:rPr>
                <w:sz w:val="21"/>
                <w:szCs w:val="21"/>
              </w:rPr>
              <w:t>16</w:t>
            </w:r>
          </w:p>
        </w:tc>
        <w:tc>
          <w:tcPr>
            <w:tcW w:w="2190" w:type="dxa"/>
            <w:vAlign w:val="center"/>
          </w:tcPr>
          <w:p>
            <w:pPr>
              <w:pStyle w:val="16"/>
              <w:rPr>
                <w:sz w:val="21"/>
                <w:szCs w:val="21"/>
              </w:rPr>
            </w:pPr>
            <w:r>
              <w:rPr>
                <w:sz w:val="21"/>
                <w:szCs w:val="21"/>
              </w:rPr>
              <w:t>212</w:t>
            </w:r>
          </w:p>
        </w:tc>
        <w:tc>
          <w:tcPr>
            <w:tcW w:w="6555" w:type="dxa"/>
            <w:vAlign w:val="center"/>
          </w:tcPr>
          <w:p>
            <w:pPr>
              <w:pStyle w:val="16"/>
              <w:rPr>
                <w:sz w:val="21"/>
                <w:szCs w:val="21"/>
              </w:rPr>
            </w:pPr>
            <w:r>
              <w:rPr>
                <w:sz w:val="21"/>
                <w:szCs w:val="21"/>
              </w:rPr>
              <w:t>城乡社区支出</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2393.53 </w:t>
            </w: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560.43 </w:t>
            </w: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1833.10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6" w:type="dxa"/>
            <w:vAlign w:val="center"/>
          </w:tcPr>
          <w:p>
            <w:pPr>
              <w:pStyle w:val="17"/>
              <w:rPr>
                <w:sz w:val="21"/>
                <w:szCs w:val="21"/>
              </w:rPr>
            </w:pPr>
            <w:r>
              <w:rPr>
                <w:sz w:val="21"/>
                <w:szCs w:val="21"/>
              </w:rPr>
              <w:t>17</w:t>
            </w:r>
          </w:p>
        </w:tc>
        <w:tc>
          <w:tcPr>
            <w:tcW w:w="2190" w:type="dxa"/>
            <w:vAlign w:val="center"/>
          </w:tcPr>
          <w:p>
            <w:pPr>
              <w:pStyle w:val="16"/>
              <w:rPr>
                <w:sz w:val="21"/>
                <w:szCs w:val="21"/>
              </w:rPr>
            </w:pPr>
            <w:r>
              <w:rPr>
                <w:sz w:val="21"/>
                <w:szCs w:val="21"/>
              </w:rPr>
              <w:t>21201</w:t>
            </w:r>
          </w:p>
        </w:tc>
        <w:tc>
          <w:tcPr>
            <w:tcW w:w="6555" w:type="dxa"/>
            <w:vAlign w:val="center"/>
          </w:tcPr>
          <w:p>
            <w:pPr>
              <w:pStyle w:val="16"/>
              <w:rPr>
                <w:sz w:val="21"/>
                <w:szCs w:val="21"/>
              </w:rPr>
            </w:pPr>
            <w:r>
              <w:rPr>
                <w:sz w:val="21"/>
                <w:szCs w:val="21"/>
              </w:rPr>
              <w:t>城乡社区管理事务</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746.83 </w:t>
            </w: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560.43 </w:t>
            </w: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186.40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6" w:type="dxa"/>
            <w:vAlign w:val="center"/>
          </w:tcPr>
          <w:p>
            <w:pPr>
              <w:pStyle w:val="17"/>
              <w:rPr>
                <w:sz w:val="21"/>
                <w:szCs w:val="21"/>
              </w:rPr>
            </w:pPr>
            <w:r>
              <w:rPr>
                <w:sz w:val="21"/>
                <w:szCs w:val="21"/>
              </w:rPr>
              <w:t>18</w:t>
            </w:r>
          </w:p>
        </w:tc>
        <w:tc>
          <w:tcPr>
            <w:tcW w:w="2190" w:type="dxa"/>
            <w:vAlign w:val="center"/>
          </w:tcPr>
          <w:p>
            <w:pPr>
              <w:pStyle w:val="16"/>
              <w:rPr>
                <w:sz w:val="21"/>
                <w:szCs w:val="21"/>
              </w:rPr>
            </w:pPr>
            <w:r>
              <w:rPr>
                <w:sz w:val="21"/>
                <w:szCs w:val="21"/>
              </w:rPr>
              <w:t>2120101</w:t>
            </w:r>
          </w:p>
        </w:tc>
        <w:tc>
          <w:tcPr>
            <w:tcW w:w="6555" w:type="dxa"/>
            <w:vAlign w:val="center"/>
          </w:tcPr>
          <w:p>
            <w:pPr>
              <w:pStyle w:val="16"/>
              <w:rPr>
                <w:sz w:val="21"/>
                <w:szCs w:val="21"/>
              </w:rPr>
            </w:pPr>
            <w:r>
              <w:rPr>
                <w:sz w:val="21"/>
                <w:szCs w:val="21"/>
              </w:rPr>
              <w:t>行政运行</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560.43 </w:t>
            </w: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560.43 </w:t>
            </w:r>
          </w:p>
        </w:tc>
        <w:tc>
          <w:tcPr>
            <w:tcW w:w="1643" w:type="dxa"/>
            <w:vAlign w:val="center"/>
          </w:tcPr>
          <w:p>
            <w:pPr>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 w:hRule="atLeast"/>
          <w:jc w:val="center"/>
        </w:trPr>
        <w:tc>
          <w:tcPr>
            <w:tcW w:w="906" w:type="dxa"/>
            <w:vAlign w:val="center"/>
          </w:tcPr>
          <w:p>
            <w:pPr>
              <w:pStyle w:val="17"/>
              <w:rPr>
                <w:sz w:val="21"/>
                <w:szCs w:val="21"/>
              </w:rPr>
            </w:pPr>
            <w:r>
              <w:rPr>
                <w:sz w:val="21"/>
                <w:szCs w:val="21"/>
              </w:rPr>
              <w:t>19</w:t>
            </w:r>
          </w:p>
        </w:tc>
        <w:tc>
          <w:tcPr>
            <w:tcW w:w="2190" w:type="dxa"/>
            <w:vAlign w:val="center"/>
          </w:tcPr>
          <w:p>
            <w:pPr>
              <w:pStyle w:val="16"/>
              <w:rPr>
                <w:sz w:val="21"/>
                <w:szCs w:val="21"/>
              </w:rPr>
            </w:pPr>
            <w:r>
              <w:rPr>
                <w:sz w:val="21"/>
                <w:szCs w:val="21"/>
              </w:rPr>
              <w:t>2120102</w:t>
            </w:r>
          </w:p>
        </w:tc>
        <w:tc>
          <w:tcPr>
            <w:tcW w:w="6555" w:type="dxa"/>
            <w:vAlign w:val="center"/>
          </w:tcPr>
          <w:p>
            <w:pPr>
              <w:pStyle w:val="16"/>
              <w:rPr>
                <w:sz w:val="21"/>
                <w:szCs w:val="21"/>
              </w:rPr>
            </w:pPr>
            <w:r>
              <w:rPr>
                <w:sz w:val="21"/>
                <w:szCs w:val="21"/>
              </w:rPr>
              <w:t>一般行政管理事务</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186.40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186.40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9" w:hRule="atLeast"/>
          <w:jc w:val="center"/>
        </w:trPr>
        <w:tc>
          <w:tcPr>
            <w:tcW w:w="906" w:type="dxa"/>
            <w:vAlign w:val="center"/>
          </w:tcPr>
          <w:p>
            <w:pPr>
              <w:pStyle w:val="17"/>
              <w:rPr>
                <w:sz w:val="21"/>
                <w:szCs w:val="21"/>
              </w:rPr>
            </w:pPr>
            <w:r>
              <w:rPr>
                <w:sz w:val="21"/>
                <w:szCs w:val="21"/>
              </w:rPr>
              <w:t>20</w:t>
            </w:r>
          </w:p>
        </w:tc>
        <w:tc>
          <w:tcPr>
            <w:tcW w:w="2190" w:type="dxa"/>
            <w:vAlign w:val="center"/>
          </w:tcPr>
          <w:p>
            <w:pPr>
              <w:pStyle w:val="16"/>
              <w:rPr>
                <w:sz w:val="21"/>
                <w:szCs w:val="21"/>
              </w:rPr>
            </w:pPr>
            <w:r>
              <w:rPr>
                <w:sz w:val="21"/>
                <w:szCs w:val="21"/>
              </w:rPr>
              <w:t>21203</w:t>
            </w:r>
          </w:p>
        </w:tc>
        <w:tc>
          <w:tcPr>
            <w:tcW w:w="6555" w:type="dxa"/>
            <w:vAlign w:val="center"/>
          </w:tcPr>
          <w:p>
            <w:pPr>
              <w:pStyle w:val="16"/>
              <w:rPr>
                <w:sz w:val="21"/>
                <w:szCs w:val="21"/>
              </w:rPr>
            </w:pPr>
            <w:r>
              <w:rPr>
                <w:sz w:val="21"/>
                <w:szCs w:val="21"/>
              </w:rPr>
              <w:t>城乡社区公共设施</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192.00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192.00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8" w:hRule="atLeast"/>
          <w:jc w:val="center"/>
        </w:trPr>
        <w:tc>
          <w:tcPr>
            <w:tcW w:w="906" w:type="dxa"/>
            <w:vAlign w:val="center"/>
          </w:tcPr>
          <w:p>
            <w:pPr>
              <w:pStyle w:val="17"/>
              <w:rPr>
                <w:sz w:val="21"/>
                <w:szCs w:val="21"/>
              </w:rPr>
            </w:pPr>
            <w:r>
              <w:rPr>
                <w:sz w:val="21"/>
                <w:szCs w:val="21"/>
              </w:rPr>
              <w:t>21</w:t>
            </w:r>
          </w:p>
        </w:tc>
        <w:tc>
          <w:tcPr>
            <w:tcW w:w="2190" w:type="dxa"/>
            <w:vAlign w:val="center"/>
          </w:tcPr>
          <w:p>
            <w:pPr>
              <w:pStyle w:val="16"/>
              <w:rPr>
                <w:sz w:val="21"/>
                <w:szCs w:val="21"/>
              </w:rPr>
            </w:pPr>
            <w:r>
              <w:rPr>
                <w:sz w:val="21"/>
                <w:szCs w:val="21"/>
              </w:rPr>
              <w:t>2120399</w:t>
            </w:r>
          </w:p>
        </w:tc>
        <w:tc>
          <w:tcPr>
            <w:tcW w:w="6555" w:type="dxa"/>
            <w:vAlign w:val="center"/>
          </w:tcPr>
          <w:p>
            <w:pPr>
              <w:pStyle w:val="16"/>
              <w:rPr>
                <w:sz w:val="21"/>
                <w:szCs w:val="21"/>
              </w:rPr>
            </w:pPr>
            <w:r>
              <w:rPr>
                <w:sz w:val="21"/>
                <w:szCs w:val="21"/>
              </w:rPr>
              <w:t>其他城乡社区公共设施支出</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192.00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192.00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2" w:hRule="atLeast"/>
          <w:jc w:val="center"/>
        </w:trPr>
        <w:tc>
          <w:tcPr>
            <w:tcW w:w="906" w:type="dxa"/>
            <w:vAlign w:val="center"/>
          </w:tcPr>
          <w:p>
            <w:pPr>
              <w:pStyle w:val="17"/>
              <w:rPr>
                <w:sz w:val="21"/>
                <w:szCs w:val="21"/>
              </w:rPr>
            </w:pPr>
            <w:r>
              <w:rPr>
                <w:sz w:val="21"/>
                <w:szCs w:val="21"/>
              </w:rPr>
              <w:t>22</w:t>
            </w:r>
          </w:p>
        </w:tc>
        <w:tc>
          <w:tcPr>
            <w:tcW w:w="2190" w:type="dxa"/>
            <w:vAlign w:val="center"/>
          </w:tcPr>
          <w:p>
            <w:pPr>
              <w:pStyle w:val="16"/>
              <w:rPr>
                <w:sz w:val="21"/>
                <w:szCs w:val="21"/>
              </w:rPr>
            </w:pPr>
            <w:r>
              <w:rPr>
                <w:sz w:val="21"/>
                <w:szCs w:val="21"/>
              </w:rPr>
              <w:t>21205</w:t>
            </w:r>
          </w:p>
        </w:tc>
        <w:tc>
          <w:tcPr>
            <w:tcW w:w="6555" w:type="dxa"/>
            <w:vAlign w:val="center"/>
          </w:tcPr>
          <w:p>
            <w:pPr>
              <w:pStyle w:val="16"/>
              <w:rPr>
                <w:sz w:val="21"/>
                <w:szCs w:val="21"/>
              </w:rPr>
            </w:pPr>
            <w:r>
              <w:rPr>
                <w:sz w:val="21"/>
                <w:szCs w:val="21"/>
              </w:rPr>
              <w:t>城乡社区环境卫生</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1250.00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1250.00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0" w:hRule="atLeast"/>
          <w:jc w:val="center"/>
        </w:trPr>
        <w:tc>
          <w:tcPr>
            <w:tcW w:w="906" w:type="dxa"/>
            <w:vAlign w:val="center"/>
          </w:tcPr>
          <w:p>
            <w:pPr>
              <w:pStyle w:val="17"/>
              <w:rPr>
                <w:sz w:val="21"/>
                <w:szCs w:val="21"/>
              </w:rPr>
            </w:pPr>
            <w:r>
              <w:rPr>
                <w:sz w:val="21"/>
                <w:szCs w:val="21"/>
              </w:rPr>
              <w:t>23</w:t>
            </w:r>
          </w:p>
        </w:tc>
        <w:tc>
          <w:tcPr>
            <w:tcW w:w="2190" w:type="dxa"/>
            <w:vAlign w:val="center"/>
          </w:tcPr>
          <w:p>
            <w:pPr>
              <w:pStyle w:val="16"/>
              <w:rPr>
                <w:sz w:val="21"/>
                <w:szCs w:val="21"/>
              </w:rPr>
            </w:pPr>
            <w:r>
              <w:rPr>
                <w:sz w:val="21"/>
                <w:szCs w:val="21"/>
              </w:rPr>
              <w:t>2120501</w:t>
            </w:r>
          </w:p>
        </w:tc>
        <w:tc>
          <w:tcPr>
            <w:tcW w:w="6555" w:type="dxa"/>
            <w:vAlign w:val="center"/>
          </w:tcPr>
          <w:p>
            <w:pPr>
              <w:pStyle w:val="16"/>
              <w:rPr>
                <w:sz w:val="21"/>
                <w:szCs w:val="21"/>
              </w:rPr>
            </w:pPr>
            <w:r>
              <w:rPr>
                <w:sz w:val="21"/>
                <w:szCs w:val="21"/>
              </w:rPr>
              <w:t>城乡社区环境卫生</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1250.00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1250.00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0" w:hRule="atLeast"/>
          <w:jc w:val="center"/>
        </w:trPr>
        <w:tc>
          <w:tcPr>
            <w:tcW w:w="906" w:type="dxa"/>
            <w:vAlign w:val="center"/>
          </w:tcPr>
          <w:p>
            <w:pPr>
              <w:pStyle w:val="17"/>
              <w:rPr>
                <w:sz w:val="21"/>
                <w:szCs w:val="21"/>
              </w:rPr>
            </w:pPr>
            <w:r>
              <w:rPr>
                <w:sz w:val="21"/>
                <w:szCs w:val="21"/>
              </w:rPr>
              <w:t>24</w:t>
            </w:r>
          </w:p>
        </w:tc>
        <w:tc>
          <w:tcPr>
            <w:tcW w:w="2190" w:type="dxa"/>
            <w:vAlign w:val="center"/>
          </w:tcPr>
          <w:p>
            <w:pPr>
              <w:pStyle w:val="16"/>
              <w:rPr>
                <w:sz w:val="21"/>
                <w:szCs w:val="21"/>
              </w:rPr>
            </w:pPr>
            <w:r>
              <w:rPr>
                <w:sz w:val="21"/>
                <w:szCs w:val="21"/>
              </w:rPr>
              <w:t>21299</w:t>
            </w:r>
          </w:p>
        </w:tc>
        <w:tc>
          <w:tcPr>
            <w:tcW w:w="6555" w:type="dxa"/>
            <w:vAlign w:val="center"/>
          </w:tcPr>
          <w:p>
            <w:pPr>
              <w:pStyle w:val="16"/>
              <w:rPr>
                <w:sz w:val="21"/>
                <w:szCs w:val="21"/>
              </w:rPr>
            </w:pPr>
            <w:r>
              <w:rPr>
                <w:sz w:val="21"/>
                <w:szCs w:val="21"/>
              </w:rPr>
              <w:t>其他城乡社区支出</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204.70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204.70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 w:hRule="atLeast"/>
          <w:jc w:val="center"/>
        </w:trPr>
        <w:tc>
          <w:tcPr>
            <w:tcW w:w="906" w:type="dxa"/>
            <w:vAlign w:val="center"/>
          </w:tcPr>
          <w:p>
            <w:pPr>
              <w:pStyle w:val="17"/>
              <w:rPr>
                <w:sz w:val="21"/>
                <w:szCs w:val="21"/>
              </w:rPr>
            </w:pPr>
            <w:r>
              <w:rPr>
                <w:sz w:val="21"/>
                <w:szCs w:val="21"/>
              </w:rPr>
              <w:t>25</w:t>
            </w:r>
          </w:p>
        </w:tc>
        <w:tc>
          <w:tcPr>
            <w:tcW w:w="2190" w:type="dxa"/>
            <w:vAlign w:val="center"/>
          </w:tcPr>
          <w:p>
            <w:pPr>
              <w:pStyle w:val="16"/>
              <w:rPr>
                <w:sz w:val="21"/>
                <w:szCs w:val="21"/>
              </w:rPr>
            </w:pPr>
            <w:r>
              <w:rPr>
                <w:sz w:val="21"/>
                <w:szCs w:val="21"/>
              </w:rPr>
              <w:t>2129999</w:t>
            </w:r>
          </w:p>
        </w:tc>
        <w:tc>
          <w:tcPr>
            <w:tcW w:w="6555" w:type="dxa"/>
            <w:vAlign w:val="center"/>
          </w:tcPr>
          <w:p>
            <w:pPr>
              <w:pStyle w:val="16"/>
              <w:rPr>
                <w:sz w:val="21"/>
                <w:szCs w:val="21"/>
              </w:rPr>
            </w:pPr>
            <w:r>
              <w:rPr>
                <w:sz w:val="21"/>
                <w:szCs w:val="21"/>
              </w:rPr>
              <w:t>其他城乡社区支出</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204.70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204.70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7" w:hRule="atLeast"/>
          <w:jc w:val="center"/>
        </w:trPr>
        <w:tc>
          <w:tcPr>
            <w:tcW w:w="906" w:type="dxa"/>
            <w:vAlign w:val="center"/>
          </w:tcPr>
          <w:p>
            <w:pPr>
              <w:pStyle w:val="17"/>
              <w:rPr>
                <w:sz w:val="21"/>
                <w:szCs w:val="21"/>
              </w:rPr>
            </w:pPr>
            <w:r>
              <w:rPr>
                <w:sz w:val="21"/>
                <w:szCs w:val="21"/>
              </w:rPr>
              <w:t>26</w:t>
            </w:r>
          </w:p>
        </w:tc>
        <w:tc>
          <w:tcPr>
            <w:tcW w:w="2190" w:type="dxa"/>
            <w:vAlign w:val="center"/>
          </w:tcPr>
          <w:p>
            <w:pPr>
              <w:pStyle w:val="16"/>
              <w:rPr>
                <w:sz w:val="21"/>
                <w:szCs w:val="21"/>
              </w:rPr>
            </w:pPr>
            <w:r>
              <w:rPr>
                <w:sz w:val="21"/>
                <w:szCs w:val="21"/>
              </w:rPr>
              <w:t>213</w:t>
            </w:r>
          </w:p>
        </w:tc>
        <w:tc>
          <w:tcPr>
            <w:tcW w:w="6555" w:type="dxa"/>
            <w:vAlign w:val="center"/>
          </w:tcPr>
          <w:p>
            <w:pPr>
              <w:pStyle w:val="16"/>
              <w:rPr>
                <w:sz w:val="21"/>
                <w:szCs w:val="21"/>
              </w:rPr>
            </w:pPr>
            <w:r>
              <w:rPr>
                <w:sz w:val="21"/>
                <w:szCs w:val="21"/>
              </w:rPr>
              <w:t>农林水支出</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62.30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62.30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5" w:hRule="atLeast"/>
          <w:jc w:val="center"/>
        </w:trPr>
        <w:tc>
          <w:tcPr>
            <w:tcW w:w="906" w:type="dxa"/>
            <w:vAlign w:val="center"/>
          </w:tcPr>
          <w:p>
            <w:pPr>
              <w:pStyle w:val="17"/>
              <w:rPr>
                <w:sz w:val="21"/>
                <w:szCs w:val="21"/>
              </w:rPr>
            </w:pPr>
            <w:r>
              <w:rPr>
                <w:sz w:val="21"/>
                <w:szCs w:val="21"/>
              </w:rPr>
              <w:t>27</w:t>
            </w:r>
          </w:p>
        </w:tc>
        <w:tc>
          <w:tcPr>
            <w:tcW w:w="2190" w:type="dxa"/>
            <w:vAlign w:val="center"/>
          </w:tcPr>
          <w:p>
            <w:pPr>
              <w:pStyle w:val="16"/>
              <w:rPr>
                <w:sz w:val="21"/>
                <w:szCs w:val="21"/>
              </w:rPr>
            </w:pPr>
            <w:r>
              <w:rPr>
                <w:sz w:val="21"/>
                <w:szCs w:val="21"/>
              </w:rPr>
              <w:t>21303</w:t>
            </w:r>
          </w:p>
        </w:tc>
        <w:tc>
          <w:tcPr>
            <w:tcW w:w="6555" w:type="dxa"/>
            <w:vAlign w:val="center"/>
          </w:tcPr>
          <w:p>
            <w:pPr>
              <w:pStyle w:val="16"/>
              <w:rPr>
                <w:sz w:val="21"/>
                <w:szCs w:val="21"/>
              </w:rPr>
            </w:pPr>
            <w:r>
              <w:rPr>
                <w:sz w:val="21"/>
                <w:szCs w:val="21"/>
              </w:rPr>
              <w:t>水利</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62.30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62.30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 w:hRule="atLeast"/>
          <w:jc w:val="center"/>
        </w:trPr>
        <w:tc>
          <w:tcPr>
            <w:tcW w:w="906" w:type="dxa"/>
            <w:vAlign w:val="center"/>
          </w:tcPr>
          <w:p>
            <w:pPr>
              <w:pStyle w:val="17"/>
              <w:rPr>
                <w:sz w:val="21"/>
                <w:szCs w:val="21"/>
              </w:rPr>
            </w:pPr>
            <w:r>
              <w:rPr>
                <w:sz w:val="21"/>
                <w:szCs w:val="21"/>
              </w:rPr>
              <w:t>28</w:t>
            </w:r>
          </w:p>
        </w:tc>
        <w:tc>
          <w:tcPr>
            <w:tcW w:w="2190" w:type="dxa"/>
            <w:vAlign w:val="center"/>
          </w:tcPr>
          <w:p>
            <w:pPr>
              <w:pStyle w:val="16"/>
              <w:rPr>
                <w:sz w:val="21"/>
                <w:szCs w:val="21"/>
              </w:rPr>
            </w:pPr>
            <w:r>
              <w:rPr>
                <w:sz w:val="21"/>
                <w:szCs w:val="21"/>
              </w:rPr>
              <w:t>2130304</w:t>
            </w:r>
          </w:p>
        </w:tc>
        <w:tc>
          <w:tcPr>
            <w:tcW w:w="6555" w:type="dxa"/>
            <w:vAlign w:val="center"/>
          </w:tcPr>
          <w:p>
            <w:pPr>
              <w:pStyle w:val="16"/>
              <w:rPr>
                <w:sz w:val="21"/>
                <w:szCs w:val="21"/>
              </w:rPr>
            </w:pPr>
            <w:r>
              <w:rPr>
                <w:sz w:val="21"/>
                <w:szCs w:val="21"/>
              </w:rPr>
              <w:t>水利行业业务管理</w:t>
            </w:r>
          </w:p>
        </w:tc>
        <w:tc>
          <w:tcPr>
            <w:tcW w:w="2177" w:type="dxa"/>
            <w:vAlign w:val="center"/>
          </w:tcPr>
          <w:p>
            <w:pPr>
              <w:jc w:val="right"/>
              <w:rPr>
                <w:sz w:val="21"/>
                <w:szCs w:val="21"/>
              </w:rPr>
            </w:pPr>
          </w:p>
        </w:tc>
        <w:tc>
          <w:tcPr>
            <w:tcW w:w="1643" w:type="dxa"/>
            <w:vAlign w:val="center"/>
          </w:tcPr>
          <w:p>
            <w:pPr>
              <w:jc w:val="right"/>
              <w:rPr>
                <w:sz w:val="21"/>
                <w:szCs w:val="21"/>
              </w:rPr>
            </w:pPr>
          </w:p>
        </w:tc>
        <w:tc>
          <w:tcPr>
            <w:tcW w:w="1643" w:type="dxa"/>
            <w:vAlign w:val="center"/>
          </w:tcPr>
          <w:p>
            <w:pPr>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906" w:type="dxa"/>
            <w:vAlign w:val="center"/>
          </w:tcPr>
          <w:p>
            <w:pPr>
              <w:pStyle w:val="17"/>
              <w:rPr>
                <w:sz w:val="21"/>
                <w:szCs w:val="21"/>
              </w:rPr>
            </w:pPr>
            <w:r>
              <w:rPr>
                <w:sz w:val="21"/>
                <w:szCs w:val="21"/>
              </w:rPr>
              <w:t>29</w:t>
            </w:r>
          </w:p>
        </w:tc>
        <w:tc>
          <w:tcPr>
            <w:tcW w:w="2190" w:type="dxa"/>
            <w:vAlign w:val="center"/>
          </w:tcPr>
          <w:p>
            <w:pPr>
              <w:pStyle w:val="16"/>
              <w:rPr>
                <w:sz w:val="21"/>
                <w:szCs w:val="21"/>
              </w:rPr>
            </w:pPr>
            <w:r>
              <w:rPr>
                <w:sz w:val="21"/>
                <w:szCs w:val="21"/>
              </w:rPr>
              <w:t>2130321</w:t>
            </w:r>
          </w:p>
        </w:tc>
        <w:tc>
          <w:tcPr>
            <w:tcW w:w="6555" w:type="dxa"/>
            <w:vAlign w:val="center"/>
          </w:tcPr>
          <w:p>
            <w:pPr>
              <w:pStyle w:val="16"/>
              <w:rPr>
                <w:sz w:val="21"/>
                <w:szCs w:val="21"/>
              </w:rPr>
            </w:pPr>
            <w:r>
              <w:rPr>
                <w:sz w:val="21"/>
                <w:szCs w:val="21"/>
              </w:rPr>
              <w:t>大中型水库移民后期扶持专项支出</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23.30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23.30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3" w:hRule="atLeast"/>
          <w:jc w:val="center"/>
        </w:trPr>
        <w:tc>
          <w:tcPr>
            <w:tcW w:w="906" w:type="dxa"/>
            <w:vAlign w:val="center"/>
          </w:tcPr>
          <w:p>
            <w:pPr>
              <w:pStyle w:val="17"/>
              <w:rPr>
                <w:sz w:val="21"/>
                <w:szCs w:val="21"/>
              </w:rPr>
            </w:pPr>
            <w:r>
              <w:rPr>
                <w:sz w:val="21"/>
                <w:szCs w:val="21"/>
              </w:rPr>
              <w:t>30</w:t>
            </w:r>
          </w:p>
        </w:tc>
        <w:tc>
          <w:tcPr>
            <w:tcW w:w="2190" w:type="dxa"/>
            <w:vAlign w:val="center"/>
          </w:tcPr>
          <w:p>
            <w:pPr>
              <w:pStyle w:val="16"/>
              <w:rPr>
                <w:sz w:val="21"/>
                <w:szCs w:val="21"/>
              </w:rPr>
            </w:pPr>
            <w:r>
              <w:rPr>
                <w:sz w:val="21"/>
                <w:szCs w:val="21"/>
              </w:rPr>
              <w:t>2130335</w:t>
            </w:r>
          </w:p>
        </w:tc>
        <w:tc>
          <w:tcPr>
            <w:tcW w:w="6555" w:type="dxa"/>
            <w:vAlign w:val="center"/>
          </w:tcPr>
          <w:p>
            <w:pPr>
              <w:pStyle w:val="16"/>
              <w:rPr>
                <w:sz w:val="21"/>
                <w:szCs w:val="21"/>
              </w:rPr>
            </w:pPr>
            <w:r>
              <w:rPr>
                <w:sz w:val="21"/>
                <w:szCs w:val="21"/>
              </w:rPr>
              <w:t>农村人畜饮水</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30.00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30.00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6" w:type="dxa"/>
            <w:vAlign w:val="center"/>
          </w:tcPr>
          <w:p>
            <w:pPr>
              <w:pStyle w:val="17"/>
              <w:rPr>
                <w:sz w:val="21"/>
                <w:szCs w:val="21"/>
              </w:rPr>
            </w:pPr>
            <w:r>
              <w:rPr>
                <w:sz w:val="21"/>
                <w:szCs w:val="21"/>
              </w:rPr>
              <w:t>31</w:t>
            </w:r>
          </w:p>
        </w:tc>
        <w:tc>
          <w:tcPr>
            <w:tcW w:w="2190" w:type="dxa"/>
            <w:vAlign w:val="center"/>
          </w:tcPr>
          <w:p>
            <w:pPr>
              <w:pStyle w:val="16"/>
              <w:rPr>
                <w:sz w:val="21"/>
                <w:szCs w:val="21"/>
              </w:rPr>
            </w:pPr>
            <w:r>
              <w:rPr>
                <w:sz w:val="21"/>
                <w:szCs w:val="21"/>
              </w:rPr>
              <w:t>2130399</w:t>
            </w:r>
          </w:p>
        </w:tc>
        <w:tc>
          <w:tcPr>
            <w:tcW w:w="6555" w:type="dxa"/>
            <w:vAlign w:val="center"/>
          </w:tcPr>
          <w:p>
            <w:pPr>
              <w:pStyle w:val="16"/>
              <w:rPr>
                <w:sz w:val="21"/>
                <w:szCs w:val="21"/>
              </w:rPr>
            </w:pPr>
            <w:r>
              <w:rPr>
                <w:sz w:val="21"/>
                <w:szCs w:val="21"/>
              </w:rPr>
              <w:t>其他水利支出</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9.00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9.00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3" w:hRule="atLeast"/>
          <w:jc w:val="center"/>
        </w:trPr>
        <w:tc>
          <w:tcPr>
            <w:tcW w:w="906" w:type="dxa"/>
            <w:vAlign w:val="center"/>
          </w:tcPr>
          <w:p>
            <w:pPr>
              <w:pStyle w:val="17"/>
              <w:rPr>
                <w:sz w:val="21"/>
                <w:szCs w:val="21"/>
              </w:rPr>
            </w:pPr>
            <w:r>
              <w:rPr>
                <w:sz w:val="21"/>
                <w:szCs w:val="21"/>
              </w:rPr>
              <w:t>32</w:t>
            </w:r>
          </w:p>
        </w:tc>
        <w:tc>
          <w:tcPr>
            <w:tcW w:w="2190" w:type="dxa"/>
            <w:vAlign w:val="center"/>
          </w:tcPr>
          <w:p>
            <w:pPr>
              <w:pStyle w:val="16"/>
              <w:rPr>
                <w:sz w:val="21"/>
                <w:szCs w:val="21"/>
              </w:rPr>
            </w:pPr>
            <w:r>
              <w:rPr>
                <w:sz w:val="21"/>
                <w:szCs w:val="21"/>
              </w:rPr>
              <w:t>214</w:t>
            </w:r>
          </w:p>
        </w:tc>
        <w:tc>
          <w:tcPr>
            <w:tcW w:w="6555" w:type="dxa"/>
            <w:vAlign w:val="center"/>
          </w:tcPr>
          <w:p>
            <w:pPr>
              <w:pStyle w:val="16"/>
              <w:rPr>
                <w:sz w:val="21"/>
                <w:szCs w:val="21"/>
              </w:rPr>
            </w:pPr>
            <w:r>
              <w:rPr>
                <w:sz w:val="21"/>
                <w:szCs w:val="21"/>
              </w:rPr>
              <w:t>交通运输支出</w:t>
            </w:r>
          </w:p>
        </w:tc>
        <w:tc>
          <w:tcPr>
            <w:tcW w:w="2177" w:type="dxa"/>
            <w:vAlign w:val="center"/>
          </w:tcPr>
          <w:p>
            <w:pPr>
              <w:keepNext w:val="0"/>
              <w:keepLines w:val="0"/>
              <w:widowControl/>
              <w:suppressLineNumbers w:val="0"/>
              <w:jc w:val="right"/>
              <w:textAlignment w:val="center"/>
              <w:rPr>
                <w:rFonts w:hint="default" w:eastAsia="方正书宋_GBK"/>
                <w:sz w:val="21"/>
                <w:szCs w:val="21"/>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 xml:space="preserve">81.40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81.40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3" w:hRule="atLeast"/>
          <w:jc w:val="center"/>
        </w:trPr>
        <w:tc>
          <w:tcPr>
            <w:tcW w:w="906" w:type="dxa"/>
            <w:vAlign w:val="center"/>
          </w:tcPr>
          <w:p>
            <w:pPr>
              <w:pStyle w:val="17"/>
              <w:rPr>
                <w:sz w:val="21"/>
                <w:szCs w:val="21"/>
              </w:rPr>
            </w:pPr>
            <w:r>
              <w:rPr>
                <w:sz w:val="21"/>
                <w:szCs w:val="21"/>
              </w:rPr>
              <w:t>33</w:t>
            </w:r>
          </w:p>
        </w:tc>
        <w:tc>
          <w:tcPr>
            <w:tcW w:w="2190" w:type="dxa"/>
            <w:vAlign w:val="center"/>
          </w:tcPr>
          <w:p>
            <w:pPr>
              <w:pStyle w:val="16"/>
              <w:rPr>
                <w:sz w:val="21"/>
                <w:szCs w:val="21"/>
              </w:rPr>
            </w:pPr>
            <w:r>
              <w:rPr>
                <w:sz w:val="21"/>
                <w:szCs w:val="21"/>
              </w:rPr>
              <w:t>21401</w:t>
            </w:r>
          </w:p>
        </w:tc>
        <w:tc>
          <w:tcPr>
            <w:tcW w:w="6555" w:type="dxa"/>
            <w:vAlign w:val="center"/>
          </w:tcPr>
          <w:p>
            <w:pPr>
              <w:pStyle w:val="16"/>
              <w:rPr>
                <w:sz w:val="21"/>
                <w:szCs w:val="21"/>
              </w:rPr>
            </w:pPr>
            <w:r>
              <w:rPr>
                <w:sz w:val="21"/>
                <w:szCs w:val="21"/>
              </w:rPr>
              <w:t>公路水路运输</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81.40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81.40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1" w:hRule="atLeast"/>
          <w:jc w:val="center"/>
        </w:trPr>
        <w:tc>
          <w:tcPr>
            <w:tcW w:w="906" w:type="dxa"/>
            <w:vAlign w:val="center"/>
          </w:tcPr>
          <w:p>
            <w:pPr>
              <w:pStyle w:val="17"/>
              <w:rPr>
                <w:sz w:val="21"/>
                <w:szCs w:val="21"/>
              </w:rPr>
            </w:pPr>
            <w:r>
              <w:rPr>
                <w:sz w:val="21"/>
                <w:szCs w:val="21"/>
              </w:rPr>
              <w:t>34</w:t>
            </w:r>
          </w:p>
        </w:tc>
        <w:tc>
          <w:tcPr>
            <w:tcW w:w="2190" w:type="dxa"/>
            <w:vAlign w:val="center"/>
          </w:tcPr>
          <w:p>
            <w:pPr>
              <w:pStyle w:val="16"/>
              <w:rPr>
                <w:sz w:val="21"/>
                <w:szCs w:val="21"/>
              </w:rPr>
            </w:pPr>
            <w:r>
              <w:rPr>
                <w:sz w:val="21"/>
                <w:szCs w:val="21"/>
              </w:rPr>
              <w:t>2140106</w:t>
            </w:r>
          </w:p>
        </w:tc>
        <w:tc>
          <w:tcPr>
            <w:tcW w:w="6555" w:type="dxa"/>
            <w:vAlign w:val="center"/>
          </w:tcPr>
          <w:p>
            <w:pPr>
              <w:pStyle w:val="16"/>
              <w:rPr>
                <w:sz w:val="21"/>
                <w:szCs w:val="21"/>
              </w:rPr>
            </w:pPr>
            <w:r>
              <w:rPr>
                <w:sz w:val="21"/>
                <w:szCs w:val="21"/>
              </w:rPr>
              <w:t>公路养护</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81.40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81.40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7" w:hRule="atLeast"/>
          <w:jc w:val="center"/>
        </w:trPr>
        <w:tc>
          <w:tcPr>
            <w:tcW w:w="906" w:type="dxa"/>
            <w:vAlign w:val="center"/>
          </w:tcPr>
          <w:p>
            <w:pPr>
              <w:pStyle w:val="17"/>
              <w:rPr>
                <w:sz w:val="21"/>
                <w:szCs w:val="21"/>
              </w:rPr>
            </w:pPr>
            <w:r>
              <w:rPr>
                <w:sz w:val="21"/>
                <w:szCs w:val="21"/>
              </w:rPr>
              <w:t>35</w:t>
            </w:r>
          </w:p>
        </w:tc>
        <w:tc>
          <w:tcPr>
            <w:tcW w:w="2190" w:type="dxa"/>
            <w:vAlign w:val="center"/>
          </w:tcPr>
          <w:p>
            <w:pPr>
              <w:pStyle w:val="16"/>
              <w:rPr>
                <w:sz w:val="21"/>
                <w:szCs w:val="21"/>
              </w:rPr>
            </w:pPr>
            <w:r>
              <w:rPr>
                <w:sz w:val="21"/>
                <w:szCs w:val="21"/>
              </w:rPr>
              <w:t>221</w:t>
            </w:r>
          </w:p>
        </w:tc>
        <w:tc>
          <w:tcPr>
            <w:tcW w:w="6555" w:type="dxa"/>
            <w:vAlign w:val="center"/>
          </w:tcPr>
          <w:p>
            <w:pPr>
              <w:pStyle w:val="16"/>
              <w:rPr>
                <w:sz w:val="21"/>
                <w:szCs w:val="21"/>
              </w:rPr>
            </w:pPr>
            <w:r>
              <w:rPr>
                <w:sz w:val="21"/>
                <w:szCs w:val="21"/>
              </w:rPr>
              <w:t>住房保障支出</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634.39 </w:t>
            </w: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60.49 </w:t>
            </w: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573.90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04" w:hRule="atLeast"/>
          <w:jc w:val="center"/>
        </w:trPr>
        <w:tc>
          <w:tcPr>
            <w:tcW w:w="906" w:type="dxa"/>
            <w:vAlign w:val="center"/>
          </w:tcPr>
          <w:p>
            <w:pPr>
              <w:pStyle w:val="17"/>
              <w:rPr>
                <w:sz w:val="21"/>
                <w:szCs w:val="21"/>
              </w:rPr>
            </w:pPr>
            <w:r>
              <w:rPr>
                <w:sz w:val="21"/>
                <w:szCs w:val="21"/>
              </w:rPr>
              <w:t>36</w:t>
            </w:r>
          </w:p>
        </w:tc>
        <w:tc>
          <w:tcPr>
            <w:tcW w:w="2190" w:type="dxa"/>
            <w:vAlign w:val="center"/>
          </w:tcPr>
          <w:p>
            <w:pPr>
              <w:pStyle w:val="16"/>
              <w:rPr>
                <w:sz w:val="21"/>
                <w:szCs w:val="21"/>
              </w:rPr>
            </w:pPr>
            <w:r>
              <w:rPr>
                <w:sz w:val="21"/>
                <w:szCs w:val="21"/>
              </w:rPr>
              <w:t>22101</w:t>
            </w:r>
          </w:p>
        </w:tc>
        <w:tc>
          <w:tcPr>
            <w:tcW w:w="6555" w:type="dxa"/>
            <w:vAlign w:val="center"/>
          </w:tcPr>
          <w:p>
            <w:pPr>
              <w:pStyle w:val="16"/>
              <w:rPr>
                <w:sz w:val="21"/>
                <w:szCs w:val="21"/>
              </w:rPr>
            </w:pPr>
            <w:r>
              <w:rPr>
                <w:sz w:val="21"/>
                <w:szCs w:val="21"/>
              </w:rPr>
              <w:t>保障性安居工程支出</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573.90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573.90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6" w:hRule="atLeast"/>
          <w:jc w:val="center"/>
        </w:trPr>
        <w:tc>
          <w:tcPr>
            <w:tcW w:w="906" w:type="dxa"/>
            <w:vAlign w:val="center"/>
          </w:tcPr>
          <w:p>
            <w:pPr>
              <w:pStyle w:val="17"/>
              <w:rPr>
                <w:sz w:val="21"/>
                <w:szCs w:val="21"/>
              </w:rPr>
            </w:pPr>
            <w:r>
              <w:rPr>
                <w:sz w:val="21"/>
                <w:szCs w:val="21"/>
              </w:rPr>
              <w:t>37</w:t>
            </w:r>
          </w:p>
        </w:tc>
        <w:tc>
          <w:tcPr>
            <w:tcW w:w="2190" w:type="dxa"/>
            <w:vAlign w:val="center"/>
          </w:tcPr>
          <w:p>
            <w:pPr>
              <w:pStyle w:val="16"/>
              <w:rPr>
                <w:sz w:val="21"/>
                <w:szCs w:val="21"/>
              </w:rPr>
            </w:pPr>
            <w:r>
              <w:rPr>
                <w:sz w:val="21"/>
                <w:szCs w:val="21"/>
              </w:rPr>
              <w:t>2210105</w:t>
            </w:r>
          </w:p>
        </w:tc>
        <w:tc>
          <w:tcPr>
            <w:tcW w:w="6555" w:type="dxa"/>
            <w:vAlign w:val="center"/>
          </w:tcPr>
          <w:p>
            <w:pPr>
              <w:pStyle w:val="16"/>
              <w:rPr>
                <w:sz w:val="21"/>
                <w:szCs w:val="21"/>
              </w:rPr>
            </w:pPr>
            <w:r>
              <w:rPr>
                <w:sz w:val="21"/>
                <w:szCs w:val="21"/>
              </w:rPr>
              <w:t>农村危房改造</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573.90 </w:t>
            </w:r>
          </w:p>
        </w:tc>
        <w:tc>
          <w:tcPr>
            <w:tcW w:w="1643" w:type="dxa"/>
            <w:vAlign w:val="center"/>
          </w:tcPr>
          <w:p>
            <w:pPr>
              <w:jc w:val="right"/>
              <w:rPr>
                <w:sz w:val="21"/>
                <w:szCs w:val="21"/>
              </w:rPr>
            </w:pP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573.90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906" w:type="dxa"/>
            <w:vAlign w:val="center"/>
          </w:tcPr>
          <w:p>
            <w:pPr>
              <w:pStyle w:val="17"/>
              <w:rPr>
                <w:sz w:val="21"/>
                <w:szCs w:val="21"/>
              </w:rPr>
            </w:pPr>
            <w:r>
              <w:rPr>
                <w:sz w:val="21"/>
                <w:szCs w:val="21"/>
              </w:rPr>
              <w:t>38</w:t>
            </w:r>
          </w:p>
        </w:tc>
        <w:tc>
          <w:tcPr>
            <w:tcW w:w="2190" w:type="dxa"/>
            <w:vAlign w:val="center"/>
          </w:tcPr>
          <w:p>
            <w:pPr>
              <w:pStyle w:val="16"/>
              <w:rPr>
                <w:sz w:val="21"/>
                <w:szCs w:val="21"/>
              </w:rPr>
            </w:pPr>
            <w:r>
              <w:rPr>
                <w:sz w:val="21"/>
                <w:szCs w:val="21"/>
              </w:rPr>
              <w:t>22102</w:t>
            </w:r>
          </w:p>
        </w:tc>
        <w:tc>
          <w:tcPr>
            <w:tcW w:w="6555" w:type="dxa"/>
            <w:vAlign w:val="center"/>
          </w:tcPr>
          <w:p>
            <w:pPr>
              <w:pStyle w:val="16"/>
              <w:rPr>
                <w:sz w:val="21"/>
                <w:szCs w:val="21"/>
              </w:rPr>
            </w:pPr>
            <w:r>
              <w:rPr>
                <w:sz w:val="21"/>
                <w:szCs w:val="21"/>
              </w:rPr>
              <w:t>住房改革支出</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60.49 </w:t>
            </w: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60.49 </w:t>
            </w:r>
          </w:p>
        </w:tc>
        <w:tc>
          <w:tcPr>
            <w:tcW w:w="1643" w:type="dxa"/>
            <w:vAlign w:val="center"/>
          </w:tcPr>
          <w:p>
            <w:pPr>
              <w:jc w:val="right"/>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jc w:val="center"/>
        </w:trPr>
        <w:tc>
          <w:tcPr>
            <w:tcW w:w="906" w:type="dxa"/>
            <w:vAlign w:val="center"/>
          </w:tcPr>
          <w:p>
            <w:pPr>
              <w:pStyle w:val="17"/>
              <w:rPr>
                <w:sz w:val="21"/>
                <w:szCs w:val="21"/>
              </w:rPr>
            </w:pPr>
            <w:r>
              <w:rPr>
                <w:sz w:val="21"/>
                <w:szCs w:val="21"/>
              </w:rPr>
              <w:t>39</w:t>
            </w:r>
          </w:p>
        </w:tc>
        <w:tc>
          <w:tcPr>
            <w:tcW w:w="2190" w:type="dxa"/>
            <w:vAlign w:val="center"/>
          </w:tcPr>
          <w:p>
            <w:pPr>
              <w:pStyle w:val="16"/>
              <w:rPr>
                <w:sz w:val="21"/>
                <w:szCs w:val="21"/>
              </w:rPr>
            </w:pPr>
            <w:r>
              <w:rPr>
                <w:sz w:val="21"/>
                <w:szCs w:val="21"/>
              </w:rPr>
              <w:t>2210201</w:t>
            </w:r>
          </w:p>
        </w:tc>
        <w:tc>
          <w:tcPr>
            <w:tcW w:w="6555" w:type="dxa"/>
            <w:vAlign w:val="center"/>
          </w:tcPr>
          <w:p>
            <w:pPr>
              <w:pStyle w:val="16"/>
              <w:rPr>
                <w:sz w:val="21"/>
                <w:szCs w:val="21"/>
              </w:rPr>
            </w:pPr>
            <w:r>
              <w:rPr>
                <w:sz w:val="21"/>
                <w:szCs w:val="21"/>
              </w:rPr>
              <w:t>住房公积金</w:t>
            </w:r>
          </w:p>
        </w:tc>
        <w:tc>
          <w:tcPr>
            <w:tcW w:w="2177"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60.49 </w:t>
            </w:r>
          </w:p>
        </w:tc>
        <w:tc>
          <w:tcPr>
            <w:tcW w:w="1643" w:type="dxa"/>
            <w:vAlign w:val="center"/>
          </w:tcPr>
          <w:p>
            <w:pPr>
              <w:keepNext w:val="0"/>
              <w:keepLines w:val="0"/>
              <w:widowControl/>
              <w:suppressLineNumbers w:val="0"/>
              <w:jc w:val="right"/>
              <w:textAlignment w:val="center"/>
              <w:rPr>
                <w:sz w:val="21"/>
                <w:szCs w:val="21"/>
              </w:rPr>
            </w:pPr>
            <w:r>
              <w:rPr>
                <w:rFonts w:hint="default" w:ascii="方正书宋_GBK" w:hAnsi="方正书宋_GBK" w:eastAsia="方正书宋_GBK" w:cs="方正书宋_GBK"/>
                <w:i w:val="0"/>
                <w:iCs w:val="0"/>
                <w:color w:val="000000"/>
                <w:kern w:val="0"/>
                <w:sz w:val="21"/>
                <w:szCs w:val="21"/>
                <w:u w:val="none"/>
                <w:lang w:val="en-US" w:eastAsia="zh-CN" w:bidi="ar"/>
              </w:rPr>
              <w:t xml:space="preserve">60.49 </w:t>
            </w:r>
          </w:p>
        </w:tc>
        <w:tc>
          <w:tcPr>
            <w:tcW w:w="1643" w:type="dxa"/>
            <w:vAlign w:val="center"/>
          </w:tcPr>
          <w:p>
            <w:pPr>
              <w:rPr>
                <w:sz w:val="21"/>
                <w:szCs w:val="21"/>
              </w:rP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0"/>
        <w:gridCol w:w="1140"/>
        <w:gridCol w:w="6560"/>
        <w:gridCol w:w="2185"/>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50" w:type="dxa"/>
            <w:gridSpan w:val="3"/>
            <w:tcBorders>
              <w:top w:val="single" w:color="FFFFFF" w:sz="6" w:space="0"/>
              <w:left w:val="single" w:color="FFFFFF" w:sz="6" w:space="0"/>
              <w:right w:val="single" w:color="FFFFFF" w:sz="6" w:space="0"/>
            </w:tcBorders>
            <w:vAlign w:val="center"/>
          </w:tcPr>
          <w:p>
            <w:pPr>
              <w:pStyle w:val="13"/>
            </w:pPr>
            <w:r>
              <w:t>105001唐山高新技术产业开发区城市建设管理局（本级）</w:t>
            </w:r>
          </w:p>
        </w:tc>
        <w:tc>
          <w:tcPr>
            <w:tcW w:w="2185"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0" w:type="dxa"/>
            <w:vMerge w:val="restart"/>
            <w:vAlign w:val="center"/>
          </w:tcPr>
          <w:p>
            <w:pPr>
              <w:pStyle w:val="14"/>
            </w:pPr>
            <w:r>
              <w:t>序号</w:t>
            </w:r>
          </w:p>
        </w:tc>
        <w:tc>
          <w:tcPr>
            <w:tcW w:w="7700" w:type="dxa"/>
            <w:gridSpan w:val="2"/>
            <w:vAlign w:val="center"/>
          </w:tcPr>
          <w:p>
            <w:pPr>
              <w:pStyle w:val="14"/>
            </w:pPr>
            <w:r>
              <w:t>支出</w:t>
            </w:r>
            <w:r>
              <w:rPr>
                <w:rFonts w:hint="eastAsia"/>
                <w:lang w:eastAsia="zh-CN"/>
              </w:rPr>
              <w:t>单位</w:t>
            </w:r>
            <w:r>
              <w:t>经济分类科目</w:t>
            </w:r>
          </w:p>
        </w:tc>
        <w:tc>
          <w:tcPr>
            <w:tcW w:w="5471"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0" w:type="dxa"/>
            <w:vMerge w:val="continue"/>
          </w:tcPr>
          <w:p/>
        </w:tc>
        <w:tc>
          <w:tcPr>
            <w:tcW w:w="1140" w:type="dxa"/>
            <w:vAlign w:val="center"/>
          </w:tcPr>
          <w:p>
            <w:pPr>
              <w:pStyle w:val="14"/>
            </w:pPr>
            <w:r>
              <w:t>科目编码</w:t>
            </w:r>
          </w:p>
        </w:tc>
        <w:tc>
          <w:tcPr>
            <w:tcW w:w="6560" w:type="dxa"/>
            <w:vAlign w:val="center"/>
          </w:tcPr>
          <w:p>
            <w:pPr>
              <w:pStyle w:val="14"/>
            </w:pPr>
            <w:r>
              <w:t>科目名称</w:t>
            </w:r>
          </w:p>
        </w:tc>
        <w:tc>
          <w:tcPr>
            <w:tcW w:w="2185" w:type="dxa"/>
            <w:vAlign w:val="center"/>
          </w:tcPr>
          <w:p>
            <w:pPr>
              <w:pStyle w:val="14"/>
            </w:pPr>
            <w:r>
              <w:t>合计</w:t>
            </w:r>
          </w:p>
        </w:tc>
        <w:tc>
          <w:tcPr>
            <w:tcW w:w="1643" w:type="dxa"/>
            <w:vAlign w:val="center"/>
          </w:tcPr>
          <w:p>
            <w:pPr>
              <w:pStyle w:val="14"/>
            </w:pPr>
            <w:r>
              <w:t>人员经费</w:t>
            </w:r>
          </w:p>
        </w:tc>
        <w:tc>
          <w:tcPr>
            <w:tcW w:w="1643"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0" w:type="dxa"/>
            <w:vAlign w:val="center"/>
          </w:tcPr>
          <w:p>
            <w:pPr>
              <w:pStyle w:val="14"/>
            </w:pPr>
            <w:r>
              <w:t>栏次</w:t>
            </w:r>
          </w:p>
        </w:tc>
        <w:tc>
          <w:tcPr>
            <w:tcW w:w="1140" w:type="dxa"/>
            <w:vAlign w:val="center"/>
          </w:tcPr>
          <w:p>
            <w:pPr>
              <w:pStyle w:val="14"/>
            </w:pPr>
            <w:r>
              <w:t>1</w:t>
            </w:r>
          </w:p>
        </w:tc>
        <w:tc>
          <w:tcPr>
            <w:tcW w:w="6560" w:type="dxa"/>
            <w:vAlign w:val="center"/>
          </w:tcPr>
          <w:p>
            <w:pPr>
              <w:pStyle w:val="14"/>
            </w:pPr>
            <w:r>
              <w:t>2</w:t>
            </w:r>
          </w:p>
        </w:tc>
        <w:tc>
          <w:tcPr>
            <w:tcW w:w="2185"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1</w:t>
            </w:r>
          </w:p>
        </w:tc>
        <w:tc>
          <w:tcPr>
            <w:tcW w:w="1140" w:type="dxa"/>
            <w:vAlign w:val="center"/>
          </w:tcPr>
          <w:p>
            <w:pPr>
              <w:pStyle w:val="20"/>
            </w:pPr>
          </w:p>
        </w:tc>
        <w:tc>
          <w:tcPr>
            <w:tcW w:w="6560" w:type="dxa"/>
            <w:vAlign w:val="center"/>
          </w:tcPr>
          <w:p>
            <w:pPr>
              <w:pStyle w:val="18"/>
            </w:pPr>
            <w:r>
              <w:t>合计</w:t>
            </w:r>
          </w:p>
        </w:tc>
        <w:tc>
          <w:tcPr>
            <w:tcW w:w="2185" w:type="dxa"/>
            <w:vAlign w:val="center"/>
          </w:tcPr>
          <w:p>
            <w:pPr>
              <w:pStyle w:val="19"/>
            </w:pPr>
            <w:r>
              <w:t>722.07</w:t>
            </w:r>
          </w:p>
        </w:tc>
        <w:tc>
          <w:tcPr>
            <w:tcW w:w="1643" w:type="dxa"/>
            <w:vAlign w:val="center"/>
          </w:tcPr>
          <w:p>
            <w:pPr>
              <w:pStyle w:val="19"/>
            </w:pPr>
            <w:r>
              <w:t>686.22</w:t>
            </w:r>
          </w:p>
        </w:tc>
        <w:tc>
          <w:tcPr>
            <w:tcW w:w="1643" w:type="dxa"/>
            <w:vAlign w:val="center"/>
          </w:tcPr>
          <w:p>
            <w:pPr>
              <w:pStyle w:val="19"/>
            </w:pPr>
            <w:r>
              <w:t>35.85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2</w:t>
            </w:r>
          </w:p>
        </w:tc>
        <w:tc>
          <w:tcPr>
            <w:tcW w:w="1140" w:type="dxa"/>
            <w:vAlign w:val="center"/>
          </w:tcPr>
          <w:p>
            <w:pPr>
              <w:pStyle w:val="16"/>
            </w:pPr>
            <w:r>
              <w:t>301</w:t>
            </w:r>
          </w:p>
        </w:tc>
        <w:tc>
          <w:tcPr>
            <w:tcW w:w="6560" w:type="dxa"/>
            <w:vAlign w:val="center"/>
          </w:tcPr>
          <w:p>
            <w:pPr>
              <w:pStyle w:val="16"/>
            </w:pPr>
            <w:r>
              <w:t>工资福利支出</w:t>
            </w:r>
          </w:p>
        </w:tc>
        <w:tc>
          <w:tcPr>
            <w:tcW w:w="2185" w:type="dxa"/>
            <w:vAlign w:val="center"/>
          </w:tcPr>
          <w:p>
            <w:pPr>
              <w:pStyle w:val="15"/>
            </w:pPr>
            <w:r>
              <w:t>686.18</w:t>
            </w:r>
          </w:p>
        </w:tc>
        <w:tc>
          <w:tcPr>
            <w:tcW w:w="1643" w:type="dxa"/>
            <w:vAlign w:val="center"/>
          </w:tcPr>
          <w:p>
            <w:pPr>
              <w:pStyle w:val="15"/>
            </w:pPr>
            <w:r>
              <w:t>686.18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3</w:t>
            </w:r>
          </w:p>
        </w:tc>
        <w:tc>
          <w:tcPr>
            <w:tcW w:w="1140" w:type="dxa"/>
            <w:vAlign w:val="center"/>
          </w:tcPr>
          <w:p>
            <w:pPr>
              <w:pStyle w:val="16"/>
            </w:pPr>
            <w:r>
              <w:t>30101</w:t>
            </w:r>
          </w:p>
        </w:tc>
        <w:tc>
          <w:tcPr>
            <w:tcW w:w="6560" w:type="dxa"/>
            <w:vAlign w:val="center"/>
          </w:tcPr>
          <w:p>
            <w:pPr>
              <w:pStyle w:val="16"/>
            </w:pPr>
            <w:r>
              <w:t>基本工资</w:t>
            </w:r>
          </w:p>
        </w:tc>
        <w:tc>
          <w:tcPr>
            <w:tcW w:w="2185" w:type="dxa"/>
            <w:vAlign w:val="center"/>
          </w:tcPr>
          <w:p>
            <w:pPr>
              <w:pStyle w:val="15"/>
            </w:pPr>
            <w:r>
              <w:t>158.69</w:t>
            </w:r>
          </w:p>
        </w:tc>
        <w:tc>
          <w:tcPr>
            <w:tcW w:w="1643" w:type="dxa"/>
            <w:vAlign w:val="center"/>
          </w:tcPr>
          <w:p>
            <w:pPr>
              <w:pStyle w:val="15"/>
            </w:pPr>
            <w:r>
              <w:t>158.69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4</w:t>
            </w:r>
          </w:p>
        </w:tc>
        <w:tc>
          <w:tcPr>
            <w:tcW w:w="1140" w:type="dxa"/>
            <w:vAlign w:val="center"/>
          </w:tcPr>
          <w:p>
            <w:pPr>
              <w:pStyle w:val="16"/>
            </w:pPr>
            <w:r>
              <w:t>30102</w:t>
            </w:r>
          </w:p>
        </w:tc>
        <w:tc>
          <w:tcPr>
            <w:tcW w:w="6560" w:type="dxa"/>
            <w:vAlign w:val="center"/>
          </w:tcPr>
          <w:p>
            <w:pPr>
              <w:pStyle w:val="16"/>
            </w:pPr>
            <w:r>
              <w:t>津贴补贴</w:t>
            </w:r>
          </w:p>
        </w:tc>
        <w:tc>
          <w:tcPr>
            <w:tcW w:w="2185" w:type="dxa"/>
            <w:vAlign w:val="center"/>
          </w:tcPr>
          <w:p>
            <w:pPr>
              <w:pStyle w:val="15"/>
            </w:pPr>
            <w:r>
              <w:t>173.54</w:t>
            </w:r>
          </w:p>
        </w:tc>
        <w:tc>
          <w:tcPr>
            <w:tcW w:w="1643" w:type="dxa"/>
            <w:vAlign w:val="center"/>
          </w:tcPr>
          <w:p>
            <w:pPr>
              <w:pStyle w:val="15"/>
            </w:pPr>
            <w:r>
              <w:t>173.54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5</w:t>
            </w:r>
          </w:p>
        </w:tc>
        <w:tc>
          <w:tcPr>
            <w:tcW w:w="1140" w:type="dxa"/>
            <w:vAlign w:val="center"/>
          </w:tcPr>
          <w:p>
            <w:pPr>
              <w:pStyle w:val="16"/>
            </w:pPr>
            <w:r>
              <w:t>30103</w:t>
            </w:r>
          </w:p>
        </w:tc>
        <w:tc>
          <w:tcPr>
            <w:tcW w:w="6560" w:type="dxa"/>
            <w:vAlign w:val="center"/>
          </w:tcPr>
          <w:p>
            <w:pPr>
              <w:pStyle w:val="16"/>
            </w:pPr>
            <w:r>
              <w:t>奖金</w:t>
            </w:r>
          </w:p>
        </w:tc>
        <w:tc>
          <w:tcPr>
            <w:tcW w:w="2185" w:type="dxa"/>
            <w:vAlign w:val="center"/>
          </w:tcPr>
          <w:p>
            <w:pPr>
              <w:pStyle w:val="15"/>
            </w:pPr>
            <w:r>
              <w:t>3.53</w:t>
            </w:r>
          </w:p>
        </w:tc>
        <w:tc>
          <w:tcPr>
            <w:tcW w:w="1643" w:type="dxa"/>
            <w:vAlign w:val="center"/>
          </w:tcPr>
          <w:p>
            <w:pPr>
              <w:pStyle w:val="15"/>
            </w:pPr>
            <w:r>
              <w:t>3.53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6</w:t>
            </w:r>
          </w:p>
        </w:tc>
        <w:tc>
          <w:tcPr>
            <w:tcW w:w="1140" w:type="dxa"/>
            <w:vAlign w:val="center"/>
          </w:tcPr>
          <w:p>
            <w:pPr>
              <w:pStyle w:val="16"/>
            </w:pPr>
            <w:r>
              <w:t>30107</w:t>
            </w:r>
          </w:p>
        </w:tc>
        <w:tc>
          <w:tcPr>
            <w:tcW w:w="6560" w:type="dxa"/>
            <w:vAlign w:val="center"/>
          </w:tcPr>
          <w:p>
            <w:pPr>
              <w:pStyle w:val="16"/>
            </w:pPr>
            <w:r>
              <w:t>绩效工资</w:t>
            </w:r>
          </w:p>
        </w:tc>
        <w:tc>
          <w:tcPr>
            <w:tcW w:w="2185" w:type="dxa"/>
            <w:vAlign w:val="center"/>
          </w:tcPr>
          <w:p>
            <w:pPr>
              <w:pStyle w:val="15"/>
            </w:pPr>
            <w:r>
              <w:t>168.32</w:t>
            </w:r>
          </w:p>
        </w:tc>
        <w:tc>
          <w:tcPr>
            <w:tcW w:w="1643" w:type="dxa"/>
            <w:vAlign w:val="center"/>
          </w:tcPr>
          <w:p>
            <w:pPr>
              <w:pStyle w:val="15"/>
            </w:pPr>
            <w:r>
              <w:t>168.32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7</w:t>
            </w:r>
          </w:p>
        </w:tc>
        <w:tc>
          <w:tcPr>
            <w:tcW w:w="1140" w:type="dxa"/>
            <w:vAlign w:val="center"/>
          </w:tcPr>
          <w:p>
            <w:pPr>
              <w:pStyle w:val="16"/>
            </w:pPr>
            <w:r>
              <w:t>30108</w:t>
            </w:r>
          </w:p>
        </w:tc>
        <w:tc>
          <w:tcPr>
            <w:tcW w:w="6560" w:type="dxa"/>
            <w:vAlign w:val="center"/>
          </w:tcPr>
          <w:p>
            <w:pPr>
              <w:pStyle w:val="16"/>
            </w:pPr>
            <w:r>
              <w:t>机关事业单位基本养老保险缴费</w:t>
            </w:r>
          </w:p>
        </w:tc>
        <w:tc>
          <w:tcPr>
            <w:tcW w:w="2185" w:type="dxa"/>
            <w:vAlign w:val="center"/>
          </w:tcPr>
          <w:p>
            <w:pPr>
              <w:pStyle w:val="15"/>
            </w:pPr>
            <w:r>
              <w:t>51.93</w:t>
            </w:r>
          </w:p>
        </w:tc>
        <w:tc>
          <w:tcPr>
            <w:tcW w:w="1643" w:type="dxa"/>
            <w:vAlign w:val="center"/>
          </w:tcPr>
          <w:p>
            <w:pPr>
              <w:pStyle w:val="15"/>
            </w:pPr>
            <w:r>
              <w:t>51.93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8</w:t>
            </w:r>
          </w:p>
        </w:tc>
        <w:tc>
          <w:tcPr>
            <w:tcW w:w="1140" w:type="dxa"/>
            <w:vAlign w:val="center"/>
          </w:tcPr>
          <w:p>
            <w:pPr>
              <w:pStyle w:val="16"/>
            </w:pPr>
            <w:r>
              <w:t>30110</w:t>
            </w:r>
          </w:p>
        </w:tc>
        <w:tc>
          <w:tcPr>
            <w:tcW w:w="6560" w:type="dxa"/>
            <w:vAlign w:val="center"/>
          </w:tcPr>
          <w:p>
            <w:pPr>
              <w:pStyle w:val="16"/>
            </w:pPr>
            <w:r>
              <w:t>城镇职工基本医疗保险缴费</w:t>
            </w:r>
          </w:p>
        </w:tc>
        <w:tc>
          <w:tcPr>
            <w:tcW w:w="2185" w:type="dxa"/>
            <w:vAlign w:val="center"/>
          </w:tcPr>
          <w:p>
            <w:pPr>
              <w:pStyle w:val="15"/>
            </w:pPr>
            <w:r>
              <w:t>22.97</w:t>
            </w:r>
          </w:p>
        </w:tc>
        <w:tc>
          <w:tcPr>
            <w:tcW w:w="1643" w:type="dxa"/>
            <w:vAlign w:val="center"/>
          </w:tcPr>
          <w:p>
            <w:pPr>
              <w:pStyle w:val="15"/>
            </w:pPr>
            <w:r>
              <w:t>22.97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9</w:t>
            </w:r>
          </w:p>
        </w:tc>
        <w:tc>
          <w:tcPr>
            <w:tcW w:w="1140" w:type="dxa"/>
            <w:vAlign w:val="center"/>
          </w:tcPr>
          <w:p>
            <w:pPr>
              <w:pStyle w:val="16"/>
            </w:pPr>
            <w:r>
              <w:t>30111</w:t>
            </w:r>
          </w:p>
        </w:tc>
        <w:tc>
          <w:tcPr>
            <w:tcW w:w="6560" w:type="dxa"/>
            <w:vAlign w:val="center"/>
          </w:tcPr>
          <w:p>
            <w:pPr>
              <w:pStyle w:val="16"/>
            </w:pPr>
            <w:r>
              <w:t>公务员医疗补助缴费</w:t>
            </w:r>
          </w:p>
        </w:tc>
        <w:tc>
          <w:tcPr>
            <w:tcW w:w="2185" w:type="dxa"/>
            <w:vAlign w:val="center"/>
          </w:tcPr>
          <w:p>
            <w:pPr>
              <w:pStyle w:val="15"/>
            </w:pPr>
            <w:r>
              <w:t>26.25</w:t>
            </w:r>
          </w:p>
        </w:tc>
        <w:tc>
          <w:tcPr>
            <w:tcW w:w="1643" w:type="dxa"/>
            <w:vAlign w:val="center"/>
          </w:tcPr>
          <w:p>
            <w:pPr>
              <w:pStyle w:val="15"/>
            </w:pPr>
            <w:r>
              <w:t>26.25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10</w:t>
            </w:r>
          </w:p>
        </w:tc>
        <w:tc>
          <w:tcPr>
            <w:tcW w:w="1140" w:type="dxa"/>
            <w:vAlign w:val="center"/>
          </w:tcPr>
          <w:p>
            <w:pPr>
              <w:pStyle w:val="16"/>
            </w:pPr>
            <w:r>
              <w:t>30112</w:t>
            </w:r>
          </w:p>
        </w:tc>
        <w:tc>
          <w:tcPr>
            <w:tcW w:w="6560" w:type="dxa"/>
            <w:vAlign w:val="center"/>
          </w:tcPr>
          <w:p>
            <w:pPr>
              <w:pStyle w:val="16"/>
            </w:pPr>
            <w:r>
              <w:t>其他社会保障缴费</w:t>
            </w:r>
          </w:p>
        </w:tc>
        <w:tc>
          <w:tcPr>
            <w:tcW w:w="2185" w:type="dxa"/>
            <w:vAlign w:val="center"/>
          </w:tcPr>
          <w:p>
            <w:pPr>
              <w:pStyle w:val="15"/>
            </w:pPr>
            <w:r>
              <w:t>5.02</w:t>
            </w:r>
          </w:p>
        </w:tc>
        <w:tc>
          <w:tcPr>
            <w:tcW w:w="1643" w:type="dxa"/>
            <w:vAlign w:val="center"/>
          </w:tcPr>
          <w:p>
            <w:pPr>
              <w:pStyle w:val="15"/>
            </w:pPr>
            <w:r>
              <w:t>5.02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11</w:t>
            </w:r>
          </w:p>
        </w:tc>
        <w:tc>
          <w:tcPr>
            <w:tcW w:w="1140" w:type="dxa"/>
            <w:vAlign w:val="center"/>
          </w:tcPr>
          <w:p>
            <w:pPr>
              <w:pStyle w:val="16"/>
            </w:pPr>
            <w:r>
              <w:t>30113</w:t>
            </w:r>
          </w:p>
        </w:tc>
        <w:tc>
          <w:tcPr>
            <w:tcW w:w="6560" w:type="dxa"/>
            <w:vAlign w:val="center"/>
          </w:tcPr>
          <w:p>
            <w:pPr>
              <w:pStyle w:val="16"/>
            </w:pPr>
            <w:r>
              <w:t>住房公积金</w:t>
            </w:r>
          </w:p>
        </w:tc>
        <w:tc>
          <w:tcPr>
            <w:tcW w:w="2185" w:type="dxa"/>
            <w:vAlign w:val="center"/>
          </w:tcPr>
          <w:p>
            <w:pPr>
              <w:pStyle w:val="15"/>
            </w:pPr>
            <w:r>
              <w:t>60.49</w:t>
            </w:r>
          </w:p>
        </w:tc>
        <w:tc>
          <w:tcPr>
            <w:tcW w:w="1643" w:type="dxa"/>
            <w:vAlign w:val="center"/>
          </w:tcPr>
          <w:p>
            <w:pPr>
              <w:pStyle w:val="15"/>
            </w:pPr>
            <w:r>
              <w:t>60.49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12</w:t>
            </w:r>
          </w:p>
        </w:tc>
        <w:tc>
          <w:tcPr>
            <w:tcW w:w="1140" w:type="dxa"/>
            <w:vAlign w:val="center"/>
          </w:tcPr>
          <w:p>
            <w:pPr>
              <w:pStyle w:val="16"/>
            </w:pPr>
            <w:r>
              <w:t>30199</w:t>
            </w:r>
          </w:p>
        </w:tc>
        <w:tc>
          <w:tcPr>
            <w:tcW w:w="6560" w:type="dxa"/>
            <w:vAlign w:val="center"/>
          </w:tcPr>
          <w:p>
            <w:pPr>
              <w:pStyle w:val="16"/>
            </w:pPr>
            <w:r>
              <w:t>其他工资福利支出</w:t>
            </w:r>
          </w:p>
        </w:tc>
        <w:tc>
          <w:tcPr>
            <w:tcW w:w="2185" w:type="dxa"/>
            <w:vAlign w:val="center"/>
          </w:tcPr>
          <w:p>
            <w:pPr>
              <w:pStyle w:val="15"/>
            </w:pPr>
            <w:r>
              <w:t>15.44</w:t>
            </w:r>
          </w:p>
        </w:tc>
        <w:tc>
          <w:tcPr>
            <w:tcW w:w="1643" w:type="dxa"/>
            <w:vAlign w:val="center"/>
          </w:tcPr>
          <w:p>
            <w:pPr>
              <w:pStyle w:val="15"/>
            </w:pPr>
            <w:r>
              <w:t>15.44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13</w:t>
            </w:r>
          </w:p>
        </w:tc>
        <w:tc>
          <w:tcPr>
            <w:tcW w:w="1140" w:type="dxa"/>
            <w:vAlign w:val="center"/>
          </w:tcPr>
          <w:p>
            <w:pPr>
              <w:pStyle w:val="16"/>
            </w:pPr>
            <w:r>
              <w:t>302</w:t>
            </w:r>
          </w:p>
        </w:tc>
        <w:tc>
          <w:tcPr>
            <w:tcW w:w="6560" w:type="dxa"/>
            <w:vAlign w:val="center"/>
          </w:tcPr>
          <w:p>
            <w:pPr>
              <w:pStyle w:val="16"/>
            </w:pPr>
            <w:r>
              <w:t>商品和服务支出</w:t>
            </w:r>
          </w:p>
        </w:tc>
        <w:tc>
          <w:tcPr>
            <w:tcW w:w="2185" w:type="dxa"/>
            <w:vAlign w:val="center"/>
          </w:tcPr>
          <w:p>
            <w:pPr>
              <w:pStyle w:val="15"/>
            </w:pPr>
            <w:r>
              <w:t>35.85</w:t>
            </w:r>
          </w:p>
        </w:tc>
        <w:tc>
          <w:tcPr>
            <w:tcW w:w="1643" w:type="dxa"/>
            <w:vAlign w:val="center"/>
          </w:tcPr>
          <w:p>
            <w:pPr>
              <w:pStyle w:val="15"/>
            </w:pPr>
          </w:p>
        </w:tc>
        <w:tc>
          <w:tcPr>
            <w:tcW w:w="1643" w:type="dxa"/>
            <w:vAlign w:val="center"/>
          </w:tcPr>
          <w:p>
            <w:pPr>
              <w:pStyle w:val="15"/>
            </w:pPr>
            <w:r>
              <w:t>35.85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14</w:t>
            </w:r>
          </w:p>
        </w:tc>
        <w:tc>
          <w:tcPr>
            <w:tcW w:w="1140" w:type="dxa"/>
            <w:vAlign w:val="center"/>
          </w:tcPr>
          <w:p>
            <w:pPr>
              <w:pStyle w:val="16"/>
            </w:pPr>
            <w:r>
              <w:t>30201</w:t>
            </w:r>
          </w:p>
        </w:tc>
        <w:tc>
          <w:tcPr>
            <w:tcW w:w="6560" w:type="dxa"/>
            <w:vAlign w:val="center"/>
          </w:tcPr>
          <w:p>
            <w:pPr>
              <w:pStyle w:val="16"/>
            </w:pPr>
            <w:r>
              <w:t>办公费</w:t>
            </w:r>
          </w:p>
        </w:tc>
        <w:tc>
          <w:tcPr>
            <w:tcW w:w="2185" w:type="dxa"/>
            <w:vAlign w:val="center"/>
          </w:tcPr>
          <w:p>
            <w:pPr>
              <w:pStyle w:val="15"/>
            </w:pPr>
            <w:r>
              <w:t>6.60</w:t>
            </w:r>
          </w:p>
        </w:tc>
        <w:tc>
          <w:tcPr>
            <w:tcW w:w="1643" w:type="dxa"/>
            <w:vAlign w:val="center"/>
          </w:tcPr>
          <w:p>
            <w:pPr>
              <w:pStyle w:val="15"/>
            </w:pPr>
          </w:p>
        </w:tc>
        <w:tc>
          <w:tcPr>
            <w:tcW w:w="1643" w:type="dxa"/>
            <w:vAlign w:val="center"/>
          </w:tcPr>
          <w:p>
            <w:pPr>
              <w:pStyle w:val="15"/>
            </w:pPr>
            <w: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15</w:t>
            </w:r>
          </w:p>
        </w:tc>
        <w:tc>
          <w:tcPr>
            <w:tcW w:w="1140" w:type="dxa"/>
            <w:vAlign w:val="center"/>
          </w:tcPr>
          <w:p>
            <w:pPr>
              <w:pStyle w:val="16"/>
            </w:pPr>
            <w:r>
              <w:t>30207</w:t>
            </w:r>
          </w:p>
        </w:tc>
        <w:tc>
          <w:tcPr>
            <w:tcW w:w="6560" w:type="dxa"/>
            <w:vAlign w:val="center"/>
          </w:tcPr>
          <w:p>
            <w:pPr>
              <w:pStyle w:val="16"/>
            </w:pPr>
            <w:r>
              <w:t>邮电费</w:t>
            </w:r>
          </w:p>
        </w:tc>
        <w:tc>
          <w:tcPr>
            <w:tcW w:w="2185" w:type="dxa"/>
            <w:vAlign w:val="center"/>
          </w:tcPr>
          <w:p>
            <w:pPr>
              <w:pStyle w:val="15"/>
            </w:pPr>
            <w:r>
              <w:t>3.80</w:t>
            </w:r>
          </w:p>
        </w:tc>
        <w:tc>
          <w:tcPr>
            <w:tcW w:w="1643" w:type="dxa"/>
            <w:vAlign w:val="center"/>
          </w:tcPr>
          <w:p>
            <w:pPr>
              <w:pStyle w:val="15"/>
            </w:pPr>
          </w:p>
        </w:tc>
        <w:tc>
          <w:tcPr>
            <w:tcW w:w="1643" w:type="dxa"/>
            <w:vAlign w:val="center"/>
          </w:tcPr>
          <w:p>
            <w:pPr>
              <w:pStyle w:val="15"/>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16</w:t>
            </w:r>
          </w:p>
        </w:tc>
        <w:tc>
          <w:tcPr>
            <w:tcW w:w="1140" w:type="dxa"/>
            <w:vAlign w:val="center"/>
          </w:tcPr>
          <w:p>
            <w:pPr>
              <w:pStyle w:val="16"/>
            </w:pPr>
            <w:r>
              <w:t>30211</w:t>
            </w:r>
          </w:p>
        </w:tc>
        <w:tc>
          <w:tcPr>
            <w:tcW w:w="6560" w:type="dxa"/>
            <w:vAlign w:val="center"/>
          </w:tcPr>
          <w:p>
            <w:pPr>
              <w:pStyle w:val="16"/>
            </w:pPr>
            <w:r>
              <w:t>差旅费</w:t>
            </w:r>
          </w:p>
        </w:tc>
        <w:tc>
          <w:tcPr>
            <w:tcW w:w="2185" w:type="dxa"/>
            <w:vAlign w:val="center"/>
          </w:tcPr>
          <w:p>
            <w:pPr>
              <w:pStyle w:val="15"/>
            </w:pPr>
            <w:r>
              <w:t>3.80</w:t>
            </w:r>
          </w:p>
        </w:tc>
        <w:tc>
          <w:tcPr>
            <w:tcW w:w="1643" w:type="dxa"/>
            <w:vAlign w:val="center"/>
          </w:tcPr>
          <w:p>
            <w:pPr>
              <w:pStyle w:val="15"/>
            </w:pPr>
          </w:p>
        </w:tc>
        <w:tc>
          <w:tcPr>
            <w:tcW w:w="1643" w:type="dxa"/>
            <w:vAlign w:val="center"/>
          </w:tcPr>
          <w:p>
            <w:pPr>
              <w:pStyle w:val="15"/>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17</w:t>
            </w:r>
          </w:p>
        </w:tc>
        <w:tc>
          <w:tcPr>
            <w:tcW w:w="1140" w:type="dxa"/>
            <w:vAlign w:val="center"/>
          </w:tcPr>
          <w:p>
            <w:pPr>
              <w:pStyle w:val="16"/>
            </w:pPr>
            <w:r>
              <w:t>30213</w:t>
            </w:r>
          </w:p>
        </w:tc>
        <w:tc>
          <w:tcPr>
            <w:tcW w:w="6560" w:type="dxa"/>
            <w:vAlign w:val="center"/>
          </w:tcPr>
          <w:p>
            <w:pPr>
              <w:pStyle w:val="16"/>
            </w:pPr>
            <w:r>
              <w:t>维修(护)费</w:t>
            </w:r>
          </w:p>
        </w:tc>
        <w:tc>
          <w:tcPr>
            <w:tcW w:w="2185" w:type="dxa"/>
            <w:vAlign w:val="center"/>
          </w:tcPr>
          <w:p>
            <w:pPr>
              <w:pStyle w:val="15"/>
            </w:pPr>
            <w:r>
              <w:t>0.50</w:t>
            </w:r>
          </w:p>
        </w:tc>
        <w:tc>
          <w:tcPr>
            <w:tcW w:w="1643" w:type="dxa"/>
            <w:vAlign w:val="center"/>
          </w:tcPr>
          <w:p>
            <w:pPr>
              <w:pStyle w:val="15"/>
            </w:pPr>
          </w:p>
        </w:tc>
        <w:tc>
          <w:tcPr>
            <w:tcW w:w="1643"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18</w:t>
            </w:r>
          </w:p>
        </w:tc>
        <w:tc>
          <w:tcPr>
            <w:tcW w:w="1140" w:type="dxa"/>
            <w:vAlign w:val="center"/>
          </w:tcPr>
          <w:p>
            <w:pPr>
              <w:pStyle w:val="16"/>
            </w:pPr>
            <w:r>
              <w:t>30214</w:t>
            </w:r>
          </w:p>
        </w:tc>
        <w:tc>
          <w:tcPr>
            <w:tcW w:w="6560" w:type="dxa"/>
            <w:vAlign w:val="center"/>
          </w:tcPr>
          <w:p>
            <w:pPr>
              <w:pStyle w:val="16"/>
            </w:pPr>
            <w:r>
              <w:t>租赁费</w:t>
            </w:r>
          </w:p>
        </w:tc>
        <w:tc>
          <w:tcPr>
            <w:tcW w:w="2185" w:type="dxa"/>
            <w:vAlign w:val="center"/>
          </w:tcPr>
          <w:p>
            <w:pPr>
              <w:pStyle w:val="15"/>
            </w:pPr>
            <w:r>
              <w:t>3.72</w:t>
            </w:r>
          </w:p>
        </w:tc>
        <w:tc>
          <w:tcPr>
            <w:tcW w:w="1643" w:type="dxa"/>
            <w:vAlign w:val="center"/>
          </w:tcPr>
          <w:p>
            <w:pPr>
              <w:pStyle w:val="15"/>
            </w:pPr>
          </w:p>
        </w:tc>
        <w:tc>
          <w:tcPr>
            <w:tcW w:w="1643" w:type="dxa"/>
            <w:vAlign w:val="center"/>
          </w:tcPr>
          <w:p>
            <w:pPr>
              <w:pStyle w:val="15"/>
            </w:pPr>
            <w:r>
              <w:t>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19</w:t>
            </w:r>
          </w:p>
        </w:tc>
        <w:tc>
          <w:tcPr>
            <w:tcW w:w="1140" w:type="dxa"/>
            <w:vAlign w:val="center"/>
          </w:tcPr>
          <w:p>
            <w:pPr>
              <w:pStyle w:val="16"/>
            </w:pPr>
            <w:r>
              <w:t>30215</w:t>
            </w:r>
          </w:p>
        </w:tc>
        <w:tc>
          <w:tcPr>
            <w:tcW w:w="6560" w:type="dxa"/>
            <w:vAlign w:val="center"/>
          </w:tcPr>
          <w:p>
            <w:pPr>
              <w:pStyle w:val="16"/>
            </w:pPr>
            <w:r>
              <w:t>会议费</w:t>
            </w:r>
          </w:p>
        </w:tc>
        <w:tc>
          <w:tcPr>
            <w:tcW w:w="2185" w:type="dxa"/>
            <w:vAlign w:val="center"/>
          </w:tcPr>
          <w:p>
            <w:pPr>
              <w:pStyle w:val="15"/>
            </w:pPr>
            <w:r>
              <w:t>0.50</w:t>
            </w:r>
          </w:p>
        </w:tc>
        <w:tc>
          <w:tcPr>
            <w:tcW w:w="1643" w:type="dxa"/>
            <w:vAlign w:val="center"/>
          </w:tcPr>
          <w:p>
            <w:pPr>
              <w:pStyle w:val="15"/>
            </w:pPr>
          </w:p>
        </w:tc>
        <w:tc>
          <w:tcPr>
            <w:tcW w:w="1643"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20</w:t>
            </w:r>
          </w:p>
        </w:tc>
        <w:tc>
          <w:tcPr>
            <w:tcW w:w="1140" w:type="dxa"/>
            <w:vAlign w:val="center"/>
          </w:tcPr>
          <w:p>
            <w:pPr>
              <w:pStyle w:val="16"/>
            </w:pPr>
            <w:r>
              <w:t>30216</w:t>
            </w:r>
          </w:p>
        </w:tc>
        <w:tc>
          <w:tcPr>
            <w:tcW w:w="6560" w:type="dxa"/>
            <w:vAlign w:val="center"/>
          </w:tcPr>
          <w:p>
            <w:pPr>
              <w:pStyle w:val="16"/>
            </w:pPr>
            <w:r>
              <w:t>培训费</w:t>
            </w:r>
          </w:p>
        </w:tc>
        <w:tc>
          <w:tcPr>
            <w:tcW w:w="2185" w:type="dxa"/>
            <w:vAlign w:val="center"/>
          </w:tcPr>
          <w:p>
            <w:pPr>
              <w:pStyle w:val="15"/>
            </w:pPr>
            <w:r>
              <w:t>1.50</w:t>
            </w:r>
          </w:p>
        </w:tc>
        <w:tc>
          <w:tcPr>
            <w:tcW w:w="1643" w:type="dxa"/>
            <w:vAlign w:val="center"/>
          </w:tcPr>
          <w:p>
            <w:pPr>
              <w:pStyle w:val="15"/>
            </w:pPr>
          </w:p>
        </w:tc>
        <w:tc>
          <w:tcPr>
            <w:tcW w:w="1643" w:type="dxa"/>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21</w:t>
            </w:r>
          </w:p>
        </w:tc>
        <w:tc>
          <w:tcPr>
            <w:tcW w:w="1140" w:type="dxa"/>
            <w:vAlign w:val="center"/>
          </w:tcPr>
          <w:p>
            <w:pPr>
              <w:pStyle w:val="16"/>
            </w:pPr>
            <w:r>
              <w:t>30217</w:t>
            </w:r>
          </w:p>
        </w:tc>
        <w:tc>
          <w:tcPr>
            <w:tcW w:w="6560" w:type="dxa"/>
            <w:vAlign w:val="center"/>
          </w:tcPr>
          <w:p>
            <w:pPr>
              <w:pStyle w:val="16"/>
            </w:pPr>
            <w:r>
              <w:t>公务接待费</w:t>
            </w:r>
          </w:p>
        </w:tc>
        <w:tc>
          <w:tcPr>
            <w:tcW w:w="2185" w:type="dxa"/>
            <w:vAlign w:val="center"/>
          </w:tcPr>
          <w:p>
            <w:pPr>
              <w:pStyle w:val="15"/>
            </w:pPr>
            <w:r>
              <w:t>2.50</w:t>
            </w:r>
          </w:p>
        </w:tc>
        <w:tc>
          <w:tcPr>
            <w:tcW w:w="1643" w:type="dxa"/>
            <w:vAlign w:val="center"/>
          </w:tcPr>
          <w:p>
            <w:pPr>
              <w:pStyle w:val="15"/>
            </w:pPr>
          </w:p>
        </w:tc>
        <w:tc>
          <w:tcPr>
            <w:tcW w:w="1643" w:type="dxa"/>
            <w:vAlign w:val="center"/>
          </w:tcPr>
          <w:p>
            <w:pPr>
              <w:pStyle w:val="15"/>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22</w:t>
            </w:r>
          </w:p>
        </w:tc>
        <w:tc>
          <w:tcPr>
            <w:tcW w:w="1140" w:type="dxa"/>
            <w:vAlign w:val="center"/>
          </w:tcPr>
          <w:p>
            <w:pPr>
              <w:pStyle w:val="16"/>
            </w:pPr>
            <w:r>
              <w:t>30228</w:t>
            </w:r>
          </w:p>
        </w:tc>
        <w:tc>
          <w:tcPr>
            <w:tcW w:w="6560" w:type="dxa"/>
            <w:vAlign w:val="center"/>
          </w:tcPr>
          <w:p>
            <w:pPr>
              <w:pStyle w:val="16"/>
            </w:pPr>
            <w:r>
              <w:t>工会经费</w:t>
            </w:r>
          </w:p>
        </w:tc>
        <w:tc>
          <w:tcPr>
            <w:tcW w:w="2185" w:type="dxa"/>
            <w:vAlign w:val="center"/>
          </w:tcPr>
          <w:p>
            <w:pPr>
              <w:pStyle w:val="15"/>
            </w:pPr>
            <w:r>
              <w:t>6.49</w:t>
            </w:r>
          </w:p>
        </w:tc>
        <w:tc>
          <w:tcPr>
            <w:tcW w:w="1643" w:type="dxa"/>
            <w:vAlign w:val="center"/>
          </w:tcPr>
          <w:p>
            <w:pPr>
              <w:pStyle w:val="15"/>
            </w:pPr>
          </w:p>
        </w:tc>
        <w:tc>
          <w:tcPr>
            <w:tcW w:w="1643" w:type="dxa"/>
            <w:vAlign w:val="center"/>
          </w:tcPr>
          <w:p>
            <w:pPr>
              <w:pStyle w:val="15"/>
            </w:pPr>
            <w:r>
              <w:t>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23</w:t>
            </w:r>
          </w:p>
        </w:tc>
        <w:tc>
          <w:tcPr>
            <w:tcW w:w="1140" w:type="dxa"/>
            <w:vAlign w:val="center"/>
          </w:tcPr>
          <w:p>
            <w:pPr>
              <w:pStyle w:val="16"/>
            </w:pPr>
            <w:r>
              <w:t>30231</w:t>
            </w:r>
          </w:p>
        </w:tc>
        <w:tc>
          <w:tcPr>
            <w:tcW w:w="6560" w:type="dxa"/>
            <w:vAlign w:val="center"/>
          </w:tcPr>
          <w:p>
            <w:pPr>
              <w:pStyle w:val="16"/>
            </w:pPr>
            <w:r>
              <w:t>公务用车运行维护费</w:t>
            </w:r>
          </w:p>
        </w:tc>
        <w:tc>
          <w:tcPr>
            <w:tcW w:w="2185" w:type="dxa"/>
            <w:vAlign w:val="center"/>
          </w:tcPr>
          <w:p>
            <w:pPr>
              <w:pStyle w:val="15"/>
            </w:pPr>
            <w:r>
              <w:t>6.00</w:t>
            </w:r>
          </w:p>
        </w:tc>
        <w:tc>
          <w:tcPr>
            <w:tcW w:w="1643" w:type="dxa"/>
            <w:vAlign w:val="center"/>
          </w:tcPr>
          <w:p>
            <w:pPr>
              <w:pStyle w:val="15"/>
            </w:pPr>
          </w:p>
        </w:tc>
        <w:tc>
          <w:tcPr>
            <w:tcW w:w="1643" w:type="dxa"/>
            <w:vAlign w:val="center"/>
          </w:tcPr>
          <w:p>
            <w:pPr>
              <w:pStyle w:val="15"/>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950" w:type="dxa"/>
            <w:vAlign w:val="center"/>
          </w:tcPr>
          <w:p>
            <w:pPr>
              <w:pStyle w:val="17"/>
            </w:pPr>
            <w:r>
              <w:t>24</w:t>
            </w:r>
          </w:p>
        </w:tc>
        <w:tc>
          <w:tcPr>
            <w:tcW w:w="1140" w:type="dxa"/>
            <w:vAlign w:val="center"/>
          </w:tcPr>
          <w:p>
            <w:pPr>
              <w:pStyle w:val="16"/>
            </w:pPr>
            <w:r>
              <w:t>30299</w:t>
            </w:r>
          </w:p>
        </w:tc>
        <w:tc>
          <w:tcPr>
            <w:tcW w:w="6560" w:type="dxa"/>
            <w:vAlign w:val="center"/>
          </w:tcPr>
          <w:p>
            <w:pPr>
              <w:pStyle w:val="16"/>
            </w:pPr>
            <w:r>
              <w:t>其他商品和服务支出</w:t>
            </w:r>
          </w:p>
        </w:tc>
        <w:tc>
          <w:tcPr>
            <w:tcW w:w="2185" w:type="dxa"/>
            <w:vAlign w:val="center"/>
          </w:tcPr>
          <w:p>
            <w:pPr>
              <w:pStyle w:val="15"/>
            </w:pPr>
            <w:r>
              <w:t>0.44</w:t>
            </w:r>
          </w:p>
        </w:tc>
        <w:tc>
          <w:tcPr>
            <w:tcW w:w="1643" w:type="dxa"/>
            <w:vAlign w:val="center"/>
          </w:tcPr>
          <w:p>
            <w:pPr>
              <w:pStyle w:val="15"/>
            </w:pPr>
          </w:p>
        </w:tc>
        <w:tc>
          <w:tcPr>
            <w:tcW w:w="1643" w:type="dxa"/>
            <w:vAlign w:val="center"/>
          </w:tcPr>
          <w:p>
            <w:pPr>
              <w:pStyle w:val="15"/>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25</w:t>
            </w:r>
          </w:p>
        </w:tc>
        <w:tc>
          <w:tcPr>
            <w:tcW w:w="1140" w:type="dxa"/>
            <w:vAlign w:val="center"/>
          </w:tcPr>
          <w:p>
            <w:pPr>
              <w:pStyle w:val="16"/>
            </w:pPr>
            <w:r>
              <w:t>303</w:t>
            </w:r>
          </w:p>
        </w:tc>
        <w:tc>
          <w:tcPr>
            <w:tcW w:w="6560" w:type="dxa"/>
            <w:vAlign w:val="center"/>
          </w:tcPr>
          <w:p>
            <w:pPr>
              <w:pStyle w:val="16"/>
            </w:pPr>
            <w:r>
              <w:t>对个人和家庭的补助</w:t>
            </w:r>
          </w:p>
        </w:tc>
        <w:tc>
          <w:tcPr>
            <w:tcW w:w="2185" w:type="dxa"/>
            <w:vAlign w:val="center"/>
          </w:tcPr>
          <w:p>
            <w:pPr>
              <w:pStyle w:val="15"/>
            </w:pPr>
            <w:r>
              <w:t>0.04</w:t>
            </w:r>
          </w:p>
        </w:tc>
        <w:tc>
          <w:tcPr>
            <w:tcW w:w="1643" w:type="dxa"/>
            <w:vAlign w:val="center"/>
          </w:tcPr>
          <w:p>
            <w:pPr>
              <w:pStyle w:val="15"/>
            </w:pPr>
            <w:r>
              <w:t>0.04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0" w:type="dxa"/>
            <w:vAlign w:val="center"/>
          </w:tcPr>
          <w:p>
            <w:pPr>
              <w:pStyle w:val="17"/>
            </w:pPr>
            <w:r>
              <w:t>26</w:t>
            </w:r>
          </w:p>
        </w:tc>
        <w:tc>
          <w:tcPr>
            <w:tcW w:w="1140" w:type="dxa"/>
            <w:vAlign w:val="center"/>
          </w:tcPr>
          <w:p>
            <w:pPr>
              <w:pStyle w:val="16"/>
            </w:pPr>
            <w:r>
              <w:t>30309</w:t>
            </w:r>
          </w:p>
        </w:tc>
        <w:tc>
          <w:tcPr>
            <w:tcW w:w="6560" w:type="dxa"/>
            <w:vAlign w:val="center"/>
          </w:tcPr>
          <w:p>
            <w:pPr>
              <w:pStyle w:val="16"/>
            </w:pPr>
            <w:r>
              <w:t>奖励金</w:t>
            </w:r>
          </w:p>
        </w:tc>
        <w:tc>
          <w:tcPr>
            <w:tcW w:w="2185" w:type="dxa"/>
            <w:vAlign w:val="center"/>
          </w:tcPr>
          <w:p>
            <w:pPr>
              <w:pStyle w:val="15"/>
            </w:pPr>
            <w:r>
              <w:t>0.04</w:t>
            </w:r>
          </w:p>
        </w:tc>
        <w:tc>
          <w:tcPr>
            <w:tcW w:w="1643" w:type="dxa"/>
            <w:vAlign w:val="center"/>
          </w:tcPr>
          <w:p>
            <w:pPr>
              <w:pStyle w:val="15"/>
            </w:pPr>
            <w:r>
              <w:t>0.04</w:t>
            </w:r>
          </w:p>
        </w:tc>
        <w:tc>
          <w:tcPr>
            <w:tcW w:w="1643"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2"/>
        <w:gridCol w:w="1245"/>
        <w:gridCol w:w="6671"/>
        <w:gridCol w:w="2171"/>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28" w:type="dxa"/>
            <w:gridSpan w:val="3"/>
            <w:tcBorders>
              <w:top w:val="single" w:color="FFFFFF" w:sz="6" w:space="0"/>
              <w:left w:val="single" w:color="FFFFFF" w:sz="6" w:space="0"/>
              <w:right w:val="single" w:color="FFFFFF" w:sz="6" w:space="0"/>
            </w:tcBorders>
            <w:vAlign w:val="center"/>
          </w:tcPr>
          <w:p>
            <w:pPr>
              <w:pStyle w:val="13"/>
            </w:pPr>
            <w:r>
              <w:t>105001唐山高新技术产业开发区城市建设管理局（本级）</w:t>
            </w:r>
          </w:p>
        </w:tc>
        <w:tc>
          <w:tcPr>
            <w:tcW w:w="2171"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restart"/>
            <w:vAlign w:val="center"/>
          </w:tcPr>
          <w:p>
            <w:pPr>
              <w:pStyle w:val="14"/>
            </w:pPr>
            <w:r>
              <w:t>序号</w:t>
            </w:r>
          </w:p>
        </w:tc>
        <w:tc>
          <w:tcPr>
            <w:tcW w:w="7916" w:type="dxa"/>
            <w:gridSpan w:val="2"/>
            <w:vAlign w:val="center"/>
          </w:tcPr>
          <w:p>
            <w:pPr>
              <w:pStyle w:val="14"/>
            </w:pPr>
            <w:r>
              <w:t>功能分类科目</w:t>
            </w:r>
          </w:p>
        </w:tc>
        <w:tc>
          <w:tcPr>
            <w:tcW w:w="2171"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continue"/>
          </w:tcPr>
          <w:p/>
        </w:tc>
        <w:tc>
          <w:tcPr>
            <w:tcW w:w="1245" w:type="dxa"/>
            <w:vAlign w:val="center"/>
          </w:tcPr>
          <w:p>
            <w:pPr>
              <w:pStyle w:val="14"/>
            </w:pPr>
            <w:r>
              <w:t>科目编码</w:t>
            </w:r>
          </w:p>
        </w:tc>
        <w:tc>
          <w:tcPr>
            <w:tcW w:w="6671" w:type="dxa"/>
            <w:vAlign w:val="center"/>
          </w:tcPr>
          <w:p>
            <w:pPr>
              <w:pStyle w:val="14"/>
            </w:pPr>
            <w:r>
              <w:t>科目名称</w:t>
            </w:r>
          </w:p>
        </w:tc>
        <w:tc>
          <w:tcPr>
            <w:tcW w:w="2171"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Align w:val="center"/>
          </w:tcPr>
          <w:p>
            <w:pPr>
              <w:pStyle w:val="14"/>
            </w:pPr>
            <w:r>
              <w:t>栏次</w:t>
            </w:r>
          </w:p>
        </w:tc>
        <w:tc>
          <w:tcPr>
            <w:tcW w:w="1245" w:type="dxa"/>
            <w:vAlign w:val="center"/>
          </w:tcPr>
          <w:p>
            <w:pPr>
              <w:pStyle w:val="14"/>
            </w:pPr>
            <w:r>
              <w:t>1</w:t>
            </w:r>
          </w:p>
        </w:tc>
        <w:tc>
          <w:tcPr>
            <w:tcW w:w="6671" w:type="dxa"/>
            <w:vAlign w:val="center"/>
          </w:tcPr>
          <w:p>
            <w:pPr>
              <w:pStyle w:val="14"/>
            </w:pPr>
            <w:r>
              <w:t>2</w:t>
            </w:r>
          </w:p>
        </w:tc>
        <w:tc>
          <w:tcPr>
            <w:tcW w:w="2171"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1</w:t>
            </w:r>
          </w:p>
        </w:tc>
        <w:tc>
          <w:tcPr>
            <w:tcW w:w="1245" w:type="dxa"/>
            <w:vAlign w:val="center"/>
          </w:tcPr>
          <w:p>
            <w:pPr>
              <w:pStyle w:val="20"/>
            </w:pPr>
          </w:p>
        </w:tc>
        <w:tc>
          <w:tcPr>
            <w:tcW w:w="6671" w:type="dxa"/>
            <w:vAlign w:val="center"/>
          </w:tcPr>
          <w:p>
            <w:pPr>
              <w:pStyle w:val="18"/>
            </w:pPr>
            <w:r>
              <w:t>合计</w:t>
            </w:r>
          </w:p>
        </w:tc>
        <w:tc>
          <w:tcPr>
            <w:tcW w:w="2171" w:type="dxa"/>
            <w:vAlign w:val="center"/>
          </w:tcPr>
          <w:p>
            <w:pPr>
              <w:keepNext w:val="0"/>
              <w:keepLines w:val="0"/>
              <w:widowControl/>
              <w:suppressLineNumbers w:val="0"/>
              <w:jc w:val="right"/>
              <w:textAlignment w:val="center"/>
              <w:rPr>
                <w:b/>
                <w:bCs/>
              </w:rPr>
            </w:pPr>
            <w:r>
              <w:rPr>
                <w:rFonts w:hint="eastAsia" w:ascii="宋体" w:hAnsi="宋体" w:eastAsia="宋体" w:cs="宋体"/>
                <w:b/>
                <w:bCs/>
                <w:i w:val="0"/>
                <w:iCs w:val="0"/>
                <w:color w:val="000000"/>
                <w:kern w:val="0"/>
                <w:sz w:val="22"/>
                <w:szCs w:val="22"/>
                <w:u w:val="none"/>
                <w:lang w:val="en-US" w:eastAsia="zh-CN" w:bidi="ar"/>
              </w:rPr>
              <w:t>74758.26</w:t>
            </w:r>
          </w:p>
        </w:tc>
        <w:tc>
          <w:tcPr>
            <w:tcW w:w="1643" w:type="dxa"/>
            <w:vAlign w:val="center"/>
          </w:tcPr>
          <w:p>
            <w:pPr>
              <w:keepNext w:val="0"/>
              <w:keepLines w:val="0"/>
              <w:widowControl/>
              <w:suppressLineNumbers w:val="0"/>
              <w:jc w:val="right"/>
              <w:textAlignment w:val="center"/>
              <w:rPr>
                <w:b/>
                <w:bCs/>
              </w:rPr>
            </w:pPr>
          </w:p>
        </w:tc>
        <w:tc>
          <w:tcPr>
            <w:tcW w:w="1643" w:type="dxa"/>
            <w:vAlign w:val="center"/>
          </w:tcPr>
          <w:p>
            <w:pPr>
              <w:keepNext w:val="0"/>
              <w:keepLines w:val="0"/>
              <w:widowControl/>
              <w:suppressLineNumbers w:val="0"/>
              <w:jc w:val="right"/>
              <w:textAlignment w:val="center"/>
              <w:rPr>
                <w:b/>
                <w:bCs/>
              </w:rPr>
            </w:pPr>
            <w:r>
              <w:rPr>
                <w:rFonts w:hint="eastAsia" w:ascii="宋体" w:hAnsi="宋体" w:eastAsia="宋体" w:cs="宋体"/>
                <w:b/>
                <w:bCs/>
                <w:i w:val="0"/>
                <w:iCs w:val="0"/>
                <w:color w:val="000000"/>
                <w:kern w:val="0"/>
                <w:sz w:val="22"/>
                <w:szCs w:val="22"/>
                <w:u w:val="none"/>
                <w:lang w:val="en-US" w:eastAsia="zh-CN" w:bidi="ar"/>
              </w:rPr>
              <w:t>74758.26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2</w:t>
            </w:r>
          </w:p>
        </w:tc>
        <w:tc>
          <w:tcPr>
            <w:tcW w:w="1245" w:type="dxa"/>
            <w:vAlign w:val="center"/>
          </w:tcPr>
          <w:p>
            <w:pPr>
              <w:pStyle w:val="16"/>
            </w:pPr>
            <w:r>
              <w:t>208</w:t>
            </w:r>
          </w:p>
        </w:tc>
        <w:tc>
          <w:tcPr>
            <w:tcW w:w="6671" w:type="dxa"/>
            <w:vAlign w:val="center"/>
          </w:tcPr>
          <w:p>
            <w:pPr>
              <w:pStyle w:val="16"/>
            </w:pPr>
            <w:r>
              <w:t>社会保障和就业支出</w:t>
            </w:r>
          </w:p>
        </w:tc>
        <w:tc>
          <w:tcPr>
            <w:tcW w:w="2171"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60.56 </w:t>
            </w:r>
          </w:p>
        </w:tc>
        <w:tc>
          <w:tcPr>
            <w:tcW w:w="1643" w:type="dxa"/>
            <w:vAlign w:val="center"/>
          </w:tcPr>
          <w:p>
            <w:pPr>
              <w:jc w:val="right"/>
            </w:pPr>
          </w:p>
        </w:tc>
        <w:tc>
          <w:tcPr>
            <w:tcW w:w="1643"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60.56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3</w:t>
            </w:r>
          </w:p>
        </w:tc>
        <w:tc>
          <w:tcPr>
            <w:tcW w:w="1245" w:type="dxa"/>
            <w:vAlign w:val="center"/>
          </w:tcPr>
          <w:p>
            <w:pPr>
              <w:pStyle w:val="16"/>
            </w:pPr>
            <w:r>
              <w:t>20822</w:t>
            </w:r>
          </w:p>
        </w:tc>
        <w:tc>
          <w:tcPr>
            <w:tcW w:w="6671" w:type="dxa"/>
            <w:vAlign w:val="center"/>
          </w:tcPr>
          <w:p>
            <w:pPr>
              <w:pStyle w:val="16"/>
            </w:pPr>
            <w:r>
              <w:t>大中型水库移民后期扶持基金支出</w:t>
            </w:r>
          </w:p>
        </w:tc>
        <w:tc>
          <w:tcPr>
            <w:tcW w:w="2171"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60.56 </w:t>
            </w:r>
          </w:p>
        </w:tc>
        <w:tc>
          <w:tcPr>
            <w:tcW w:w="1643" w:type="dxa"/>
            <w:vAlign w:val="center"/>
          </w:tcPr>
          <w:p>
            <w:pPr>
              <w:jc w:val="right"/>
            </w:pPr>
          </w:p>
        </w:tc>
        <w:tc>
          <w:tcPr>
            <w:tcW w:w="1643"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60.56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4</w:t>
            </w:r>
          </w:p>
        </w:tc>
        <w:tc>
          <w:tcPr>
            <w:tcW w:w="1245" w:type="dxa"/>
            <w:vAlign w:val="center"/>
          </w:tcPr>
          <w:p>
            <w:pPr>
              <w:pStyle w:val="16"/>
            </w:pPr>
            <w:r>
              <w:t>2082201</w:t>
            </w:r>
          </w:p>
        </w:tc>
        <w:tc>
          <w:tcPr>
            <w:tcW w:w="6671" w:type="dxa"/>
            <w:vAlign w:val="center"/>
          </w:tcPr>
          <w:p>
            <w:pPr>
              <w:pStyle w:val="16"/>
            </w:pPr>
            <w:r>
              <w:t>移民补助</w:t>
            </w:r>
          </w:p>
        </w:tc>
        <w:tc>
          <w:tcPr>
            <w:tcW w:w="2171"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56.22 </w:t>
            </w:r>
          </w:p>
        </w:tc>
        <w:tc>
          <w:tcPr>
            <w:tcW w:w="1643" w:type="dxa"/>
            <w:vAlign w:val="center"/>
          </w:tcPr>
          <w:p>
            <w:pPr>
              <w:jc w:val="right"/>
            </w:pPr>
          </w:p>
        </w:tc>
        <w:tc>
          <w:tcPr>
            <w:tcW w:w="1643"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56.22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ascii="方正书宋_GBK" w:hAnsi="方正书宋_GBK" w:eastAsia="方正书宋_GBK" w:cs="方正书宋_GBK"/>
                <w:sz w:val="21"/>
                <w:szCs w:val="24"/>
                <w:lang w:val="en-US" w:eastAsia="uk-UA" w:bidi="ar-SA"/>
              </w:rPr>
            </w:pPr>
            <w:r>
              <w:t>5</w:t>
            </w:r>
          </w:p>
        </w:tc>
        <w:tc>
          <w:tcPr>
            <w:tcW w:w="124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2082202</w:t>
            </w:r>
          </w:p>
        </w:tc>
        <w:tc>
          <w:tcPr>
            <w:tcW w:w="6671" w:type="dxa"/>
            <w:vAlign w:val="center"/>
          </w:tcPr>
          <w:p>
            <w:pPr>
              <w:pStyle w:val="16"/>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基础设施建设和经济发展</w:t>
            </w:r>
          </w:p>
        </w:tc>
        <w:tc>
          <w:tcPr>
            <w:tcW w:w="2171" w:type="dxa"/>
            <w:vAlign w:val="center"/>
          </w:tcPr>
          <w:p>
            <w:pPr>
              <w:keepNext w:val="0"/>
              <w:keepLines w:val="0"/>
              <w:widowControl/>
              <w:suppressLineNumbers w:val="0"/>
              <w:jc w:val="right"/>
              <w:textAlignment w:val="center"/>
              <w:rPr>
                <w:rFonts w:hint="eastAsia" w:ascii="Times New Roman" w:hAnsi="Times New Roman" w:eastAsia="方正书宋_GBK" w:cstheme="minorBidi"/>
                <w:sz w:val="24"/>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 xml:space="preserve">4.34 </w:t>
            </w:r>
          </w:p>
        </w:tc>
        <w:tc>
          <w:tcPr>
            <w:tcW w:w="1643" w:type="dxa"/>
            <w:vAlign w:val="center"/>
          </w:tcPr>
          <w:p>
            <w:pPr>
              <w:jc w:val="right"/>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 xml:space="preserve">4.34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ascii="方正书宋_GBK" w:hAnsi="方正书宋_GBK" w:eastAsia="方正书宋_GBK" w:cs="方正书宋_GBK"/>
                <w:sz w:val="21"/>
                <w:szCs w:val="24"/>
                <w:lang w:val="en-US" w:eastAsia="uk-UA" w:bidi="ar-SA"/>
              </w:rPr>
            </w:pPr>
            <w:r>
              <w:t>6</w:t>
            </w:r>
          </w:p>
        </w:tc>
        <w:tc>
          <w:tcPr>
            <w:tcW w:w="1245" w:type="dxa"/>
            <w:vAlign w:val="center"/>
          </w:tcPr>
          <w:p>
            <w:pPr>
              <w:pStyle w:val="16"/>
            </w:pPr>
            <w:r>
              <w:t>212</w:t>
            </w:r>
          </w:p>
        </w:tc>
        <w:tc>
          <w:tcPr>
            <w:tcW w:w="6671" w:type="dxa"/>
            <w:vAlign w:val="center"/>
          </w:tcPr>
          <w:p>
            <w:pPr>
              <w:pStyle w:val="16"/>
            </w:pPr>
            <w:r>
              <w:t>城乡社区支出</w:t>
            </w:r>
          </w:p>
        </w:tc>
        <w:tc>
          <w:tcPr>
            <w:tcW w:w="2171"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74697.70 </w:t>
            </w:r>
          </w:p>
        </w:tc>
        <w:tc>
          <w:tcPr>
            <w:tcW w:w="1643" w:type="dxa"/>
            <w:vAlign w:val="center"/>
          </w:tcPr>
          <w:p>
            <w:pPr>
              <w:jc w:val="right"/>
            </w:pPr>
          </w:p>
        </w:tc>
        <w:tc>
          <w:tcPr>
            <w:tcW w:w="1643"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74697.70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ascii="方正书宋_GBK" w:hAnsi="方正书宋_GBK" w:eastAsia="方正书宋_GBK" w:cs="方正书宋_GBK"/>
                <w:sz w:val="21"/>
                <w:szCs w:val="24"/>
                <w:lang w:val="en-US" w:eastAsia="uk-UA" w:bidi="ar-SA"/>
              </w:rPr>
            </w:pPr>
            <w:r>
              <w:t>7</w:t>
            </w:r>
          </w:p>
        </w:tc>
        <w:tc>
          <w:tcPr>
            <w:tcW w:w="1245" w:type="dxa"/>
            <w:vAlign w:val="center"/>
          </w:tcPr>
          <w:p>
            <w:pPr>
              <w:pStyle w:val="16"/>
            </w:pPr>
            <w:r>
              <w:t>21208</w:t>
            </w:r>
          </w:p>
        </w:tc>
        <w:tc>
          <w:tcPr>
            <w:tcW w:w="6671" w:type="dxa"/>
            <w:vAlign w:val="center"/>
          </w:tcPr>
          <w:p>
            <w:pPr>
              <w:pStyle w:val="16"/>
            </w:pPr>
            <w:r>
              <w:t>国有土地使用权出让收入安排的支出</w:t>
            </w:r>
          </w:p>
        </w:tc>
        <w:tc>
          <w:tcPr>
            <w:tcW w:w="2171"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74697.70 </w:t>
            </w:r>
          </w:p>
        </w:tc>
        <w:tc>
          <w:tcPr>
            <w:tcW w:w="1643" w:type="dxa"/>
            <w:vAlign w:val="center"/>
          </w:tcPr>
          <w:p>
            <w:pPr>
              <w:jc w:val="right"/>
            </w:pPr>
          </w:p>
        </w:tc>
        <w:tc>
          <w:tcPr>
            <w:tcW w:w="1643"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74697.70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ascii="方正书宋_GBK" w:hAnsi="方正书宋_GBK" w:eastAsia="方正书宋_GBK" w:cs="方正书宋_GBK"/>
                <w:sz w:val="21"/>
                <w:szCs w:val="24"/>
                <w:lang w:val="en-US" w:eastAsia="uk-UA" w:bidi="ar-SA"/>
              </w:rPr>
            </w:pPr>
            <w:r>
              <w:t>8</w:t>
            </w:r>
          </w:p>
        </w:tc>
        <w:tc>
          <w:tcPr>
            <w:tcW w:w="1245" w:type="dxa"/>
            <w:vAlign w:val="center"/>
          </w:tcPr>
          <w:p>
            <w:pPr>
              <w:pStyle w:val="16"/>
            </w:pPr>
            <w:r>
              <w:t>2120801</w:t>
            </w:r>
          </w:p>
        </w:tc>
        <w:tc>
          <w:tcPr>
            <w:tcW w:w="6671" w:type="dxa"/>
            <w:vAlign w:val="center"/>
          </w:tcPr>
          <w:p>
            <w:pPr>
              <w:pStyle w:val="16"/>
            </w:pPr>
            <w:r>
              <w:t>征地和拆迁补偿支出</w:t>
            </w:r>
          </w:p>
        </w:tc>
        <w:tc>
          <w:tcPr>
            <w:tcW w:w="2171"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63213.30 </w:t>
            </w:r>
          </w:p>
        </w:tc>
        <w:tc>
          <w:tcPr>
            <w:tcW w:w="1643" w:type="dxa"/>
            <w:vAlign w:val="center"/>
          </w:tcPr>
          <w:p>
            <w:pPr>
              <w:jc w:val="right"/>
            </w:pPr>
          </w:p>
        </w:tc>
        <w:tc>
          <w:tcPr>
            <w:tcW w:w="1643"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63213.30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ascii="方正书宋_GBK" w:hAnsi="方正书宋_GBK" w:eastAsia="方正书宋_GBK" w:cs="方正书宋_GBK"/>
                <w:sz w:val="21"/>
                <w:szCs w:val="24"/>
                <w:lang w:val="en-US" w:eastAsia="uk-UA" w:bidi="ar-SA"/>
              </w:rPr>
            </w:pPr>
            <w:r>
              <w:t>9</w:t>
            </w:r>
          </w:p>
        </w:tc>
        <w:tc>
          <w:tcPr>
            <w:tcW w:w="1245" w:type="dxa"/>
            <w:vAlign w:val="center"/>
          </w:tcPr>
          <w:p>
            <w:pPr>
              <w:pStyle w:val="16"/>
            </w:pPr>
            <w:r>
              <w:t>2120803</w:t>
            </w:r>
          </w:p>
        </w:tc>
        <w:tc>
          <w:tcPr>
            <w:tcW w:w="6671" w:type="dxa"/>
            <w:vAlign w:val="center"/>
          </w:tcPr>
          <w:p>
            <w:pPr>
              <w:pStyle w:val="16"/>
            </w:pPr>
            <w:r>
              <w:t>城市建设支出</w:t>
            </w:r>
          </w:p>
        </w:tc>
        <w:tc>
          <w:tcPr>
            <w:tcW w:w="2171"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8645.60 </w:t>
            </w:r>
          </w:p>
        </w:tc>
        <w:tc>
          <w:tcPr>
            <w:tcW w:w="1643" w:type="dxa"/>
            <w:vAlign w:val="center"/>
          </w:tcPr>
          <w:p>
            <w:pPr>
              <w:jc w:val="right"/>
            </w:pPr>
          </w:p>
        </w:tc>
        <w:tc>
          <w:tcPr>
            <w:tcW w:w="1643"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8645.60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ascii="方正书宋_GBK" w:hAnsi="方正书宋_GBK" w:eastAsia="方正书宋_GBK" w:cs="方正书宋_GBK"/>
                <w:sz w:val="21"/>
                <w:szCs w:val="24"/>
                <w:lang w:val="en-US" w:eastAsia="uk-UA" w:bidi="ar-SA"/>
              </w:rPr>
            </w:pPr>
            <w:r>
              <w:t>10</w:t>
            </w:r>
          </w:p>
        </w:tc>
        <w:tc>
          <w:tcPr>
            <w:tcW w:w="1245" w:type="dxa"/>
            <w:vAlign w:val="center"/>
          </w:tcPr>
          <w:p>
            <w:pPr>
              <w:pStyle w:val="16"/>
            </w:pPr>
            <w:r>
              <w:t>2120804</w:t>
            </w:r>
          </w:p>
        </w:tc>
        <w:tc>
          <w:tcPr>
            <w:tcW w:w="6671" w:type="dxa"/>
            <w:vAlign w:val="center"/>
          </w:tcPr>
          <w:p>
            <w:pPr>
              <w:pStyle w:val="16"/>
            </w:pPr>
            <w:r>
              <w:t>农村基础设施建设支出</w:t>
            </w:r>
          </w:p>
        </w:tc>
        <w:tc>
          <w:tcPr>
            <w:tcW w:w="2171"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30.00 </w:t>
            </w:r>
          </w:p>
        </w:tc>
        <w:tc>
          <w:tcPr>
            <w:tcW w:w="1643" w:type="dxa"/>
            <w:vAlign w:val="center"/>
          </w:tcPr>
          <w:p>
            <w:pPr>
              <w:jc w:val="right"/>
            </w:pPr>
          </w:p>
        </w:tc>
        <w:tc>
          <w:tcPr>
            <w:tcW w:w="1643"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30.00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ascii="方正书宋_GBK" w:hAnsi="方正书宋_GBK" w:eastAsia="方正书宋_GBK" w:cs="方正书宋_GBK"/>
                <w:sz w:val="21"/>
                <w:szCs w:val="24"/>
                <w:lang w:val="en-US" w:eastAsia="uk-UA" w:bidi="ar-SA"/>
              </w:rPr>
            </w:pPr>
            <w:r>
              <w:t>11</w:t>
            </w:r>
          </w:p>
        </w:tc>
        <w:tc>
          <w:tcPr>
            <w:tcW w:w="1245" w:type="dxa"/>
            <w:vAlign w:val="center"/>
          </w:tcPr>
          <w:p>
            <w:pPr>
              <w:pStyle w:val="16"/>
            </w:pPr>
            <w:r>
              <w:t>2120805</w:t>
            </w:r>
          </w:p>
        </w:tc>
        <w:tc>
          <w:tcPr>
            <w:tcW w:w="6671" w:type="dxa"/>
            <w:vAlign w:val="center"/>
          </w:tcPr>
          <w:p>
            <w:pPr>
              <w:pStyle w:val="16"/>
            </w:pPr>
            <w:r>
              <w:t>补助被征地农民支出</w:t>
            </w:r>
          </w:p>
        </w:tc>
        <w:tc>
          <w:tcPr>
            <w:tcW w:w="2171"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1022.20 </w:t>
            </w:r>
          </w:p>
        </w:tc>
        <w:tc>
          <w:tcPr>
            <w:tcW w:w="1643" w:type="dxa"/>
            <w:vAlign w:val="center"/>
          </w:tcPr>
          <w:p>
            <w:pPr>
              <w:jc w:val="right"/>
            </w:pPr>
          </w:p>
        </w:tc>
        <w:tc>
          <w:tcPr>
            <w:tcW w:w="1643"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1022.20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ascii="方正书宋_GBK" w:hAnsi="方正书宋_GBK" w:eastAsia="方正书宋_GBK" w:cs="方正书宋_GBK"/>
                <w:sz w:val="21"/>
                <w:szCs w:val="24"/>
                <w:lang w:val="en-US" w:eastAsia="uk-UA" w:bidi="ar-SA"/>
              </w:rPr>
            </w:pPr>
            <w:r>
              <w:t>12</w:t>
            </w:r>
          </w:p>
        </w:tc>
        <w:tc>
          <w:tcPr>
            <w:tcW w:w="1245" w:type="dxa"/>
            <w:vAlign w:val="center"/>
          </w:tcPr>
          <w:p>
            <w:pPr>
              <w:pStyle w:val="16"/>
            </w:pPr>
            <w:r>
              <w:t>2120814</w:t>
            </w:r>
          </w:p>
        </w:tc>
        <w:tc>
          <w:tcPr>
            <w:tcW w:w="6671" w:type="dxa"/>
            <w:vAlign w:val="center"/>
          </w:tcPr>
          <w:p>
            <w:pPr>
              <w:pStyle w:val="16"/>
            </w:pPr>
            <w:r>
              <w:t>农业生产发展支出</w:t>
            </w:r>
          </w:p>
        </w:tc>
        <w:tc>
          <w:tcPr>
            <w:tcW w:w="2171"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40.00 </w:t>
            </w:r>
          </w:p>
        </w:tc>
        <w:tc>
          <w:tcPr>
            <w:tcW w:w="1643" w:type="dxa"/>
            <w:vAlign w:val="center"/>
          </w:tcPr>
          <w:p>
            <w:pPr>
              <w:jc w:val="right"/>
            </w:pPr>
          </w:p>
        </w:tc>
        <w:tc>
          <w:tcPr>
            <w:tcW w:w="1643"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40.00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ascii="方正书宋_GBK" w:hAnsi="方正书宋_GBK" w:eastAsia="方正书宋_GBK" w:cs="方正书宋_GBK"/>
                <w:sz w:val="21"/>
                <w:szCs w:val="24"/>
                <w:lang w:val="en-US" w:eastAsia="uk-UA" w:bidi="ar-SA"/>
              </w:rPr>
            </w:pPr>
            <w:r>
              <w:t>13</w:t>
            </w:r>
          </w:p>
        </w:tc>
        <w:tc>
          <w:tcPr>
            <w:tcW w:w="1245" w:type="dxa"/>
            <w:vAlign w:val="center"/>
          </w:tcPr>
          <w:p>
            <w:pPr>
              <w:pStyle w:val="16"/>
            </w:pPr>
            <w:r>
              <w:t>2120816</w:t>
            </w:r>
          </w:p>
        </w:tc>
        <w:tc>
          <w:tcPr>
            <w:tcW w:w="6671" w:type="dxa"/>
            <w:vAlign w:val="center"/>
          </w:tcPr>
          <w:p>
            <w:pPr>
              <w:pStyle w:val="16"/>
            </w:pPr>
            <w:r>
              <w:t>农业农村生态环境支出</w:t>
            </w:r>
          </w:p>
        </w:tc>
        <w:tc>
          <w:tcPr>
            <w:tcW w:w="2171"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787.80 </w:t>
            </w:r>
          </w:p>
        </w:tc>
        <w:tc>
          <w:tcPr>
            <w:tcW w:w="1643" w:type="dxa"/>
            <w:vAlign w:val="center"/>
          </w:tcPr>
          <w:p>
            <w:pPr>
              <w:jc w:val="right"/>
            </w:pPr>
          </w:p>
        </w:tc>
        <w:tc>
          <w:tcPr>
            <w:tcW w:w="1643"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787.80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rPr>
                <w:rFonts w:hint="eastAsia" w:eastAsia="方正书宋_GBK"/>
                <w:lang w:val="en-US" w:eastAsia="zh-CN"/>
              </w:rPr>
            </w:pPr>
            <w:r>
              <w:t>1</w:t>
            </w:r>
            <w:r>
              <w:rPr>
                <w:rFonts w:hint="eastAsia"/>
                <w:lang w:val="en-US" w:eastAsia="zh-CN"/>
              </w:rPr>
              <w:t>4</w:t>
            </w:r>
          </w:p>
        </w:tc>
        <w:tc>
          <w:tcPr>
            <w:tcW w:w="1245" w:type="dxa"/>
            <w:vAlign w:val="center"/>
          </w:tcPr>
          <w:p>
            <w:pPr>
              <w:pStyle w:val="16"/>
            </w:pPr>
            <w:r>
              <w:t>2120899</w:t>
            </w:r>
          </w:p>
        </w:tc>
        <w:tc>
          <w:tcPr>
            <w:tcW w:w="6671" w:type="dxa"/>
            <w:vAlign w:val="center"/>
          </w:tcPr>
          <w:p>
            <w:pPr>
              <w:pStyle w:val="16"/>
            </w:pPr>
            <w:r>
              <w:t>其他国有土地使用权出让收入安排的支出</w:t>
            </w:r>
          </w:p>
        </w:tc>
        <w:tc>
          <w:tcPr>
            <w:tcW w:w="2171"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958.80 </w:t>
            </w:r>
          </w:p>
        </w:tc>
        <w:tc>
          <w:tcPr>
            <w:tcW w:w="1643" w:type="dxa"/>
            <w:vAlign w:val="center"/>
          </w:tcPr>
          <w:p>
            <w:pPr>
              <w:jc w:val="right"/>
            </w:pPr>
          </w:p>
        </w:tc>
        <w:tc>
          <w:tcPr>
            <w:tcW w:w="1643"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 xml:space="preserve">958.80 </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10"/>
        <w:gridCol w:w="1643"/>
        <w:gridCol w:w="1643"/>
        <w:gridCol w:w="1643"/>
        <w:gridCol w:w="1643"/>
        <w:gridCol w:w="20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96" w:type="dxa"/>
            <w:gridSpan w:val="3"/>
            <w:tcBorders>
              <w:top w:val="single" w:color="FFFFFF" w:sz="6" w:space="0"/>
              <w:left w:val="single" w:color="FFFFFF" w:sz="6" w:space="0"/>
              <w:right w:val="single" w:color="FFFFFF" w:sz="6" w:space="0"/>
            </w:tcBorders>
            <w:vAlign w:val="center"/>
          </w:tcPr>
          <w:p>
            <w:pPr>
              <w:pStyle w:val="13"/>
            </w:pPr>
            <w:r>
              <w:t>105001唐山高新技术产业开发区城市建设管理局（本级）</w:t>
            </w:r>
          </w:p>
        </w:tc>
        <w:tc>
          <w:tcPr>
            <w:tcW w:w="1643" w:type="dxa"/>
            <w:tcBorders>
              <w:top w:val="single" w:color="FFFFFF" w:sz="6" w:space="0"/>
              <w:left w:val="single" w:color="FFFFFF" w:sz="6" w:space="0"/>
              <w:right w:val="single" w:color="FFFFFF" w:sz="6" w:space="0"/>
            </w:tcBorders>
            <w:vAlign w:val="center"/>
          </w:tcPr>
          <w:p>
            <w:pPr>
              <w:pStyle w:val="12"/>
            </w:pPr>
            <w:r>
              <w:t>预算年度：2022</w:t>
            </w:r>
          </w:p>
        </w:tc>
        <w:tc>
          <w:tcPr>
            <w:tcW w:w="3677"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10"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2034"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10"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20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10"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2034"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10"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203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0"/>
        <w:gridCol w:w="5790"/>
        <w:gridCol w:w="1636"/>
        <w:gridCol w:w="2249"/>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96" w:type="dxa"/>
            <w:gridSpan w:val="3"/>
            <w:tcBorders>
              <w:top w:val="single" w:color="FFFFFF" w:sz="6" w:space="0"/>
              <w:left w:val="single" w:color="FFFFFF" w:sz="6" w:space="0"/>
              <w:right w:val="single" w:color="FFFFFF" w:sz="6" w:space="0"/>
            </w:tcBorders>
            <w:vAlign w:val="center"/>
          </w:tcPr>
          <w:p>
            <w:pPr>
              <w:pStyle w:val="13"/>
            </w:pPr>
            <w:r>
              <w:t>105001唐山高新技术产业开发区城市建设管理局（本级）</w:t>
            </w:r>
          </w:p>
        </w:tc>
        <w:tc>
          <w:tcPr>
            <w:tcW w:w="2249"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0" w:type="dxa"/>
            <w:vMerge w:val="restart"/>
            <w:vAlign w:val="center"/>
          </w:tcPr>
          <w:p>
            <w:pPr>
              <w:pStyle w:val="14"/>
            </w:pPr>
            <w:r>
              <w:t>序号</w:t>
            </w:r>
          </w:p>
        </w:tc>
        <w:tc>
          <w:tcPr>
            <w:tcW w:w="5790" w:type="dxa"/>
            <w:vMerge w:val="restart"/>
            <w:vAlign w:val="center"/>
          </w:tcPr>
          <w:p>
            <w:pPr>
              <w:pStyle w:val="14"/>
            </w:pPr>
            <w:r>
              <w:t>项  目</w:t>
            </w:r>
          </w:p>
        </w:tc>
        <w:tc>
          <w:tcPr>
            <w:tcW w:w="7171"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70" w:type="dxa"/>
            <w:vMerge w:val="continue"/>
          </w:tcPr>
          <w:p/>
        </w:tc>
        <w:tc>
          <w:tcPr>
            <w:tcW w:w="5790" w:type="dxa"/>
            <w:vMerge w:val="continue"/>
          </w:tcPr>
          <w:p/>
        </w:tc>
        <w:tc>
          <w:tcPr>
            <w:tcW w:w="1636" w:type="dxa"/>
            <w:vAlign w:val="center"/>
          </w:tcPr>
          <w:p>
            <w:pPr>
              <w:pStyle w:val="14"/>
            </w:pPr>
            <w:r>
              <w:t>合计</w:t>
            </w:r>
          </w:p>
        </w:tc>
        <w:tc>
          <w:tcPr>
            <w:tcW w:w="2249" w:type="dxa"/>
            <w:vAlign w:val="center"/>
          </w:tcPr>
          <w:p>
            <w:pPr>
              <w:pStyle w:val="14"/>
            </w:pPr>
            <w:r>
              <w:t>一般公共预算              财政拨款</w:t>
            </w:r>
          </w:p>
        </w:tc>
        <w:tc>
          <w:tcPr>
            <w:tcW w:w="1643" w:type="dxa"/>
            <w:vAlign w:val="center"/>
          </w:tcPr>
          <w:p>
            <w:pPr>
              <w:pStyle w:val="14"/>
            </w:pPr>
            <w:r>
              <w:t>政府性基金                  预算拨款</w:t>
            </w:r>
          </w:p>
        </w:tc>
        <w:tc>
          <w:tcPr>
            <w:tcW w:w="1643"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70" w:type="dxa"/>
            <w:vAlign w:val="center"/>
          </w:tcPr>
          <w:p>
            <w:pPr>
              <w:pStyle w:val="14"/>
            </w:pPr>
            <w:r>
              <w:t>栏次</w:t>
            </w:r>
          </w:p>
        </w:tc>
        <w:tc>
          <w:tcPr>
            <w:tcW w:w="5790" w:type="dxa"/>
            <w:vAlign w:val="center"/>
          </w:tcPr>
          <w:p>
            <w:pPr>
              <w:pStyle w:val="14"/>
            </w:pPr>
            <w:r>
              <w:t>1</w:t>
            </w:r>
          </w:p>
        </w:tc>
        <w:tc>
          <w:tcPr>
            <w:tcW w:w="1636" w:type="dxa"/>
            <w:vAlign w:val="center"/>
          </w:tcPr>
          <w:p>
            <w:pPr>
              <w:pStyle w:val="14"/>
            </w:pPr>
            <w:r>
              <w:t>2</w:t>
            </w:r>
          </w:p>
        </w:tc>
        <w:tc>
          <w:tcPr>
            <w:tcW w:w="2249"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1</w:t>
            </w:r>
          </w:p>
        </w:tc>
        <w:tc>
          <w:tcPr>
            <w:tcW w:w="5790" w:type="dxa"/>
            <w:vAlign w:val="center"/>
          </w:tcPr>
          <w:p>
            <w:pPr>
              <w:pStyle w:val="18"/>
            </w:pPr>
            <w:r>
              <w:t>合计</w:t>
            </w:r>
          </w:p>
        </w:tc>
        <w:tc>
          <w:tcPr>
            <w:tcW w:w="1636" w:type="dxa"/>
            <w:vAlign w:val="center"/>
          </w:tcPr>
          <w:p>
            <w:pPr>
              <w:pStyle w:val="19"/>
            </w:pPr>
            <w:r>
              <w:t>10.50</w:t>
            </w:r>
          </w:p>
        </w:tc>
        <w:tc>
          <w:tcPr>
            <w:tcW w:w="2249" w:type="dxa"/>
            <w:vAlign w:val="center"/>
          </w:tcPr>
          <w:p>
            <w:pPr>
              <w:pStyle w:val="19"/>
            </w:pPr>
            <w:r>
              <w:t>10.50</w:t>
            </w:r>
          </w:p>
        </w:tc>
        <w:tc>
          <w:tcPr>
            <w:tcW w:w="1643" w:type="dxa"/>
            <w:vAlign w:val="center"/>
          </w:tcPr>
          <w:p>
            <w:pPr>
              <w:pStyle w:val="19"/>
            </w:pPr>
          </w:p>
        </w:tc>
        <w:tc>
          <w:tcPr>
            <w:tcW w:w="164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2</w:t>
            </w:r>
          </w:p>
        </w:tc>
        <w:tc>
          <w:tcPr>
            <w:tcW w:w="5790" w:type="dxa"/>
            <w:vAlign w:val="center"/>
          </w:tcPr>
          <w:p>
            <w:pPr>
              <w:pStyle w:val="16"/>
            </w:pPr>
            <w:r>
              <w:t>“三公”经费小计</w:t>
            </w:r>
          </w:p>
        </w:tc>
        <w:tc>
          <w:tcPr>
            <w:tcW w:w="1636" w:type="dxa"/>
            <w:vAlign w:val="center"/>
          </w:tcPr>
          <w:p>
            <w:pPr>
              <w:pStyle w:val="15"/>
            </w:pPr>
            <w:r>
              <w:t>8.50</w:t>
            </w:r>
          </w:p>
        </w:tc>
        <w:tc>
          <w:tcPr>
            <w:tcW w:w="2249" w:type="dxa"/>
            <w:vAlign w:val="center"/>
          </w:tcPr>
          <w:p>
            <w:pPr>
              <w:pStyle w:val="15"/>
            </w:pPr>
            <w:r>
              <w:t>8.50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3</w:t>
            </w:r>
          </w:p>
        </w:tc>
        <w:tc>
          <w:tcPr>
            <w:tcW w:w="5790" w:type="dxa"/>
            <w:vAlign w:val="center"/>
          </w:tcPr>
          <w:p>
            <w:pPr>
              <w:pStyle w:val="16"/>
            </w:pPr>
            <w:r>
              <w:t>一、因公出国（境）费</w:t>
            </w:r>
          </w:p>
        </w:tc>
        <w:tc>
          <w:tcPr>
            <w:tcW w:w="1636" w:type="dxa"/>
            <w:vAlign w:val="center"/>
          </w:tcPr>
          <w:p>
            <w:pPr>
              <w:pStyle w:val="15"/>
            </w:pPr>
          </w:p>
        </w:tc>
        <w:tc>
          <w:tcPr>
            <w:tcW w:w="2249"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4</w:t>
            </w:r>
          </w:p>
        </w:tc>
        <w:tc>
          <w:tcPr>
            <w:tcW w:w="5790" w:type="dxa"/>
            <w:vAlign w:val="center"/>
          </w:tcPr>
          <w:p>
            <w:pPr>
              <w:pStyle w:val="16"/>
            </w:pPr>
            <w:r>
              <w:t xml:space="preserve">    其中：教学科研人员因公出国（境）费</w:t>
            </w:r>
          </w:p>
        </w:tc>
        <w:tc>
          <w:tcPr>
            <w:tcW w:w="1636" w:type="dxa"/>
            <w:vAlign w:val="center"/>
          </w:tcPr>
          <w:p>
            <w:pPr>
              <w:pStyle w:val="15"/>
            </w:pPr>
          </w:p>
        </w:tc>
        <w:tc>
          <w:tcPr>
            <w:tcW w:w="2249"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5</w:t>
            </w:r>
          </w:p>
        </w:tc>
        <w:tc>
          <w:tcPr>
            <w:tcW w:w="5790" w:type="dxa"/>
            <w:vAlign w:val="center"/>
          </w:tcPr>
          <w:p>
            <w:pPr>
              <w:pStyle w:val="16"/>
            </w:pPr>
            <w:r>
              <w:t xml:space="preserve">          其他因公出国（境）费</w:t>
            </w:r>
          </w:p>
        </w:tc>
        <w:tc>
          <w:tcPr>
            <w:tcW w:w="1636" w:type="dxa"/>
            <w:vAlign w:val="center"/>
          </w:tcPr>
          <w:p>
            <w:pPr>
              <w:pStyle w:val="15"/>
            </w:pPr>
          </w:p>
        </w:tc>
        <w:tc>
          <w:tcPr>
            <w:tcW w:w="2249"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6</w:t>
            </w:r>
          </w:p>
        </w:tc>
        <w:tc>
          <w:tcPr>
            <w:tcW w:w="5790" w:type="dxa"/>
            <w:vAlign w:val="center"/>
          </w:tcPr>
          <w:p>
            <w:pPr>
              <w:pStyle w:val="16"/>
            </w:pPr>
            <w:r>
              <w:t>二、公务用车购置及运维费</w:t>
            </w:r>
          </w:p>
        </w:tc>
        <w:tc>
          <w:tcPr>
            <w:tcW w:w="1636" w:type="dxa"/>
            <w:vAlign w:val="center"/>
          </w:tcPr>
          <w:p>
            <w:pPr>
              <w:pStyle w:val="15"/>
            </w:pPr>
            <w:r>
              <w:t>6.00</w:t>
            </w:r>
          </w:p>
        </w:tc>
        <w:tc>
          <w:tcPr>
            <w:tcW w:w="2249" w:type="dxa"/>
            <w:vAlign w:val="center"/>
          </w:tcPr>
          <w:p>
            <w:pPr>
              <w:pStyle w:val="15"/>
            </w:pPr>
            <w:r>
              <w:t>6.00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7</w:t>
            </w:r>
          </w:p>
        </w:tc>
        <w:tc>
          <w:tcPr>
            <w:tcW w:w="5790" w:type="dxa"/>
            <w:vAlign w:val="center"/>
          </w:tcPr>
          <w:p>
            <w:pPr>
              <w:pStyle w:val="16"/>
            </w:pPr>
            <w:r>
              <w:t xml:space="preserve">    其中：公务用车购置费</w:t>
            </w:r>
          </w:p>
        </w:tc>
        <w:tc>
          <w:tcPr>
            <w:tcW w:w="1636" w:type="dxa"/>
            <w:vAlign w:val="center"/>
          </w:tcPr>
          <w:p>
            <w:pPr>
              <w:pStyle w:val="15"/>
            </w:pPr>
          </w:p>
        </w:tc>
        <w:tc>
          <w:tcPr>
            <w:tcW w:w="2249"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8</w:t>
            </w:r>
          </w:p>
        </w:tc>
        <w:tc>
          <w:tcPr>
            <w:tcW w:w="5790" w:type="dxa"/>
            <w:vAlign w:val="center"/>
          </w:tcPr>
          <w:p>
            <w:pPr>
              <w:pStyle w:val="16"/>
            </w:pPr>
            <w:r>
              <w:t xml:space="preserve">          公务用车运行维护费</w:t>
            </w:r>
          </w:p>
        </w:tc>
        <w:tc>
          <w:tcPr>
            <w:tcW w:w="1636" w:type="dxa"/>
            <w:vAlign w:val="center"/>
          </w:tcPr>
          <w:p>
            <w:pPr>
              <w:pStyle w:val="15"/>
            </w:pPr>
            <w:r>
              <w:t>6.00</w:t>
            </w:r>
          </w:p>
        </w:tc>
        <w:tc>
          <w:tcPr>
            <w:tcW w:w="2249" w:type="dxa"/>
            <w:vAlign w:val="center"/>
          </w:tcPr>
          <w:p>
            <w:pPr>
              <w:pStyle w:val="15"/>
            </w:pPr>
            <w:r>
              <w:t>6.00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9</w:t>
            </w:r>
          </w:p>
        </w:tc>
        <w:tc>
          <w:tcPr>
            <w:tcW w:w="5790" w:type="dxa"/>
            <w:vAlign w:val="center"/>
          </w:tcPr>
          <w:p>
            <w:pPr>
              <w:pStyle w:val="16"/>
            </w:pPr>
            <w:r>
              <w:t>三、公务接待费</w:t>
            </w:r>
          </w:p>
        </w:tc>
        <w:tc>
          <w:tcPr>
            <w:tcW w:w="1636" w:type="dxa"/>
            <w:vAlign w:val="center"/>
          </w:tcPr>
          <w:p>
            <w:pPr>
              <w:pStyle w:val="15"/>
            </w:pPr>
            <w:r>
              <w:t>2.50</w:t>
            </w:r>
          </w:p>
        </w:tc>
        <w:tc>
          <w:tcPr>
            <w:tcW w:w="2249" w:type="dxa"/>
            <w:vAlign w:val="center"/>
          </w:tcPr>
          <w:p>
            <w:pPr>
              <w:pStyle w:val="15"/>
            </w:pPr>
            <w:r>
              <w:t>2.50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10</w:t>
            </w:r>
          </w:p>
        </w:tc>
        <w:tc>
          <w:tcPr>
            <w:tcW w:w="5790" w:type="dxa"/>
            <w:vAlign w:val="center"/>
          </w:tcPr>
          <w:p>
            <w:pPr>
              <w:pStyle w:val="16"/>
            </w:pPr>
            <w:r>
              <w:t>四、会议费</w:t>
            </w:r>
          </w:p>
        </w:tc>
        <w:tc>
          <w:tcPr>
            <w:tcW w:w="1636" w:type="dxa"/>
            <w:vAlign w:val="center"/>
          </w:tcPr>
          <w:p>
            <w:pPr>
              <w:pStyle w:val="15"/>
            </w:pPr>
            <w:r>
              <w:t>0.50</w:t>
            </w:r>
          </w:p>
        </w:tc>
        <w:tc>
          <w:tcPr>
            <w:tcW w:w="2249" w:type="dxa"/>
            <w:vAlign w:val="center"/>
          </w:tcPr>
          <w:p>
            <w:pPr>
              <w:pStyle w:val="15"/>
            </w:pPr>
            <w:r>
              <w:t>0.50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70" w:type="dxa"/>
            <w:vAlign w:val="center"/>
          </w:tcPr>
          <w:p>
            <w:pPr>
              <w:pStyle w:val="17"/>
            </w:pPr>
            <w:r>
              <w:t>11</w:t>
            </w:r>
          </w:p>
        </w:tc>
        <w:tc>
          <w:tcPr>
            <w:tcW w:w="5790" w:type="dxa"/>
            <w:vAlign w:val="center"/>
          </w:tcPr>
          <w:p>
            <w:pPr>
              <w:pStyle w:val="16"/>
            </w:pPr>
            <w:r>
              <w:t>五、培训费</w:t>
            </w:r>
          </w:p>
        </w:tc>
        <w:tc>
          <w:tcPr>
            <w:tcW w:w="1636" w:type="dxa"/>
            <w:vAlign w:val="center"/>
          </w:tcPr>
          <w:p>
            <w:pPr>
              <w:pStyle w:val="15"/>
            </w:pPr>
            <w:r>
              <w:t>1.50</w:t>
            </w:r>
          </w:p>
        </w:tc>
        <w:tc>
          <w:tcPr>
            <w:tcW w:w="2249" w:type="dxa"/>
            <w:vAlign w:val="center"/>
          </w:tcPr>
          <w:p>
            <w:pPr>
              <w:pStyle w:val="15"/>
            </w:pPr>
            <w:r>
              <w:t>1.50</w:t>
            </w:r>
          </w:p>
        </w:tc>
        <w:tc>
          <w:tcPr>
            <w:tcW w:w="1643" w:type="dxa"/>
            <w:vAlign w:val="center"/>
          </w:tcPr>
          <w:p>
            <w:pPr>
              <w:pStyle w:val="15"/>
            </w:pPr>
          </w:p>
        </w:tc>
        <w:tc>
          <w:tcPr>
            <w:tcW w:w="1643" w:type="dxa"/>
            <w:vAlign w:val="center"/>
          </w:tcPr>
          <w:p>
            <w:pPr>
              <w:pStyle w:val="15"/>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唐山高新技术产业开发区城市建设管理局（本级）</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按照《预算法》、《地方预决算公开操作规程》和《关于进一步推进预算公开工作的实施意见》规定，现将唐山高新技术产业开发区城市建设管理局（本级）2022年单位预算公开如下：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1、贯彻执行国家、省、市关于城</w:t>
      </w:r>
      <w:r>
        <w:rPr>
          <w:rFonts w:hint="eastAsia" w:ascii="Times New Roman" w:hAnsi="Times New Roman" w:eastAsia="方正仿宋_GBK" w:cs="Times New Roman"/>
          <w:b w:val="0"/>
          <w:color w:val="000000"/>
          <w:sz w:val="28"/>
          <w:lang w:eastAsia="zh-CN"/>
        </w:rPr>
        <w:t>乡</w:t>
      </w:r>
      <w:r>
        <w:rPr>
          <w:rFonts w:hint="eastAsia" w:ascii="Times New Roman" w:hAnsi="Times New Roman" w:eastAsia="方正仿宋_GBK" w:cs="Times New Roman"/>
          <w:b w:val="0"/>
          <w:color w:val="000000"/>
          <w:sz w:val="28"/>
        </w:rPr>
        <w:t>建设管理</w:t>
      </w:r>
      <w:r>
        <w:rPr>
          <w:rFonts w:hint="eastAsia" w:ascii="Times New Roman" w:hAnsi="Times New Roman" w:eastAsia="方正仿宋_GBK" w:cs="Times New Roman"/>
          <w:b w:val="0"/>
          <w:color w:val="000000"/>
          <w:sz w:val="28"/>
          <w:lang w:eastAsia="zh-CN"/>
        </w:rPr>
        <w:t>、监督管理</w:t>
      </w:r>
      <w:r>
        <w:rPr>
          <w:rFonts w:hint="eastAsia" w:ascii="Times New Roman" w:hAnsi="Times New Roman" w:eastAsia="方正仿宋_GBK" w:cs="Times New Roman"/>
          <w:b w:val="0"/>
          <w:color w:val="000000"/>
          <w:sz w:val="28"/>
        </w:rPr>
        <w:t>的方针政策及法律法规，做好</w:t>
      </w:r>
      <w:r>
        <w:rPr>
          <w:rFonts w:hint="eastAsia" w:ascii="Times New Roman" w:hAnsi="Times New Roman" w:eastAsia="方正仿宋_GBK" w:cs="Times New Roman"/>
          <w:b w:val="0"/>
          <w:color w:val="000000"/>
          <w:sz w:val="28"/>
          <w:lang w:eastAsia="zh-CN"/>
        </w:rPr>
        <w:t>高新区</w:t>
      </w:r>
      <w:r>
        <w:rPr>
          <w:rFonts w:hint="eastAsia" w:ascii="Times New Roman" w:hAnsi="Times New Roman" w:eastAsia="方正仿宋_GBK" w:cs="Times New Roman"/>
          <w:b w:val="0"/>
          <w:color w:val="000000"/>
          <w:sz w:val="28"/>
        </w:rPr>
        <w:t>城</w:t>
      </w:r>
      <w:r>
        <w:rPr>
          <w:rFonts w:hint="eastAsia" w:ascii="Times New Roman" w:hAnsi="Times New Roman" w:eastAsia="方正仿宋_GBK" w:cs="Times New Roman"/>
          <w:b w:val="0"/>
          <w:color w:val="000000"/>
          <w:sz w:val="28"/>
          <w:lang w:eastAsia="zh-CN"/>
        </w:rPr>
        <w:t>乡</w:t>
      </w:r>
      <w:r>
        <w:rPr>
          <w:rFonts w:hint="eastAsia" w:ascii="Times New Roman" w:hAnsi="Times New Roman" w:eastAsia="方正仿宋_GBK" w:cs="Times New Roman"/>
          <w:b w:val="0"/>
          <w:color w:val="000000"/>
          <w:sz w:val="28"/>
        </w:rPr>
        <w:t>建设及管理相关工作。</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2、负责高新区建筑工程的质量、安全、工程造价管理，全区墙体材料革新、建筑节能管理工作。</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3、</w:t>
      </w:r>
      <w:r>
        <w:rPr>
          <w:rFonts w:hint="eastAsia" w:ascii="Times New Roman" w:hAnsi="Times New Roman" w:eastAsia="方正仿宋_GBK" w:cs="Times New Roman"/>
          <w:b w:val="0"/>
          <w:color w:val="000000"/>
          <w:sz w:val="28"/>
          <w:lang w:eastAsia="zh-CN"/>
        </w:rPr>
        <w:t>协助市住建局</w:t>
      </w:r>
      <w:r>
        <w:rPr>
          <w:rFonts w:hint="eastAsia" w:ascii="Times New Roman" w:hAnsi="Times New Roman" w:eastAsia="方正仿宋_GBK" w:cs="Times New Roman"/>
          <w:b w:val="0"/>
          <w:color w:val="000000"/>
          <w:sz w:val="28"/>
        </w:rPr>
        <w:t>对区属建筑业企业及房地产开发企业进行行业管理，并依法对建筑市场进行稽查工作。</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4、制定</w:t>
      </w:r>
      <w:r>
        <w:rPr>
          <w:rFonts w:hint="eastAsia" w:ascii="Times New Roman" w:hAnsi="Times New Roman" w:eastAsia="方正仿宋_GBK" w:cs="Times New Roman"/>
          <w:b w:val="0"/>
          <w:color w:val="000000"/>
          <w:sz w:val="28"/>
          <w:lang w:eastAsia="zh-CN"/>
        </w:rPr>
        <w:t>高新区年度</w:t>
      </w:r>
      <w:r>
        <w:rPr>
          <w:rFonts w:hint="eastAsia" w:ascii="Times New Roman" w:hAnsi="Times New Roman" w:eastAsia="方正仿宋_GBK" w:cs="Times New Roman"/>
          <w:b w:val="0"/>
          <w:color w:val="000000"/>
          <w:sz w:val="28"/>
        </w:rPr>
        <w:t>基本建设计划并组织实施；</w:t>
      </w:r>
      <w:r>
        <w:rPr>
          <w:rFonts w:hint="eastAsia" w:ascii="Times New Roman" w:hAnsi="Times New Roman" w:eastAsia="方正仿宋_GBK" w:cs="Times New Roman"/>
          <w:b w:val="0"/>
          <w:color w:val="000000"/>
          <w:sz w:val="28"/>
          <w:lang w:eastAsia="zh-CN"/>
        </w:rPr>
        <w:t>负责组织实施并下达城建计划；</w:t>
      </w:r>
      <w:r>
        <w:rPr>
          <w:rFonts w:hint="eastAsia" w:ascii="Times New Roman" w:hAnsi="Times New Roman" w:eastAsia="方正仿宋_GBK" w:cs="Times New Roman"/>
          <w:b w:val="0"/>
          <w:color w:val="000000"/>
          <w:sz w:val="28"/>
        </w:rPr>
        <w:t>负责收缴城市道路、绿化挖掘补偿费。</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5、负责全区基础设施配套及工业项目配套服务工作；负责全区城市精细化管理的督导协调工作。</w:t>
      </w:r>
    </w:p>
    <w:p>
      <w:pPr>
        <w:spacing w:before="0" w:after="0" w:line="500" w:lineRule="exact"/>
        <w:ind w:firstLine="560"/>
        <w:jc w:val="left"/>
        <w:outlineLvl w:val="9"/>
        <w:rPr>
          <w:rFonts w:hint="eastAsia" w:ascii="仿宋_GB2312" w:hAnsi="仿宋_GB2312" w:eastAsia="仿宋_GB2312" w:cs="仿宋_GB2312"/>
          <w:sz w:val="32"/>
          <w:szCs w:val="32"/>
          <w:lang w:eastAsia="zh-CN"/>
        </w:rPr>
      </w:pPr>
      <w:r>
        <w:rPr>
          <w:rFonts w:hint="eastAsia" w:ascii="Times New Roman" w:hAnsi="Times New Roman" w:eastAsia="方正仿宋_GBK" w:cs="Times New Roman"/>
          <w:b w:val="0"/>
          <w:color w:val="000000"/>
          <w:sz w:val="28"/>
        </w:rPr>
        <w:t>6、负责区内</w:t>
      </w:r>
      <w:r>
        <w:rPr>
          <w:rFonts w:hint="eastAsia" w:ascii="Times New Roman" w:hAnsi="Times New Roman" w:eastAsia="方正仿宋_GBK" w:cs="Times New Roman"/>
          <w:b w:val="0"/>
          <w:color w:val="000000"/>
          <w:sz w:val="28"/>
          <w:lang w:eastAsia="zh-CN"/>
        </w:rPr>
        <w:t>公租房</w:t>
      </w:r>
      <w:r>
        <w:rPr>
          <w:rFonts w:hint="eastAsia" w:ascii="Times New Roman" w:hAnsi="Times New Roman" w:eastAsia="方正仿宋_GBK" w:cs="Times New Roman"/>
          <w:b w:val="0"/>
          <w:color w:val="000000"/>
          <w:sz w:val="28"/>
        </w:rPr>
        <w:t>及经济适用住房的初审工作；负责全区保障性住房信息的统计上报工作</w:t>
      </w:r>
      <w:r>
        <w:rPr>
          <w:rFonts w:hint="eastAsia" w:ascii="Times New Roman" w:hAnsi="Times New Roman" w:eastAsia="方正仿宋_GBK" w:cs="Times New Roman"/>
          <w:b w:val="0"/>
          <w:color w:val="000000"/>
          <w:sz w:val="28"/>
          <w:lang w:eastAsia="zh-CN"/>
        </w:rPr>
        <w:t>；负责全区物业行业管理。</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7、负责区绿化办</w:t>
      </w:r>
      <w:r>
        <w:rPr>
          <w:rFonts w:hint="eastAsia" w:ascii="Times New Roman" w:hAnsi="Times New Roman" w:eastAsia="方正仿宋_GBK" w:cs="Times New Roman"/>
          <w:b w:val="0"/>
          <w:color w:val="000000"/>
          <w:sz w:val="28"/>
          <w:lang w:eastAsia="zh-CN"/>
        </w:rPr>
        <w:t>、一港双城办、城市更新办</w:t>
      </w:r>
      <w:r>
        <w:rPr>
          <w:rFonts w:hint="eastAsia" w:ascii="Times New Roman" w:hAnsi="Times New Roman" w:eastAsia="方正仿宋_GBK" w:cs="Times New Roman"/>
          <w:b w:val="0"/>
          <w:color w:val="000000"/>
          <w:sz w:val="28"/>
        </w:rPr>
        <w:t>的日常工作。</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8、负责高新区国有土地上房屋征收工作。</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9、负责数字化城管指挥中心的运行管理。</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10、负责辖区内商品房预售合同登记备案、房地产转让合同登记备案、商品房屋租赁登记备案、商品房在建工程抵押合同登记备案、房屋面积管理等相关行政管理工作。</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11、负责涉及城建局的相关信访稳定工作的处理。</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w:t>
      </w:r>
      <w:r>
        <w:rPr>
          <w:rFonts w:hint="eastAsia" w:ascii="Times New Roman" w:hAnsi="Times New Roman" w:eastAsia="方正仿宋_GBK" w:cs="Times New Roman"/>
          <w:b w:val="0"/>
          <w:color w:val="000000"/>
          <w:sz w:val="28"/>
          <w:lang w:val="en-US" w:eastAsia="zh-CN"/>
        </w:rPr>
        <w:t>2</w:t>
      </w:r>
      <w:r>
        <w:rPr>
          <w:rFonts w:hint="eastAsia" w:ascii="Times New Roman" w:hAnsi="Times New Roman" w:eastAsia="方正仿宋_GBK" w:cs="Times New Roman"/>
          <w:b w:val="0"/>
          <w:color w:val="000000"/>
          <w:sz w:val="28"/>
        </w:rPr>
        <w:t>、</w:t>
      </w:r>
      <w:r>
        <w:rPr>
          <w:rFonts w:hint="eastAsia" w:ascii="Times New Roman" w:hAnsi="Times New Roman" w:eastAsia="方正仿宋_GBK" w:cs="Times New Roman"/>
          <w:b w:val="0"/>
          <w:color w:val="000000"/>
          <w:sz w:val="28"/>
          <w:lang w:eastAsia="zh-CN"/>
        </w:rPr>
        <w:t>负责</w:t>
      </w:r>
      <w:r>
        <w:rPr>
          <w:rFonts w:hint="eastAsia" w:ascii="Times New Roman" w:hAnsi="Times New Roman" w:eastAsia="方正仿宋_GBK" w:cs="Times New Roman"/>
          <w:b w:val="0"/>
          <w:color w:val="000000"/>
          <w:sz w:val="28"/>
        </w:rPr>
        <w:t>做好</w:t>
      </w:r>
      <w:r>
        <w:rPr>
          <w:rFonts w:hint="eastAsia" w:ascii="Times New Roman" w:hAnsi="Times New Roman" w:eastAsia="方正仿宋_GBK" w:cs="Times New Roman"/>
          <w:b w:val="0"/>
          <w:color w:val="000000"/>
          <w:sz w:val="28"/>
          <w:lang w:eastAsia="zh-CN"/>
        </w:rPr>
        <w:t>高新区农村</w:t>
      </w:r>
      <w:r>
        <w:rPr>
          <w:rFonts w:hint="eastAsia" w:ascii="Times New Roman" w:hAnsi="Times New Roman" w:eastAsia="方正仿宋_GBK" w:cs="Times New Roman"/>
          <w:b w:val="0"/>
          <w:color w:val="000000"/>
          <w:sz w:val="28"/>
        </w:rPr>
        <w:t>道路相关工作。</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w:t>
      </w:r>
      <w:r>
        <w:rPr>
          <w:rFonts w:hint="eastAsia" w:ascii="Times New Roman" w:hAnsi="Times New Roman" w:eastAsia="方正仿宋_GBK" w:cs="Times New Roman"/>
          <w:b w:val="0"/>
          <w:color w:val="000000"/>
          <w:sz w:val="28"/>
          <w:lang w:val="en-US" w:eastAsia="zh-CN"/>
        </w:rPr>
        <w:t>3</w:t>
      </w:r>
      <w:r>
        <w:rPr>
          <w:rFonts w:hint="eastAsia" w:ascii="Times New Roman" w:hAnsi="Times New Roman" w:eastAsia="方正仿宋_GBK" w:cs="Times New Roman"/>
          <w:b w:val="0"/>
          <w:color w:val="000000"/>
          <w:sz w:val="28"/>
        </w:rPr>
        <w:t>、承办高新区党工委、管委会交办的其他工作任务。</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14、负责高新区建设工程招投标管理工作。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977"/>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977" w:type="dxa"/>
            <w:vAlign w:val="center"/>
          </w:tcPr>
          <w:p>
            <w:pPr>
              <w:pStyle w:val="14"/>
            </w:pPr>
            <w:r>
              <w:t>单位名称</w:t>
            </w:r>
          </w:p>
        </w:tc>
        <w:tc>
          <w:tcPr>
            <w:tcW w:w="2464" w:type="dxa"/>
            <w:vAlign w:val="center"/>
          </w:tcPr>
          <w:p>
            <w:pPr>
              <w:pStyle w:val="14"/>
            </w:pPr>
            <w:r>
              <w:t>单位性质</w:t>
            </w:r>
          </w:p>
        </w:tc>
        <w:tc>
          <w:tcPr>
            <w:tcW w:w="2464" w:type="dxa"/>
            <w:vAlign w:val="center"/>
          </w:tcPr>
          <w:p>
            <w:pPr>
              <w:pStyle w:val="14"/>
            </w:pPr>
            <w:r>
              <w:t>单位规格</w:t>
            </w:r>
          </w:p>
        </w:tc>
        <w:tc>
          <w:tcPr>
            <w:tcW w:w="2464"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77" w:type="dxa"/>
            <w:vAlign w:val="center"/>
          </w:tcPr>
          <w:p>
            <w:pPr>
              <w:pStyle w:val="16"/>
            </w:pPr>
            <w:r>
              <w:t>唐山高新技术产业开发区城市建设管理局（本级）</w:t>
            </w:r>
          </w:p>
        </w:tc>
        <w:tc>
          <w:tcPr>
            <w:tcW w:w="2464" w:type="dxa"/>
            <w:vAlign w:val="center"/>
          </w:tcPr>
          <w:p>
            <w:pPr>
              <w:pStyle w:val="17"/>
            </w:pPr>
            <w:r>
              <w:t>行政</w:t>
            </w:r>
          </w:p>
        </w:tc>
        <w:tc>
          <w:tcPr>
            <w:tcW w:w="2464" w:type="dxa"/>
            <w:vAlign w:val="center"/>
          </w:tcPr>
          <w:p>
            <w:pPr>
              <w:pStyle w:val="17"/>
            </w:pPr>
            <w:r>
              <w:t>副处（县）级</w:t>
            </w:r>
          </w:p>
        </w:tc>
        <w:tc>
          <w:tcPr>
            <w:tcW w:w="2464" w:type="dxa"/>
            <w:vAlign w:val="center"/>
          </w:tcPr>
          <w:p>
            <w:pPr>
              <w:pStyle w:val="17"/>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spacing w:before="10" w:after="10" w:line="240" w:lineRule="auto"/>
        <w:ind w:firstLine="640"/>
        <w:jc w:val="left"/>
        <w:outlineLvl w:val="5"/>
      </w:pPr>
      <w:r>
        <w:rPr>
          <w:rFonts w:ascii="黑体" w:hAnsi="黑体" w:eastAsia="黑体" w:cs="黑体"/>
          <w:color w:val="000000"/>
          <w:sz w:val="32"/>
        </w:rPr>
        <w:t>三、机关运行经费安排情况</w:t>
      </w:r>
    </w:p>
    <w:p>
      <w:pP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lang w:val="en-US" w:eastAsia="uk-UA"/>
        </w:rPr>
        <w:t>城建局</w:t>
      </w:r>
      <w:r>
        <w:rPr>
          <w:rFonts w:hint="eastAsia" w:ascii="Times New Roman" w:hAnsi="Times New Roman" w:eastAsia="方正仿宋_GBK" w:cs="Times New Roman"/>
          <w:b w:val="0"/>
          <w:color w:val="000000"/>
          <w:sz w:val="28"/>
          <w:lang w:val="en-US" w:eastAsia="zh-CN"/>
        </w:rPr>
        <w:t>2022</w:t>
      </w:r>
      <w:r>
        <w:rPr>
          <w:rFonts w:hint="eastAsia" w:ascii="Times New Roman" w:hAnsi="Times New Roman" w:eastAsia="方正仿宋_GBK" w:cs="Times New Roman"/>
          <w:b w:val="0"/>
          <w:color w:val="000000"/>
          <w:sz w:val="28"/>
          <w:lang w:val="en-US" w:eastAsia="uk-UA"/>
        </w:rPr>
        <w:t>年机关运行费用预算安排</w:t>
      </w:r>
      <w:r>
        <w:rPr>
          <w:rFonts w:hint="eastAsia" w:ascii="Times New Roman" w:hAnsi="Times New Roman" w:eastAsia="方正仿宋_GBK" w:cs="Times New Roman"/>
          <w:b w:val="0"/>
          <w:color w:val="000000"/>
          <w:sz w:val="28"/>
          <w:lang w:val="en-US" w:eastAsia="zh-CN"/>
        </w:rPr>
        <w:t>35.85</w:t>
      </w:r>
      <w:r>
        <w:rPr>
          <w:rFonts w:hint="eastAsia" w:ascii="Times New Roman" w:hAnsi="Times New Roman" w:eastAsia="方正仿宋_GBK" w:cs="Times New Roman"/>
          <w:b w:val="0"/>
          <w:color w:val="000000"/>
          <w:sz w:val="28"/>
          <w:lang w:val="en-US" w:eastAsia="uk-UA"/>
        </w:rPr>
        <w:t>万元。（其中:办公费</w:t>
      </w:r>
      <w:r>
        <w:rPr>
          <w:rFonts w:hint="eastAsia" w:ascii="Times New Roman" w:hAnsi="Times New Roman" w:eastAsia="方正仿宋_GBK" w:cs="Times New Roman"/>
          <w:b w:val="0"/>
          <w:color w:val="000000"/>
          <w:sz w:val="28"/>
          <w:lang w:val="en-US" w:eastAsia="zh-CN"/>
        </w:rPr>
        <w:t>6.6</w:t>
      </w:r>
      <w:r>
        <w:rPr>
          <w:rFonts w:hint="eastAsia" w:ascii="Times New Roman" w:hAnsi="Times New Roman" w:eastAsia="方正仿宋_GBK" w:cs="Times New Roman"/>
          <w:b w:val="0"/>
          <w:color w:val="000000"/>
          <w:sz w:val="28"/>
          <w:lang w:val="en-US" w:eastAsia="uk-UA"/>
        </w:rPr>
        <w:t>万元、邮电费</w:t>
      </w:r>
      <w:r>
        <w:rPr>
          <w:rFonts w:hint="eastAsia" w:ascii="Times New Roman" w:hAnsi="Times New Roman" w:eastAsia="方正仿宋_GBK" w:cs="Times New Roman"/>
          <w:b w:val="0"/>
          <w:color w:val="000000"/>
          <w:sz w:val="28"/>
          <w:lang w:val="en-US" w:eastAsia="zh-CN"/>
        </w:rPr>
        <w:t>3.8</w:t>
      </w:r>
      <w:r>
        <w:rPr>
          <w:rFonts w:hint="eastAsia" w:ascii="Times New Roman" w:hAnsi="Times New Roman" w:eastAsia="方正仿宋_GBK" w:cs="Times New Roman"/>
          <w:b w:val="0"/>
          <w:color w:val="000000"/>
          <w:sz w:val="28"/>
          <w:lang w:val="en-US" w:eastAsia="uk-UA"/>
        </w:rPr>
        <w:t>万元、维修费0.5万元、租赁费</w:t>
      </w:r>
      <w:r>
        <w:rPr>
          <w:rFonts w:hint="eastAsia" w:ascii="Times New Roman" w:hAnsi="Times New Roman" w:eastAsia="方正仿宋_GBK" w:cs="Times New Roman"/>
          <w:b w:val="0"/>
          <w:color w:val="000000"/>
          <w:sz w:val="28"/>
          <w:lang w:val="en-US" w:eastAsia="zh-CN"/>
        </w:rPr>
        <w:t>3.72</w:t>
      </w:r>
      <w:r>
        <w:rPr>
          <w:rFonts w:hint="eastAsia" w:ascii="Times New Roman" w:hAnsi="Times New Roman" w:eastAsia="方正仿宋_GBK" w:cs="Times New Roman"/>
          <w:b w:val="0"/>
          <w:color w:val="000000"/>
          <w:sz w:val="28"/>
          <w:lang w:val="en-US" w:eastAsia="uk-UA"/>
        </w:rPr>
        <w:t>万元、会议费0.5万元、公务用车运行维护费6万元、其他业务费</w:t>
      </w:r>
      <w:r>
        <w:rPr>
          <w:rFonts w:hint="eastAsia" w:ascii="Times New Roman" w:hAnsi="Times New Roman" w:eastAsia="方正仿宋_GBK" w:cs="Times New Roman"/>
          <w:b w:val="0"/>
          <w:color w:val="000000"/>
          <w:sz w:val="28"/>
          <w:lang w:val="en-US" w:eastAsia="zh-CN"/>
        </w:rPr>
        <w:t>0.44</w:t>
      </w:r>
      <w:r>
        <w:rPr>
          <w:rFonts w:hint="eastAsia" w:ascii="Times New Roman" w:hAnsi="Times New Roman" w:eastAsia="方正仿宋_GBK" w:cs="Times New Roman"/>
          <w:b w:val="0"/>
          <w:color w:val="000000"/>
          <w:sz w:val="28"/>
          <w:lang w:val="en-US" w:eastAsia="uk-UA"/>
        </w:rPr>
        <w:t>万元、培训费1.5万元、公务接待费2.5万元、差旅费3.8万元、工</w:t>
      </w:r>
      <w:r>
        <w:rPr>
          <w:rFonts w:hint="eastAsia" w:ascii="Times New Roman" w:hAnsi="Times New Roman" w:eastAsia="方正仿宋_GBK" w:cs="Times New Roman"/>
          <w:b w:val="0"/>
          <w:color w:val="000000"/>
          <w:sz w:val="28"/>
          <w:lang w:val="en-US" w:eastAsia="zh-CN"/>
        </w:rPr>
        <w:t>会</w:t>
      </w:r>
      <w:r>
        <w:rPr>
          <w:rFonts w:hint="eastAsia" w:ascii="Times New Roman" w:hAnsi="Times New Roman" w:eastAsia="方正仿宋_GBK" w:cs="Times New Roman"/>
          <w:b w:val="0"/>
          <w:color w:val="000000"/>
          <w:sz w:val="28"/>
          <w:lang w:val="en-US" w:eastAsia="uk-UA"/>
        </w:rPr>
        <w:t>经费</w:t>
      </w:r>
      <w:r>
        <w:rPr>
          <w:rFonts w:hint="eastAsia" w:ascii="Times New Roman" w:hAnsi="Times New Roman" w:eastAsia="方正仿宋_GBK" w:cs="Times New Roman"/>
          <w:b w:val="0"/>
          <w:color w:val="000000"/>
          <w:sz w:val="28"/>
          <w:lang w:val="en-US" w:eastAsia="zh-CN"/>
        </w:rPr>
        <w:t>6.49</w:t>
      </w:r>
      <w:r>
        <w:rPr>
          <w:rFonts w:hint="eastAsia" w:ascii="Times New Roman" w:hAnsi="Times New Roman" w:eastAsia="方正仿宋_GBK" w:cs="Times New Roman"/>
          <w:b w:val="0"/>
          <w:color w:val="000000"/>
          <w:sz w:val="28"/>
          <w:lang w:val="en-US" w:eastAsia="uk-UA"/>
        </w:rPr>
        <w:t>万元），对比</w:t>
      </w:r>
      <w:r>
        <w:rPr>
          <w:rFonts w:hint="eastAsia" w:ascii="Times New Roman" w:hAnsi="Times New Roman" w:eastAsia="方正仿宋_GBK" w:cs="Times New Roman"/>
          <w:b w:val="0"/>
          <w:color w:val="000000"/>
          <w:sz w:val="28"/>
          <w:lang w:val="en-US" w:eastAsia="zh-CN"/>
        </w:rPr>
        <w:t>2021</w:t>
      </w:r>
      <w:r>
        <w:rPr>
          <w:rFonts w:hint="eastAsia" w:ascii="Times New Roman" w:hAnsi="Times New Roman" w:eastAsia="方正仿宋_GBK" w:cs="Times New Roman"/>
          <w:b w:val="0"/>
          <w:color w:val="000000"/>
          <w:sz w:val="28"/>
          <w:lang w:val="en-US" w:eastAsia="uk-UA"/>
        </w:rPr>
        <w:t>年增加</w:t>
      </w:r>
      <w:r>
        <w:rPr>
          <w:rFonts w:hint="eastAsia" w:ascii="Times New Roman" w:hAnsi="Times New Roman" w:eastAsia="方正仿宋_GBK" w:cs="Times New Roman"/>
          <w:b w:val="0"/>
          <w:color w:val="000000"/>
          <w:sz w:val="28"/>
          <w:lang w:val="en-US" w:eastAsia="zh-CN"/>
        </w:rPr>
        <w:t>3.40</w:t>
      </w:r>
      <w:r>
        <w:rPr>
          <w:rFonts w:hint="eastAsia" w:ascii="Times New Roman" w:hAnsi="Times New Roman" w:eastAsia="方正仿宋_GBK" w:cs="Times New Roman"/>
          <w:b w:val="0"/>
          <w:color w:val="000000"/>
          <w:sz w:val="28"/>
          <w:lang w:val="en-US" w:eastAsia="uk-UA"/>
        </w:rPr>
        <w:t>%，主要指标变动原因：人员增加，工会经费按工资调整比例增加。</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（一）公务用车购置及运行费，共计安排6万元，与上年持平。</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1.公务用车购置安排0万元，与上年持平。</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2.公务用车运行维护经费安排6万元，与上年持平。</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（二）公务接待费。安排2.5万元，与上年持平。</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（三）因公出国（境）费安排0万元，与上年持平。</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eastAsia="zh-CN"/>
        </w:rPr>
        <w:t>（四）会议费</w:t>
      </w:r>
      <w:r>
        <w:rPr>
          <w:rFonts w:hint="eastAsia" w:ascii="Times New Roman" w:hAnsi="Times New Roman" w:eastAsia="方正仿宋_GBK" w:cs="Times New Roman"/>
          <w:b w:val="0"/>
          <w:color w:val="000000"/>
          <w:sz w:val="28"/>
        </w:rPr>
        <w:t>安排</w:t>
      </w:r>
      <w:r>
        <w:rPr>
          <w:rFonts w:hint="eastAsia" w:ascii="Times New Roman" w:hAnsi="Times New Roman" w:eastAsia="方正仿宋_GBK" w:cs="Times New Roman"/>
          <w:b w:val="0"/>
          <w:color w:val="000000"/>
          <w:sz w:val="28"/>
          <w:lang w:val="en-US" w:eastAsia="zh-CN"/>
        </w:rPr>
        <w:t>0.5</w:t>
      </w:r>
      <w:r>
        <w:rPr>
          <w:rFonts w:hint="eastAsia" w:ascii="Times New Roman" w:hAnsi="Times New Roman" w:eastAsia="方正仿宋_GBK" w:cs="Times New Roman"/>
          <w:b w:val="0"/>
          <w:color w:val="000000"/>
          <w:sz w:val="28"/>
        </w:rPr>
        <w:t>万元，与上年持平。</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eastAsia="zh-CN"/>
        </w:rPr>
        <w:t>（五）培训费</w:t>
      </w:r>
      <w:r>
        <w:rPr>
          <w:rFonts w:hint="eastAsia" w:ascii="Times New Roman" w:hAnsi="Times New Roman" w:eastAsia="方正仿宋_GBK" w:cs="Times New Roman"/>
          <w:b w:val="0"/>
          <w:color w:val="000000"/>
          <w:sz w:val="28"/>
        </w:rPr>
        <w:t>安排</w:t>
      </w:r>
      <w:r>
        <w:rPr>
          <w:rFonts w:hint="eastAsia" w:ascii="Times New Roman" w:hAnsi="Times New Roman" w:eastAsia="方正仿宋_GBK" w:cs="Times New Roman"/>
          <w:b w:val="0"/>
          <w:color w:val="000000"/>
          <w:sz w:val="28"/>
          <w:lang w:val="en-US" w:eastAsia="zh-CN"/>
        </w:rPr>
        <w:t>1.5</w:t>
      </w:r>
      <w:r>
        <w:rPr>
          <w:rFonts w:hint="eastAsia" w:ascii="Times New Roman" w:hAnsi="Times New Roman" w:eastAsia="方正仿宋_GBK" w:cs="Times New Roman"/>
          <w:b w:val="0"/>
          <w:color w:val="000000"/>
          <w:sz w:val="28"/>
        </w:rPr>
        <w:t>万元，与上年持平。</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1、2021年、2022年高新区农村房屋抗震改造工作及房屋安全鉴定费绩效目标表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1.完成2021年、2022年我区农房抗震改造任务。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工程完工率</w:t>
            </w:r>
          </w:p>
        </w:tc>
        <w:tc>
          <w:tcPr>
            <w:tcW w:w="2835" w:type="dxa"/>
            <w:vAlign w:val="center"/>
          </w:tcPr>
          <w:p>
            <w:pPr>
              <w:pStyle w:val="16"/>
            </w:pPr>
            <w:r>
              <w:t>工程施工完工工作量占总工作量的比率</w:t>
            </w:r>
          </w:p>
        </w:tc>
        <w:tc>
          <w:tcPr>
            <w:tcW w:w="2551" w:type="dxa"/>
            <w:vAlign w:val="center"/>
          </w:tcPr>
          <w:p>
            <w:pPr>
              <w:pStyle w:val="16"/>
            </w:pPr>
            <w:r>
              <w:t>≥80%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按合同规定验收合格的工程量占工程总量的比率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≥80%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是否减轻地震灾害产生的房屋安全危害</w:t>
            </w:r>
          </w:p>
        </w:tc>
        <w:tc>
          <w:tcPr>
            <w:tcW w:w="2835" w:type="dxa"/>
            <w:vAlign w:val="center"/>
          </w:tcPr>
          <w:p>
            <w:pPr>
              <w:pStyle w:val="16"/>
            </w:pPr>
            <w:r>
              <w:t>是否减轻地震灾害产生的房屋安全危害</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≥85%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2、2022年农村公路建设养护发展专项资金（唐财建【2021】143号）绩效目标表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1.县道邱柳线坑槽修补及部分乡道修补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质量指标</w:t>
            </w:r>
          </w:p>
        </w:tc>
        <w:tc>
          <w:tcPr>
            <w:tcW w:w="2835" w:type="dxa"/>
            <w:vAlign w:val="center"/>
          </w:tcPr>
          <w:p>
            <w:pPr>
              <w:pStyle w:val="16"/>
            </w:pPr>
            <w:r>
              <w:t>项目验收合格率</w:t>
            </w:r>
          </w:p>
        </w:tc>
        <w:tc>
          <w:tcPr>
            <w:tcW w:w="2835" w:type="dxa"/>
            <w:vAlign w:val="center"/>
          </w:tcPr>
          <w:p>
            <w:pPr>
              <w:pStyle w:val="16"/>
            </w:pPr>
            <w:r>
              <w:t>项目验收合格率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t>2022年12月底</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项目实际成本</w:t>
            </w:r>
          </w:p>
        </w:tc>
        <w:tc>
          <w:tcPr>
            <w:tcW w:w="2835" w:type="dxa"/>
            <w:vAlign w:val="center"/>
          </w:tcPr>
          <w:p>
            <w:pPr>
              <w:pStyle w:val="16"/>
            </w:pPr>
            <w:r>
              <w:t>项目实际成本</w:t>
            </w:r>
          </w:p>
        </w:tc>
        <w:tc>
          <w:tcPr>
            <w:tcW w:w="2551" w:type="dxa"/>
            <w:vAlign w:val="center"/>
          </w:tcPr>
          <w:p>
            <w:pPr>
              <w:pStyle w:val="16"/>
            </w:pPr>
            <w:r>
              <w:t>≤16万元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破损道路修补率</w:t>
            </w:r>
          </w:p>
        </w:tc>
        <w:tc>
          <w:tcPr>
            <w:tcW w:w="2835" w:type="dxa"/>
            <w:vAlign w:val="center"/>
          </w:tcPr>
          <w:p>
            <w:pPr>
              <w:pStyle w:val="16"/>
            </w:pPr>
            <w:r>
              <w:t>年底实际完成计划破损道路修补率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群众出行条件</w:t>
            </w:r>
          </w:p>
        </w:tc>
        <w:tc>
          <w:tcPr>
            <w:tcW w:w="2835" w:type="dxa"/>
            <w:vAlign w:val="center"/>
          </w:tcPr>
          <w:p>
            <w:pPr>
              <w:pStyle w:val="16"/>
            </w:pPr>
            <w:r>
              <w:t>群众出行条件</w:t>
            </w:r>
          </w:p>
        </w:tc>
        <w:tc>
          <w:tcPr>
            <w:tcW w:w="2551" w:type="dxa"/>
            <w:vAlign w:val="center"/>
          </w:tcPr>
          <w:p>
            <w:pPr>
              <w:pStyle w:val="16"/>
            </w:pPr>
            <w:r>
              <w:t>明显改善</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&gt;90%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3、2022年农村公路建设养护发展专项资金（唐财建【2021】143号）绩效目标表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1.县道、乡道、村道日常养护清扫保洁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养护保洁公里数</w:t>
            </w:r>
          </w:p>
        </w:tc>
        <w:tc>
          <w:tcPr>
            <w:tcW w:w="2835" w:type="dxa"/>
            <w:vAlign w:val="center"/>
          </w:tcPr>
          <w:p>
            <w:pPr>
              <w:pStyle w:val="16"/>
            </w:pPr>
            <w:r>
              <w:t>养护保洁公里数</w:t>
            </w:r>
          </w:p>
        </w:tc>
        <w:tc>
          <w:tcPr>
            <w:tcW w:w="2551" w:type="dxa"/>
            <w:vAlign w:val="center"/>
          </w:tcPr>
          <w:p>
            <w:pPr>
              <w:pStyle w:val="16"/>
            </w:pPr>
            <w:r>
              <w:t>131公里</w:t>
            </w:r>
          </w:p>
        </w:tc>
        <w:tc>
          <w:tcPr>
            <w:tcW w:w="2268" w:type="dxa"/>
            <w:vAlign w:val="center"/>
          </w:tcPr>
          <w:p>
            <w:pPr>
              <w:pStyle w:val="16"/>
            </w:pPr>
            <w:r>
              <w:t>农村公路数据库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日常养护清扫保洁合格率</w:t>
            </w:r>
          </w:p>
        </w:tc>
        <w:tc>
          <w:tcPr>
            <w:tcW w:w="2835" w:type="dxa"/>
            <w:vAlign w:val="center"/>
          </w:tcPr>
          <w:p>
            <w:pPr>
              <w:pStyle w:val="16"/>
            </w:pPr>
            <w:r>
              <w:t>当年农村公路日常养护清扫保洁合格的占总任务的比率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t>2022年12月底</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是否改善周边卫生环境</w:t>
            </w:r>
          </w:p>
        </w:tc>
        <w:tc>
          <w:tcPr>
            <w:tcW w:w="2835" w:type="dxa"/>
            <w:vAlign w:val="center"/>
          </w:tcPr>
          <w:p>
            <w:pPr>
              <w:pStyle w:val="16"/>
            </w:pPr>
            <w:r>
              <w:t>是否改善周边卫生环境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≥85%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4、2022年农村饮水工程维修养护区级配套经费绩效目标表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1.保障农村饮水安全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项目完成率</w:t>
            </w:r>
          </w:p>
        </w:tc>
        <w:tc>
          <w:tcPr>
            <w:tcW w:w="2835" w:type="dxa"/>
            <w:vAlign w:val="center"/>
          </w:tcPr>
          <w:p>
            <w:pPr>
              <w:pStyle w:val="16"/>
            </w:pPr>
            <w:r>
              <w:t>完成项目占总计划完成项目的比率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项目验收合格率</w:t>
            </w:r>
          </w:p>
        </w:tc>
        <w:tc>
          <w:tcPr>
            <w:tcW w:w="2835" w:type="dxa"/>
            <w:vAlign w:val="center"/>
          </w:tcPr>
          <w:p>
            <w:pPr>
              <w:pStyle w:val="16"/>
            </w:pPr>
            <w:r>
              <w:t>验收合格数量占总验收数量的比率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t>2022年12月底</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是否提升农村饮水安全</w:t>
            </w:r>
          </w:p>
        </w:tc>
        <w:tc>
          <w:tcPr>
            <w:tcW w:w="2835" w:type="dxa"/>
            <w:vAlign w:val="center"/>
          </w:tcPr>
          <w:p>
            <w:pPr>
              <w:pStyle w:val="16"/>
            </w:pPr>
            <w:r>
              <w:t>是否提升农村饮水安全</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5、2022年省级财政农村危房改造补助资金（唐财社【2021】128号）绩效目标表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1.减轻房屋安全危害，保护人民生命财产安全。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工程完工率</w:t>
            </w:r>
          </w:p>
        </w:tc>
        <w:tc>
          <w:tcPr>
            <w:tcW w:w="2835" w:type="dxa"/>
            <w:vAlign w:val="center"/>
          </w:tcPr>
          <w:p>
            <w:pPr>
              <w:pStyle w:val="16"/>
            </w:pPr>
            <w:r>
              <w:t>工程施工完工工作量占总工作量的比率</w:t>
            </w:r>
          </w:p>
        </w:tc>
        <w:tc>
          <w:tcPr>
            <w:tcW w:w="2551" w:type="dxa"/>
            <w:vAlign w:val="center"/>
          </w:tcPr>
          <w:p>
            <w:pPr>
              <w:pStyle w:val="16"/>
            </w:pPr>
            <w:r>
              <w:t>≥80%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按合同规定验收合格的工程量占工程总量的比率</w:t>
            </w:r>
          </w:p>
        </w:tc>
        <w:tc>
          <w:tcPr>
            <w:tcW w:w="2551" w:type="dxa"/>
            <w:vAlign w:val="center"/>
          </w:tcPr>
          <w:p>
            <w:pPr>
              <w:pStyle w:val="16"/>
            </w:pPr>
            <w:r>
              <w:t>100%</w:t>
            </w:r>
            <w:bookmarkStart w:id="3" w:name="_GoBack"/>
            <w:bookmarkEnd w:id="3"/>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≥80%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是否减轻房屋安全危害</w:t>
            </w:r>
          </w:p>
        </w:tc>
        <w:tc>
          <w:tcPr>
            <w:tcW w:w="2835" w:type="dxa"/>
            <w:vAlign w:val="center"/>
          </w:tcPr>
          <w:p>
            <w:pPr>
              <w:pStyle w:val="16"/>
            </w:pPr>
            <w:r>
              <w:t>是否减轻房屋安全危害</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≥80%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6、2022年市本级水利发展资金（唐财农【2021】110号）绩效目标表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1.提高村民饮水环境,改善村民饮水质量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涉及行政村个数</w:t>
            </w:r>
          </w:p>
        </w:tc>
        <w:tc>
          <w:tcPr>
            <w:tcW w:w="2835" w:type="dxa"/>
            <w:vAlign w:val="center"/>
          </w:tcPr>
          <w:p>
            <w:pPr>
              <w:pStyle w:val="16"/>
            </w:pPr>
            <w:r>
              <w:t>涉及行政村个数</w:t>
            </w:r>
          </w:p>
        </w:tc>
        <w:tc>
          <w:tcPr>
            <w:tcW w:w="2551" w:type="dxa"/>
            <w:vAlign w:val="center"/>
          </w:tcPr>
          <w:p>
            <w:pPr>
              <w:pStyle w:val="16"/>
            </w:pPr>
            <w:r>
              <w:t>5个</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2835" w:type="dxa"/>
            <w:vAlign w:val="center"/>
          </w:tcPr>
          <w:p>
            <w:pPr>
              <w:pStyle w:val="16"/>
            </w:pPr>
            <w:r>
              <w:t>工程质量合格率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经费合理运用</w:t>
            </w:r>
          </w:p>
        </w:tc>
        <w:tc>
          <w:tcPr>
            <w:tcW w:w="2835" w:type="dxa"/>
            <w:vAlign w:val="center"/>
          </w:tcPr>
          <w:p>
            <w:pPr>
              <w:pStyle w:val="16"/>
            </w:pPr>
            <w:r>
              <w:t>经费是否合理运用</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是否提升了农村饮水安全</w:t>
            </w:r>
          </w:p>
        </w:tc>
        <w:tc>
          <w:tcPr>
            <w:tcW w:w="2835" w:type="dxa"/>
            <w:vAlign w:val="center"/>
          </w:tcPr>
          <w:p>
            <w:pPr>
              <w:pStyle w:val="16"/>
            </w:pPr>
            <w:r>
              <w:t>是否提升了农村饮水安全</w:t>
            </w:r>
          </w:p>
        </w:tc>
        <w:tc>
          <w:tcPr>
            <w:tcW w:w="2551" w:type="dxa"/>
            <w:vAlign w:val="center"/>
          </w:tcPr>
          <w:p>
            <w:pPr>
              <w:pStyle w:val="16"/>
            </w:pPr>
            <w:r>
              <w:t xml:space="preserve">是 </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≥85%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7、2022年中央大气污染防治资金（用于农村地区清洁取暖任务运行补贴）（唐财资环【2021】95号）绩效目标表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1.补贴如期发放；确保气代煤项目安全运行。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补助资金到位率</w:t>
            </w:r>
          </w:p>
        </w:tc>
        <w:tc>
          <w:tcPr>
            <w:tcW w:w="2835" w:type="dxa"/>
            <w:vAlign w:val="center"/>
          </w:tcPr>
          <w:p>
            <w:pPr>
              <w:pStyle w:val="16"/>
            </w:pPr>
            <w:r>
              <w:t>年底实际到位补助资金占应到位补助资金的比率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户均投入</w:t>
            </w:r>
          </w:p>
        </w:tc>
        <w:tc>
          <w:tcPr>
            <w:tcW w:w="2835" w:type="dxa"/>
            <w:vAlign w:val="center"/>
          </w:tcPr>
          <w:p>
            <w:pPr>
              <w:pStyle w:val="16"/>
            </w:pPr>
            <w:r>
              <w:t>每户补贴按照用气量补贴0.8元/立方米的1/3，最高不超320元</w:t>
            </w:r>
          </w:p>
        </w:tc>
        <w:tc>
          <w:tcPr>
            <w:tcW w:w="2551" w:type="dxa"/>
            <w:vAlign w:val="center"/>
          </w:tcPr>
          <w:p>
            <w:pPr>
              <w:pStyle w:val="16"/>
            </w:pPr>
            <w:r>
              <w:t>≤320元/户</w:t>
            </w:r>
          </w:p>
        </w:tc>
        <w:tc>
          <w:tcPr>
            <w:tcW w:w="2268" w:type="dxa"/>
            <w:vAlign w:val="center"/>
          </w:tcPr>
          <w:p>
            <w:pPr>
              <w:pStyle w:val="16"/>
            </w:pPr>
            <w:r>
              <w:t>唐高建字【2021】89号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发放补贴完成时间</w:t>
            </w:r>
          </w:p>
        </w:tc>
        <w:tc>
          <w:tcPr>
            <w:tcW w:w="2835" w:type="dxa"/>
            <w:vAlign w:val="center"/>
          </w:tcPr>
          <w:p>
            <w:pPr>
              <w:pStyle w:val="16"/>
            </w:pPr>
            <w:r>
              <w:t>发放补贴完成时间</w:t>
            </w:r>
          </w:p>
        </w:tc>
        <w:tc>
          <w:tcPr>
            <w:tcW w:w="2551" w:type="dxa"/>
            <w:vAlign w:val="center"/>
          </w:tcPr>
          <w:p>
            <w:pPr>
              <w:pStyle w:val="16"/>
            </w:pPr>
            <w:r>
              <w:t>2022年6月底</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发放补贴涉及镇（办）的个数</w:t>
            </w:r>
          </w:p>
        </w:tc>
        <w:tc>
          <w:tcPr>
            <w:tcW w:w="2835" w:type="dxa"/>
            <w:vAlign w:val="center"/>
          </w:tcPr>
          <w:p>
            <w:pPr>
              <w:pStyle w:val="16"/>
            </w:pPr>
            <w:r>
              <w:t>发放补贴涉及镇（办）的个数</w:t>
            </w:r>
          </w:p>
        </w:tc>
        <w:tc>
          <w:tcPr>
            <w:tcW w:w="2551" w:type="dxa"/>
            <w:vAlign w:val="center"/>
          </w:tcPr>
          <w:p>
            <w:pPr>
              <w:pStyle w:val="16"/>
            </w:pPr>
            <w:r>
              <w:t>3个</w:t>
            </w:r>
          </w:p>
        </w:tc>
        <w:tc>
          <w:tcPr>
            <w:tcW w:w="2268" w:type="dxa"/>
            <w:vAlign w:val="center"/>
          </w:tcPr>
          <w:p>
            <w:pPr>
              <w:pStyle w:val="16"/>
            </w:pPr>
            <w:r>
              <w:t>唐高代煤办发【2018】2号文件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城市的空气质量优良天数</w:t>
            </w:r>
          </w:p>
        </w:tc>
        <w:tc>
          <w:tcPr>
            <w:tcW w:w="2835" w:type="dxa"/>
            <w:vAlign w:val="center"/>
          </w:tcPr>
          <w:p>
            <w:pPr>
              <w:pStyle w:val="16"/>
            </w:pPr>
            <w:r>
              <w:t>较往年是否增加了空气优良天数</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群众满意度占总数的比例</w:t>
            </w:r>
          </w:p>
        </w:tc>
        <w:tc>
          <w:tcPr>
            <w:tcW w:w="2551" w:type="dxa"/>
            <w:vAlign w:val="center"/>
          </w:tcPr>
          <w:p>
            <w:pPr>
              <w:pStyle w:val="16"/>
            </w:pPr>
            <w:r>
              <w:t>≥85%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8、2022年中央水库移民后期扶持基金（唐财农【2021】96号）绩效目标表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1.增加移民人均可支配收入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享受移民补助的人数</w:t>
            </w:r>
          </w:p>
        </w:tc>
        <w:tc>
          <w:tcPr>
            <w:tcW w:w="2835" w:type="dxa"/>
            <w:vAlign w:val="center"/>
          </w:tcPr>
          <w:p>
            <w:pPr>
              <w:pStyle w:val="16"/>
            </w:pPr>
            <w:r>
              <w:t>享受移民补助的人数</w:t>
            </w:r>
          </w:p>
        </w:tc>
        <w:tc>
          <w:tcPr>
            <w:tcW w:w="2551" w:type="dxa"/>
            <w:vAlign w:val="center"/>
          </w:tcPr>
          <w:p>
            <w:pPr>
              <w:pStyle w:val="16"/>
            </w:pPr>
            <w:r>
              <w:t>844人</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项目验收合格率</w:t>
            </w:r>
          </w:p>
        </w:tc>
        <w:tc>
          <w:tcPr>
            <w:tcW w:w="2835" w:type="dxa"/>
            <w:vAlign w:val="center"/>
          </w:tcPr>
          <w:p>
            <w:pPr>
              <w:pStyle w:val="16"/>
            </w:pPr>
            <w:r>
              <w:t>项目验收合格率</w:t>
            </w:r>
          </w:p>
        </w:tc>
        <w:tc>
          <w:tcPr>
            <w:tcW w:w="2551" w:type="dxa"/>
            <w:vAlign w:val="center"/>
          </w:tcPr>
          <w:p>
            <w:pPr>
              <w:pStyle w:val="16"/>
            </w:pPr>
            <w:r>
              <w:t>100%</w:t>
            </w:r>
          </w:p>
        </w:tc>
        <w:tc>
          <w:tcPr>
            <w:tcW w:w="2268" w:type="dxa"/>
            <w:vAlign w:val="center"/>
          </w:tcPr>
          <w:p>
            <w:pPr>
              <w:pStyle w:val="16"/>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资金拨付及时率</w:t>
            </w:r>
          </w:p>
        </w:tc>
        <w:tc>
          <w:tcPr>
            <w:tcW w:w="2835" w:type="dxa"/>
            <w:vAlign w:val="center"/>
          </w:tcPr>
          <w:p>
            <w:pPr>
              <w:pStyle w:val="16"/>
            </w:pPr>
            <w:r>
              <w:t>资金拨付及时率</w:t>
            </w:r>
          </w:p>
        </w:tc>
        <w:tc>
          <w:tcPr>
            <w:tcW w:w="2551" w:type="dxa"/>
            <w:vAlign w:val="center"/>
          </w:tcPr>
          <w:p>
            <w:pPr>
              <w:pStyle w:val="16"/>
            </w:pPr>
            <w:r>
              <w:t>100%</w:t>
            </w:r>
          </w:p>
        </w:tc>
        <w:tc>
          <w:tcPr>
            <w:tcW w:w="2268" w:type="dxa"/>
            <w:vAlign w:val="center"/>
          </w:tcPr>
          <w:p>
            <w:pPr>
              <w:pStyle w:val="16"/>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直补资金标准符合率</w:t>
            </w:r>
          </w:p>
        </w:tc>
        <w:tc>
          <w:tcPr>
            <w:tcW w:w="2835" w:type="dxa"/>
            <w:vAlign w:val="center"/>
          </w:tcPr>
          <w:p>
            <w:pPr>
              <w:pStyle w:val="16"/>
            </w:pPr>
            <w:r>
              <w:t>直补资金按标准发放符合比率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是否有利于社会和谐</w:t>
            </w:r>
          </w:p>
        </w:tc>
        <w:tc>
          <w:tcPr>
            <w:tcW w:w="2835" w:type="dxa"/>
            <w:vAlign w:val="center"/>
          </w:tcPr>
          <w:p>
            <w:pPr>
              <w:pStyle w:val="16"/>
            </w:pPr>
            <w:r>
              <w:t>是否有利于社会和谐</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受益群体的满意度</w:t>
            </w:r>
          </w:p>
        </w:tc>
        <w:tc>
          <w:tcPr>
            <w:tcW w:w="2835" w:type="dxa"/>
            <w:vAlign w:val="center"/>
          </w:tcPr>
          <w:p>
            <w:pPr>
              <w:pStyle w:val="16"/>
            </w:pPr>
            <w:r>
              <w:t>受益群体调查中，满意和较满意的人数占全部调查人数的比率</w:t>
            </w:r>
          </w:p>
        </w:tc>
        <w:tc>
          <w:tcPr>
            <w:tcW w:w="2551" w:type="dxa"/>
            <w:vAlign w:val="center"/>
          </w:tcPr>
          <w:p>
            <w:pPr>
              <w:pStyle w:val="16"/>
            </w:pPr>
            <w:r>
              <w:t>≥95%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9、2022年中央水利发展资金（唐财农【2021】94号）绩效目标表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1.提高村民饮水环境,改善村民饮水质量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涉及行政村个数</w:t>
            </w:r>
          </w:p>
        </w:tc>
        <w:tc>
          <w:tcPr>
            <w:tcW w:w="2835" w:type="dxa"/>
            <w:vAlign w:val="center"/>
          </w:tcPr>
          <w:p>
            <w:pPr>
              <w:pStyle w:val="16"/>
            </w:pPr>
            <w:r>
              <w:t>涉及行政村个数</w:t>
            </w:r>
          </w:p>
        </w:tc>
        <w:tc>
          <w:tcPr>
            <w:tcW w:w="2551" w:type="dxa"/>
            <w:vAlign w:val="center"/>
          </w:tcPr>
          <w:p>
            <w:pPr>
              <w:pStyle w:val="16"/>
            </w:pPr>
            <w:r>
              <w:t>5个</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2835" w:type="dxa"/>
            <w:vAlign w:val="center"/>
          </w:tcPr>
          <w:p>
            <w:pPr>
              <w:pStyle w:val="16"/>
            </w:pPr>
            <w:r>
              <w:t>工程质量合格率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是否提升了农村饮水安全</w:t>
            </w:r>
          </w:p>
        </w:tc>
        <w:tc>
          <w:tcPr>
            <w:tcW w:w="2835" w:type="dxa"/>
            <w:vAlign w:val="center"/>
          </w:tcPr>
          <w:p>
            <w:pPr>
              <w:pStyle w:val="16"/>
            </w:pPr>
            <w:r>
              <w:t>是否提升了农村饮水安全</w:t>
            </w:r>
          </w:p>
        </w:tc>
        <w:tc>
          <w:tcPr>
            <w:tcW w:w="2551" w:type="dxa"/>
            <w:vAlign w:val="center"/>
          </w:tcPr>
          <w:p>
            <w:pPr>
              <w:pStyle w:val="16"/>
            </w:pPr>
            <w:r>
              <w:t xml:space="preserve">是 </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≥85%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10、北安道冀唐电力公司征收补偿尾款绩效目标表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1.拆除冀唐电力公司（北安道红线外）建筑。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完成补偿及拆除的企业数量</w:t>
            </w:r>
          </w:p>
        </w:tc>
        <w:tc>
          <w:tcPr>
            <w:tcW w:w="2835" w:type="dxa"/>
            <w:vAlign w:val="center"/>
          </w:tcPr>
          <w:p>
            <w:pPr>
              <w:pStyle w:val="16"/>
            </w:pPr>
            <w:r>
              <w:t>完成补偿及拆除的企业数量</w:t>
            </w:r>
          </w:p>
        </w:tc>
        <w:tc>
          <w:tcPr>
            <w:tcW w:w="2551" w:type="dxa"/>
            <w:vAlign w:val="center"/>
          </w:tcPr>
          <w:p>
            <w:pPr>
              <w:pStyle w:val="16"/>
            </w:pPr>
            <w:r>
              <w:t>2家</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是否全部拆除涉及企业</w:t>
            </w:r>
          </w:p>
        </w:tc>
        <w:tc>
          <w:tcPr>
            <w:tcW w:w="2835" w:type="dxa"/>
            <w:vAlign w:val="center"/>
          </w:tcPr>
          <w:p>
            <w:pPr>
              <w:pStyle w:val="16"/>
            </w:pPr>
            <w:r>
              <w:t>是否全部拆除涉及企业</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t>2022年12月底</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是否有利于北安道施工</w:t>
            </w:r>
          </w:p>
        </w:tc>
        <w:tc>
          <w:tcPr>
            <w:tcW w:w="2835" w:type="dxa"/>
            <w:vAlign w:val="center"/>
          </w:tcPr>
          <w:p>
            <w:pPr>
              <w:pStyle w:val="16"/>
            </w:pPr>
            <w:r>
              <w:t>是否有利于北安道施工</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受益对象满意度（%）</w:t>
            </w:r>
          </w:p>
        </w:tc>
        <w:tc>
          <w:tcPr>
            <w:tcW w:w="2835" w:type="dxa"/>
            <w:vAlign w:val="center"/>
          </w:tcPr>
          <w:p>
            <w:pPr>
              <w:pStyle w:val="16"/>
            </w:pPr>
            <w:r>
              <w:t>通过问卷调查，满意和较满意占调研对象的比率</w:t>
            </w:r>
          </w:p>
        </w:tc>
        <w:tc>
          <w:tcPr>
            <w:tcW w:w="2551" w:type="dxa"/>
            <w:vAlign w:val="center"/>
          </w:tcPr>
          <w:p>
            <w:pPr>
              <w:pStyle w:val="16"/>
            </w:pPr>
            <w:r>
              <w:t>≥85%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11、餐厨废弃物收运项目绩效目标表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1.避免污染，提高卫生水平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收运废弃物的次数</w:t>
            </w:r>
          </w:p>
        </w:tc>
        <w:tc>
          <w:tcPr>
            <w:tcW w:w="2835" w:type="dxa"/>
            <w:vAlign w:val="center"/>
          </w:tcPr>
          <w:p>
            <w:pPr>
              <w:pStyle w:val="16"/>
            </w:pPr>
            <w:r>
              <w:t>每天对区内签订合同的餐饮单位收运废弃物的次数</w:t>
            </w:r>
          </w:p>
        </w:tc>
        <w:tc>
          <w:tcPr>
            <w:tcW w:w="2551" w:type="dxa"/>
            <w:vAlign w:val="center"/>
          </w:tcPr>
          <w:p>
            <w:pPr>
              <w:pStyle w:val="16"/>
            </w:pPr>
            <w:r>
              <w:t>1次</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收运处置日产日清达标率</w:t>
            </w:r>
          </w:p>
        </w:tc>
        <w:tc>
          <w:tcPr>
            <w:tcW w:w="2835" w:type="dxa"/>
            <w:vAlign w:val="center"/>
          </w:tcPr>
          <w:p>
            <w:pPr>
              <w:pStyle w:val="16"/>
            </w:pPr>
            <w:r>
              <w:t>年底餐厨废弃物收运处置日产日清达标率</w:t>
            </w:r>
          </w:p>
        </w:tc>
        <w:tc>
          <w:tcPr>
            <w:tcW w:w="2551" w:type="dxa"/>
            <w:vAlign w:val="center"/>
          </w:tcPr>
          <w:p>
            <w:pPr>
              <w:pStyle w:val="16"/>
            </w:pPr>
            <w:r>
              <w:t>≥90%</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是否按时收运</w:t>
            </w:r>
          </w:p>
        </w:tc>
        <w:tc>
          <w:tcPr>
            <w:tcW w:w="2835" w:type="dxa"/>
            <w:vAlign w:val="center"/>
          </w:tcPr>
          <w:p>
            <w:pPr>
              <w:pStyle w:val="16"/>
            </w:pPr>
            <w:r>
              <w:t>是否按时收运餐厨废弃物</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是否提高了城市卫生水平</w:t>
            </w:r>
          </w:p>
        </w:tc>
        <w:tc>
          <w:tcPr>
            <w:tcW w:w="2835" w:type="dxa"/>
            <w:vAlign w:val="center"/>
          </w:tcPr>
          <w:p>
            <w:pPr>
              <w:pStyle w:val="16"/>
            </w:pPr>
            <w:r>
              <w:t>是否提高了城市卫生水平</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受益群体调查中，满意和比较满意的人数占全部调查人数的比率</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12、城中村改造项目建安成本返还绩效目标表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1.改善村民居住条件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回迁区建设数量</w:t>
            </w:r>
          </w:p>
        </w:tc>
        <w:tc>
          <w:tcPr>
            <w:tcW w:w="2835" w:type="dxa"/>
            <w:vAlign w:val="center"/>
          </w:tcPr>
          <w:p>
            <w:pPr>
              <w:pStyle w:val="16"/>
            </w:pPr>
            <w:r>
              <w:t>回迁区建设数量</w:t>
            </w:r>
          </w:p>
        </w:tc>
        <w:tc>
          <w:tcPr>
            <w:tcW w:w="2551" w:type="dxa"/>
            <w:vAlign w:val="center"/>
          </w:tcPr>
          <w:p>
            <w:pPr>
              <w:pStyle w:val="16"/>
            </w:pPr>
            <w:r>
              <w:t>3个</w:t>
            </w:r>
          </w:p>
        </w:tc>
        <w:tc>
          <w:tcPr>
            <w:tcW w:w="2268" w:type="dxa"/>
            <w:vAlign w:val="center"/>
          </w:tcPr>
          <w:p>
            <w:pPr>
              <w:pStyle w:val="16"/>
            </w:pPr>
            <w:r>
              <w:t>平改协议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建筑施工质量合格率</w:t>
            </w:r>
          </w:p>
        </w:tc>
        <w:tc>
          <w:tcPr>
            <w:tcW w:w="2835" w:type="dxa"/>
            <w:vAlign w:val="center"/>
          </w:tcPr>
          <w:p>
            <w:pPr>
              <w:pStyle w:val="16"/>
            </w:pPr>
            <w:r>
              <w:t>年底建筑施工质量合格的占总建筑施工的比率</w:t>
            </w:r>
          </w:p>
        </w:tc>
        <w:tc>
          <w:tcPr>
            <w:tcW w:w="2551" w:type="dxa"/>
            <w:vAlign w:val="center"/>
          </w:tcPr>
          <w:p>
            <w:pPr>
              <w:pStyle w:val="16"/>
            </w:pPr>
            <w:r>
              <w:t>≥90%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是否按政策及时发放资金</w:t>
            </w:r>
          </w:p>
        </w:tc>
        <w:tc>
          <w:tcPr>
            <w:tcW w:w="2835" w:type="dxa"/>
            <w:vAlign w:val="center"/>
          </w:tcPr>
          <w:p>
            <w:pPr>
              <w:pStyle w:val="16"/>
            </w:pPr>
            <w:r>
              <w:t>是否按政策及时发放资金</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是否明显改善村民居住环境</w:t>
            </w:r>
          </w:p>
        </w:tc>
        <w:tc>
          <w:tcPr>
            <w:tcW w:w="2835" w:type="dxa"/>
            <w:vAlign w:val="center"/>
          </w:tcPr>
          <w:p>
            <w:pPr>
              <w:pStyle w:val="16"/>
            </w:pPr>
            <w:r>
              <w:t>是否明显改善村民居住环境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≥80%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13、房产交易系统服务费绩效目标表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1.保障房产交易系统正常运转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审批监管资金的提取及监管资金节点的数量</w:t>
            </w:r>
          </w:p>
        </w:tc>
        <w:tc>
          <w:tcPr>
            <w:tcW w:w="2835" w:type="dxa"/>
            <w:vAlign w:val="center"/>
          </w:tcPr>
          <w:p>
            <w:pPr>
              <w:pStyle w:val="16"/>
            </w:pPr>
            <w:r>
              <w:t>审批监管资金的提取及监管资金节点的数量</w:t>
            </w:r>
          </w:p>
        </w:tc>
        <w:tc>
          <w:tcPr>
            <w:tcW w:w="2551" w:type="dxa"/>
            <w:vAlign w:val="center"/>
          </w:tcPr>
          <w:p>
            <w:pPr>
              <w:pStyle w:val="16"/>
            </w:pPr>
            <w:r>
              <w:t>≥50个</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申请通过率</w:t>
            </w:r>
          </w:p>
        </w:tc>
        <w:tc>
          <w:tcPr>
            <w:tcW w:w="2835" w:type="dxa"/>
            <w:vAlign w:val="center"/>
          </w:tcPr>
          <w:p>
            <w:pPr>
              <w:pStyle w:val="16"/>
            </w:pPr>
            <w:r>
              <w:t>申请通过率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t>2022年12月底</w:t>
            </w:r>
          </w:p>
        </w:tc>
        <w:tc>
          <w:tcPr>
            <w:tcW w:w="2268" w:type="dxa"/>
            <w:vAlign w:val="center"/>
          </w:tcPr>
          <w:p>
            <w:pPr>
              <w:pStyle w:val="16"/>
            </w:pPr>
            <w:r>
              <w:t>工作经验</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是否提高城市营商环境</w:t>
            </w:r>
          </w:p>
        </w:tc>
        <w:tc>
          <w:tcPr>
            <w:tcW w:w="2835" w:type="dxa"/>
            <w:vAlign w:val="center"/>
          </w:tcPr>
          <w:p>
            <w:pPr>
              <w:pStyle w:val="16"/>
            </w:pPr>
            <w:r>
              <w:t>是否提高城市营商环境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受益群体调查中，满意和比较满意的人数占全部调查人数的比率</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14、高新区安监站、质监站质量体系标准化认证费及培训费绩效目标表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1.提高建筑工地安全、质量管理水平。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认证工程数</w:t>
            </w:r>
          </w:p>
        </w:tc>
        <w:tc>
          <w:tcPr>
            <w:tcW w:w="2835" w:type="dxa"/>
            <w:vAlign w:val="center"/>
          </w:tcPr>
          <w:p>
            <w:pPr>
              <w:pStyle w:val="16"/>
            </w:pPr>
            <w:r>
              <w:t>认证工程数</w:t>
            </w:r>
          </w:p>
        </w:tc>
        <w:tc>
          <w:tcPr>
            <w:tcW w:w="2551" w:type="dxa"/>
            <w:vAlign w:val="center"/>
          </w:tcPr>
          <w:p>
            <w:pPr>
              <w:pStyle w:val="16"/>
            </w:pPr>
            <w:r>
              <w:t>2个</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质监、安监涉及项目是否全部完成认证</w:t>
            </w:r>
          </w:p>
        </w:tc>
        <w:tc>
          <w:tcPr>
            <w:tcW w:w="2835" w:type="dxa"/>
            <w:vAlign w:val="center"/>
          </w:tcPr>
          <w:p>
            <w:pPr>
              <w:pStyle w:val="16"/>
            </w:pPr>
            <w:r>
              <w:t>质监、安监涉及项目是否全部完成认证</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t>2022年12月底</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是否提高高新区建筑工地监督效率</w:t>
            </w:r>
          </w:p>
        </w:tc>
        <w:tc>
          <w:tcPr>
            <w:tcW w:w="2835" w:type="dxa"/>
            <w:vAlign w:val="center"/>
          </w:tcPr>
          <w:p>
            <w:pPr>
              <w:pStyle w:val="16"/>
            </w:pPr>
            <w:r>
              <w:t>是否提高高新区建筑工地监督效率</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满意率</w:t>
            </w:r>
          </w:p>
        </w:tc>
        <w:tc>
          <w:tcPr>
            <w:tcW w:w="2835" w:type="dxa"/>
            <w:vAlign w:val="center"/>
          </w:tcPr>
          <w:p>
            <w:pPr>
              <w:pStyle w:val="16"/>
            </w:pPr>
            <w:r>
              <w:t>受益群体调查中，满意和比较满意的人数占全部调查人数的比率</w:t>
            </w:r>
          </w:p>
        </w:tc>
        <w:tc>
          <w:tcPr>
            <w:tcW w:w="2551" w:type="dxa"/>
            <w:vAlign w:val="center"/>
          </w:tcPr>
          <w:p>
            <w:pPr>
              <w:pStyle w:val="16"/>
            </w:pPr>
            <w:r>
              <w:t>≥95%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15、高新区京唐智慧港经十五路（纬一路—纬三路）工程费绩效目标表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1.改善群众交通出行条件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道路建设长度</w:t>
            </w:r>
          </w:p>
        </w:tc>
        <w:tc>
          <w:tcPr>
            <w:tcW w:w="2835" w:type="dxa"/>
            <w:vAlign w:val="center"/>
          </w:tcPr>
          <w:p>
            <w:pPr>
              <w:pStyle w:val="16"/>
            </w:pPr>
            <w:r>
              <w:t>道路建设长度</w:t>
            </w:r>
          </w:p>
        </w:tc>
        <w:tc>
          <w:tcPr>
            <w:tcW w:w="2551" w:type="dxa"/>
            <w:vAlign w:val="center"/>
          </w:tcPr>
          <w:p>
            <w:pPr>
              <w:pStyle w:val="16"/>
            </w:pPr>
            <w:r>
              <w:t>381.77米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按合同规定验收合格的工程量占工程总量的比率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≤130万元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是否改善群众交通出行条件</w:t>
            </w:r>
          </w:p>
        </w:tc>
        <w:tc>
          <w:tcPr>
            <w:tcW w:w="2835" w:type="dxa"/>
            <w:vAlign w:val="center"/>
          </w:tcPr>
          <w:p>
            <w:pPr>
              <w:pStyle w:val="16"/>
            </w:pPr>
            <w:r>
              <w:t>是否改善群众交通出行条件</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16、高新区京唐智慧港纬二路（经十四路—经十六路）工程费绩效目标表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1.改善群众交通出行条件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道路建设长度</w:t>
            </w:r>
          </w:p>
        </w:tc>
        <w:tc>
          <w:tcPr>
            <w:tcW w:w="2835" w:type="dxa"/>
            <w:vAlign w:val="center"/>
          </w:tcPr>
          <w:p>
            <w:pPr>
              <w:pStyle w:val="16"/>
            </w:pPr>
            <w:r>
              <w:t>道路建设长度</w:t>
            </w:r>
          </w:p>
        </w:tc>
        <w:tc>
          <w:tcPr>
            <w:tcW w:w="2551" w:type="dxa"/>
            <w:vAlign w:val="center"/>
          </w:tcPr>
          <w:p>
            <w:pPr>
              <w:pStyle w:val="16"/>
            </w:pPr>
            <w:r>
              <w:t>576.1米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按合同规定验收合格的工程量占工程总量的比率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≤230万元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是否改善群众交通出行条件</w:t>
            </w:r>
          </w:p>
        </w:tc>
        <w:tc>
          <w:tcPr>
            <w:tcW w:w="2835" w:type="dxa"/>
            <w:vAlign w:val="center"/>
          </w:tcPr>
          <w:p>
            <w:pPr>
              <w:pStyle w:val="16"/>
            </w:pPr>
            <w:r>
              <w:t>是否改善群众交通出行条件</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17、高新区自然灾害风险普查绩效目标表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1.全面统计高新区城镇房屋、市政设施、交通基础设施等三个类别的自然灾害风险普查数据。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自然灾害风险普查率</w:t>
            </w:r>
          </w:p>
        </w:tc>
        <w:tc>
          <w:tcPr>
            <w:tcW w:w="2835" w:type="dxa"/>
            <w:vAlign w:val="center"/>
          </w:tcPr>
          <w:p>
            <w:pPr>
              <w:pStyle w:val="16"/>
            </w:pPr>
            <w:r>
              <w:t>普查自然灾害风险占全区自然灾害风险数据的比率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自然灾害风险数据收录率</w:t>
            </w:r>
          </w:p>
        </w:tc>
        <w:tc>
          <w:tcPr>
            <w:tcW w:w="2835" w:type="dxa"/>
            <w:vAlign w:val="center"/>
          </w:tcPr>
          <w:p>
            <w:pPr>
              <w:pStyle w:val="16"/>
            </w:pPr>
            <w:r>
              <w:t>自然灾害风险数据收录占全区自然灾害风险数据的比率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是否按时完成普查任务</w:t>
            </w:r>
          </w:p>
        </w:tc>
        <w:tc>
          <w:tcPr>
            <w:tcW w:w="2835" w:type="dxa"/>
            <w:vAlign w:val="center"/>
          </w:tcPr>
          <w:p>
            <w:pPr>
              <w:pStyle w:val="16"/>
            </w:pPr>
            <w:r>
              <w:t>是否按时完成普查任务</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≤80万元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是否提升高新区自然灾害风险防范水平</w:t>
            </w:r>
          </w:p>
        </w:tc>
        <w:tc>
          <w:tcPr>
            <w:tcW w:w="2835" w:type="dxa"/>
            <w:vAlign w:val="center"/>
          </w:tcPr>
          <w:p>
            <w:pPr>
              <w:pStyle w:val="16"/>
            </w:pPr>
            <w:r>
              <w:t>是否提升高新区自然灾害风险防范水平</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服务对象调查中，满意和比较满意的人数占全部调查人数的比率</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18、京唐产业新城空港片区纬一路二期绿化工程一标段绩效目标表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1.改善京唐智慧港生态环境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绿化道路长度</w:t>
            </w:r>
          </w:p>
        </w:tc>
        <w:tc>
          <w:tcPr>
            <w:tcW w:w="2835" w:type="dxa"/>
            <w:vAlign w:val="center"/>
          </w:tcPr>
          <w:p>
            <w:pPr>
              <w:pStyle w:val="16"/>
            </w:pPr>
            <w:r>
              <w:t>绿化道路长度</w:t>
            </w:r>
          </w:p>
        </w:tc>
        <w:tc>
          <w:tcPr>
            <w:tcW w:w="2551" w:type="dxa"/>
            <w:vAlign w:val="center"/>
          </w:tcPr>
          <w:p>
            <w:pPr>
              <w:pStyle w:val="16"/>
            </w:pPr>
            <w:r>
              <w:t>453米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按合同规定验收合格的工程量占工程总量的比率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≤144万元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是否改善周边生态环境</w:t>
            </w:r>
          </w:p>
        </w:tc>
        <w:tc>
          <w:tcPr>
            <w:tcW w:w="2835" w:type="dxa"/>
            <w:vAlign w:val="center"/>
          </w:tcPr>
          <w:p>
            <w:pPr>
              <w:pStyle w:val="16"/>
            </w:pPr>
            <w:r>
              <w:t>是否改善周边生态环境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19、京唐智慧港公交运营补贴绩效目标表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1.方便京唐智慧港片区居民出行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每日发车数量</w:t>
            </w:r>
          </w:p>
        </w:tc>
        <w:tc>
          <w:tcPr>
            <w:tcW w:w="2835" w:type="dxa"/>
            <w:vAlign w:val="center"/>
          </w:tcPr>
          <w:p>
            <w:pPr>
              <w:pStyle w:val="16"/>
            </w:pPr>
            <w:r>
              <w:t>每日发车数量</w:t>
            </w:r>
          </w:p>
        </w:tc>
        <w:tc>
          <w:tcPr>
            <w:tcW w:w="2551" w:type="dxa"/>
            <w:vAlign w:val="center"/>
          </w:tcPr>
          <w:p>
            <w:pPr>
              <w:pStyle w:val="16"/>
            </w:pPr>
            <w:r>
              <w:t>3车次</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是否保证出车时间质量</w:t>
            </w:r>
          </w:p>
        </w:tc>
        <w:tc>
          <w:tcPr>
            <w:tcW w:w="2835" w:type="dxa"/>
            <w:vAlign w:val="center"/>
          </w:tcPr>
          <w:p>
            <w:pPr>
              <w:pStyle w:val="16"/>
            </w:pPr>
            <w:r>
              <w:t>是否保证出车时间质量</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是否准点发车</w:t>
            </w:r>
          </w:p>
        </w:tc>
        <w:tc>
          <w:tcPr>
            <w:tcW w:w="2835" w:type="dxa"/>
            <w:vAlign w:val="center"/>
          </w:tcPr>
          <w:p>
            <w:pPr>
              <w:pStyle w:val="16"/>
            </w:pPr>
            <w:r>
              <w:t>是否准点发车</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是否方便周边群众出行</w:t>
            </w:r>
          </w:p>
        </w:tc>
        <w:tc>
          <w:tcPr>
            <w:tcW w:w="2835" w:type="dxa"/>
            <w:vAlign w:val="center"/>
          </w:tcPr>
          <w:p>
            <w:pPr>
              <w:pStyle w:val="16"/>
            </w:pPr>
            <w:r>
              <w:t>是否方便周边群众出行</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受益群体调查中，满意和比较满意的人数占全部调差人数的比率</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20、京唐智慧港九条道路电力排管工程费及前期费绩效目标表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1.为周边项目提供电力配套服务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排管建设涉及道路条数</w:t>
            </w:r>
          </w:p>
        </w:tc>
        <w:tc>
          <w:tcPr>
            <w:tcW w:w="2835" w:type="dxa"/>
            <w:vAlign w:val="center"/>
          </w:tcPr>
          <w:p>
            <w:pPr>
              <w:pStyle w:val="16"/>
            </w:pPr>
            <w:r>
              <w:t>排管建设涉及道路条数</w:t>
            </w:r>
          </w:p>
        </w:tc>
        <w:tc>
          <w:tcPr>
            <w:tcW w:w="2551" w:type="dxa"/>
            <w:vAlign w:val="center"/>
          </w:tcPr>
          <w:p>
            <w:pPr>
              <w:pStyle w:val="16"/>
            </w:pPr>
            <w:r>
              <w:t>9条</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按合同规定验收合格的工程量占工程总量的比率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≤700万元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是否保障周边项目电力配套服务</w:t>
            </w:r>
          </w:p>
        </w:tc>
        <w:tc>
          <w:tcPr>
            <w:tcW w:w="2835" w:type="dxa"/>
            <w:vAlign w:val="center"/>
          </w:tcPr>
          <w:p>
            <w:pPr>
              <w:pStyle w:val="16"/>
            </w:pPr>
            <w:r>
              <w:t>是否保障周边项目电力配套服务</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21、京唐智慧港智慧公交站、智慧公厕、智慧照明建设项目绩效目标表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1.提升智慧港片区形象、凸显科技、智慧城市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建设公厕和公交站数量</w:t>
            </w:r>
          </w:p>
        </w:tc>
        <w:tc>
          <w:tcPr>
            <w:tcW w:w="2835" w:type="dxa"/>
            <w:vAlign w:val="center"/>
          </w:tcPr>
          <w:p>
            <w:pPr>
              <w:pStyle w:val="16"/>
            </w:pPr>
            <w:r>
              <w:t>建设公厕和公交站数量</w:t>
            </w:r>
          </w:p>
        </w:tc>
        <w:tc>
          <w:tcPr>
            <w:tcW w:w="2551" w:type="dxa"/>
            <w:vAlign w:val="center"/>
          </w:tcPr>
          <w:p>
            <w:pPr>
              <w:pStyle w:val="16"/>
            </w:pPr>
            <w:r>
              <w:t>9座</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2835" w:type="dxa"/>
            <w:vAlign w:val="center"/>
          </w:tcPr>
          <w:p>
            <w:pPr>
              <w:pStyle w:val="16"/>
            </w:pPr>
            <w:r>
              <w:t>工程质量合格率</w:t>
            </w:r>
          </w:p>
        </w:tc>
        <w:tc>
          <w:tcPr>
            <w:tcW w:w="2551" w:type="dxa"/>
            <w:vAlign w:val="center"/>
          </w:tcPr>
          <w:p>
            <w:pPr>
              <w:pStyle w:val="16"/>
            </w:pPr>
            <w:r>
              <w:t>100%</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t>2022年12月底</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≤192万元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是否持续服务周边群众和企业</w:t>
            </w:r>
          </w:p>
        </w:tc>
        <w:tc>
          <w:tcPr>
            <w:tcW w:w="2835" w:type="dxa"/>
            <w:vAlign w:val="center"/>
          </w:tcPr>
          <w:p>
            <w:pPr>
              <w:pStyle w:val="16"/>
            </w:pPr>
            <w:r>
              <w:t>是否持续服务周边群众和企业</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≥85%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22、绿化租地费绩效目标表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1.完成唐山市道路绿化美化任务。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合同涉及的土地亩数</w:t>
            </w:r>
          </w:p>
        </w:tc>
        <w:tc>
          <w:tcPr>
            <w:tcW w:w="2835" w:type="dxa"/>
            <w:vAlign w:val="center"/>
          </w:tcPr>
          <w:p>
            <w:pPr>
              <w:pStyle w:val="16"/>
            </w:pPr>
            <w:r>
              <w:t>合同涉及的土地亩数</w:t>
            </w:r>
          </w:p>
        </w:tc>
        <w:tc>
          <w:tcPr>
            <w:tcW w:w="2551" w:type="dxa"/>
            <w:vAlign w:val="center"/>
          </w:tcPr>
          <w:p>
            <w:pPr>
              <w:pStyle w:val="16"/>
            </w:pPr>
            <w:r>
              <w:t>＞5950亩</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道路绿化任务覆盖率</w:t>
            </w:r>
          </w:p>
        </w:tc>
        <w:tc>
          <w:tcPr>
            <w:tcW w:w="2835" w:type="dxa"/>
            <w:vAlign w:val="center"/>
          </w:tcPr>
          <w:p>
            <w:pPr>
              <w:pStyle w:val="16"/>
            </w:pPr>
            <w:r>
              <w:t>实施道路绿化范围占合同规定总范围的比率</w:t>
            </w:r>
          </w:p>
        </w:tc>
        <w:tc>
          <w:tcPr>
            <w:tcW w:w="2551" w:type="dxa"/>
            <w:vAlign w:val="center"/>
          </w:tcPr>
          <w:p>
            <w:pPr>
              <w:pStyle w:val="16"/>
            </w:pPr>
            <w:r>
              <w:t>100%</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t>2022年12月底</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项目实际成本</w:t>
            </w:r>
          </w:p>
        </w:tc>
        <w:tc>
          <w:tcPr>
            <w:tcW w:w="2835" w:type="dxa"/>
            <w:vAlign w:val="center"/>
          </w:tcPr>
          <w:p>
            <w:pPr>
              <w:pStyle w:val="16"/>
            </w:pPr>
            <w:r>
              <w:t>项目实际成本</w:t>
            </w:r>
          </w:p>
        </w:tc>
        <w:tc>
          <w:tcPr>
            <w:tcW w:w="2551" w:type="dxa"/>
            <w:vAlign w:val="center"/>
          </w:tcPr>
          <w:p>
            <w:pPr>
              <w:pStyle w:val="16"/>
            </w:pPr>
            <w:r>
              <w:t>≤1022.2万元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是否提升道路绿化，改善城市环境</w:t>
            </w:r>
          </w:p>
        </w:tc>
        <w:tc>
          <w:tcPr>
            <w:tcW w:w="2835" w:type="dxa"/>
            <w:vAlign w:val="center"/>
          </w:tcPr>
          <w:p>
            <w:pPr>
              <w:pStyle w:val="16"/>
            </w:pPr>
            <w:r>
              <w:t>是否提升道路绿化，改善城市环境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受益群体调查中，满意和比较满意的人数占全部调查人数的比率</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23、农村公路养护经费绩效目标表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1.县道邱柳线坑槽修补及部分乡道修补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破损道路修补率</w:t>
            </w:r>
          </w:p>
        </w:tc>
        <w:tc>
          <w:tcPr>
            <w:tcW w:w="2835" w:type="dxa"/>
            <w:vAlign w:val="center"/>
          </w:tcPr>
          <w:p>
            <w:pPr>
              <w:pStyle w:val="16"/>
            </w:pPr>
            <w:r>
              <w:t>年底实际完成计划破损道路修补率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项目验收合格率</w:t>
            </w:r>
          </w:p>
        </w:tc>
        <w:tc>
          <w:tcPr>
            <w:tcW w:w="2835" w:type="dxa"/>
            <w:vAlign w:val="center"/>
          </w:tcPr>
          <w:p>
            <w:pPr>
              <w:pStyle w:val="16"/>
            </w:pPr>
            <w:r>
              <w:t>项目验收合格率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t>2022年12月底</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项目实际成本</w:t>
            </w:r>
          </w:p>
        </w:tc>
        <w:tc>
          <w:tcPr>
            <w:tcW w:w="2835" w:type="dxa"/>
            <w:vAlign w:val="center"/>
          </w:tcPr>
          <w:p>
            <w:pPr>
              <w:pStyle w:val="16"/>
            </w:pPr>
            <w:r>
              <w:t>项目实际成本</w:t>
            </w:r>
          </w:p>
        </w:tc>
        <w:tc>
          <w:tcPr>
            <w:tcW w:w="2551" w:type="dxa"/>
            <w:vAlign w:val="center"/>
          </w:tcPr>
          <w:p>
            <w:pPr>
              <w:pStyle w:val="16"/>
            </w:pPr>
            <w:r>
              <w:t>≤65.4万元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是否保障道路畅通</w:t>
            </w:r>
          </w:p>
        </w:tc>
        <w:tc>
          <w:tcPr>
            <w:tcW w:w="2835" w:type="dxa"/>
            <w:vAlign w:val="center"/>
          </w:tcPr>
          <w:p>
            <w:pPr>
              <w:pStyle w:val="16"/>
            </w:pPr>
            <w:r>
              <w:t>是否保障道路畅通</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24、农村环卫保洁项目绩效目标表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1.保护环境，保障居民身体健康。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农村环卫保洁年考核次数</w:t>
            </w:r>
          </w:p>
        </w:tc>
        <w:tc>
          <w:tcPr>
            <w:tcW w:w="2835" w:type="dxa"/>
            <w:vAlign w:val="center"/>
          </w:tcPr>
          <w:p>
            <w:pPr>
              <w:pStyle w:val="16"/>
            </w:pPr>
            <w:r>
              <w:t>农村环卫保洁年考核次数</w:t>
            </w:r>
          </w:p>
        </w:tc>
        <w:tc>
          <w:tcPr>
            <w:tcW w:w="2551" w:type="dxa"/>
            <w:vAlign w:val="center"/>
          </w:tcPr>
          <w:p>
            <w:pPr>
              <w:pStyle w:val="16"/>
            </w:pPr>
            <w:r>
              <w:t>≥12次</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日常清洁完成程度</w:t>
            </w:r>
          </w:p>
        </w:tc>
        <w:tc>
          <w:tcPr>
            <w:tcW w:w="2835" w:type="dxa"/>
            <w:vAlign w:val="center"/>
          </w:tcPr>
          <w:p>
            <w:pPr>
              <w:pStyle w:val="16"/>
            </w:pPr>
            <w:r>
              <w:t>农村环卫保洁日常清洁完成程度</w:t>
            </w:r>
          </w:p>
        </w:tc>
        <w:tc>
          <w:tcPr>
            <w:tcW w:w="2551" w:type="dxa"/>
            <w:vAlign w:val="center"/>
          </w:tcPr>
          <w:p>
            <w:pPr>
              <w:pStyle w:val="16"/>
            </w:pPr>
            <w:r>
              <w:t>无垃圾残留</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是否按期完工</w:t>
            </w:r>
          </w:p>
        </w:tc>
        <w:tc>
          <w:tcPr>
            <w:tcW w:w="2835" w:type="dxa"/>
            <w:vAlign w:val="center"/>
          </w:tcPr>
          <w:p>
            <w:pPr>
              <w:pStyle w:val="16"/>
            </w:pPr>
            <w:r>
              <w:t>是否在合同约定时限内按时完工</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是否提升了农村环境卫生状况</w:t>
            </w:r>
          </w:p>
        </w:tc>
        <w:tc>
          <w:tcPr>
            <w:tcW w:w="2835" w:type="dxa"/>
            <w:vAlign w:val="center"/>
          </w:tcPr>
          <w:p>
            <w:pPr>
              <w:pStyle w:val="16"/>
            </w:pPr>
            <w:r>
              <w:t>是否提升了农村环境卫生状况</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受益群体调查中，满意和比较满意的人数占全部调查人数的比率</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25、起重机械第三方检测费绩效目标表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1.对抽查出问题监督改正、消除隐患。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抽测数量占总机械数量比例</w:t>
            </w:r>
          </w:p>
        </w:tc>
        <w:tc>
          <w:tcPr>
            <w:tcW w:w="2835" w:type="dxa"/>
            <w:vAlign w:val="center"/>
          </w:tcPr>
          <w:p>
            <w:pPr>
              <w:pStyle w:val="16"/>
            </w:pPr>
            <w:r>
              <w:t>抽测数量占总机械数量比例</w:t>
            </w:r>
          </w:p>
        </w:tc>
        <w:tc>
          <w:tcPr>
            <w:tcW w:w="2551" w:type="dxa"/>
            <w:vAlign w:val="center"/>
          </w:tcPr>
          <w:p>
            <w:pPr>
              <w:pStyle w:val="16"/>
            </w:pPr>
            <w:r>
              <w:t>&gt;30%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是否发现问题监督施工单位完成整改</w:t>
            </w:r>
          </w:p>
        </w:tc>
        <w:tc>
          <w:tcPr>
            <w:tcW w:w="2835" w:type="dxa"/>
            <w:vAlign w:val="center"/>
          </w:tcPr>
          <w:p>
            <w:pPr>
              <w:pStyle w:val="16"/>
            </w:pPr>
            <w:r>
              <w:t>是否发现问题监督施工单位完成整改</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t>2022年12月底</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是否消除高新区建筑工地起重机械安全隐患</w:t>
            </w:r>
          </w:p>
        </w:tc>
        <w:tc>
          <w:tcPr>
            <w:tcW w:w="2835" w:type="dxa"/>
            <w:vAlign w:val="center"/>
          </w:tcPr>
          <w:p>
            <w:pPr>
              <w:pStyle w:val="16"/>
            </w:pPr>
            <w:r>
              <w:t>是否消除高新区建筑工地起重机械安全隐患</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受益群体调查中，满意和比较满意的人数占全部调差人数的比率</w:t>
            </w:r>
          </w:p>
        </w:tc>
        <w:tc>
          <w:tcPr>
            <w:tcW w:w="2551" w:type="dxa"/>
            <w:vAlign w:val="center"/>
          </w:tcPr>
          <w:p>
            <w:pPr>
              <w:pStyle w:val="16"/>
            </w:pPr>
            <w:r>
              <w:t>≥95%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26、气代煤区级补贴绩效目标表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1.补贴如期发放；确保气代煤项目安全运行。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补助资金到位率</w:t>
            </w:r>
          </w:p>
        </w:tc>
        <w:tc>
          <w:tcPr>
            <w:tcW w:w="2835" w:type="dxa"/>
            <w:vAlign w:val="center"/>
          </w:tcPr>
          <w:p>
            <w:pPr>
              <w:pStyle w:val="16"/>
            </w:pPr>
            <w:r>
              <w:t>年底实际到位补助资金占应到位补助资金的比率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户均投入</w:t>
            </w:r>
          </w:p>
        </w:tc>
        <w:tc>
          <w:tcPr>
            <w:tcW w:w="2835" w:type="dxa"/>
            <w:vAlign w:val="center"/>
          </w:tcPr>
          <w:p>
            <w:pPr>
              <w:pStyle w:val="16"/>
            </w:pPr>
            <w:r>
              <w:t>每户补贴按照用气量补贴0.8元/立方米的1/3，最高不超320元</w:t>
            </w:r>
          </w:p>
        </w:tc>
        <w:tc>
          <w:tcPr>
            <w:tcW w:w="2551" w:type="dxa"/>
            <w:vAlign w:val="center"/>
          </w:tcPr>
          <w:p>
            <w:pPr>
              <w:pStyle w:val="16"/>
            </w:pPr>
            <w:r>
              <w:t>≤320元/户</w:t>
            </w:r>
          </w:p>
        </w:tc>
        <w:tc>
          <w:tcPr>
            <w:tcW w:w="2268" w:type="dxa"/>
            <w:vAlign w:val="center"/>
          </w:tcPr>
          <w:p>
            <w:pPr>
              <w:pStyle w:val="16"/>
            </w:pPr>
            <w:r>
              <w:t>唐高建字【2021】89号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发放补贴完成时间</w:t>
            </w:r>
          </w:p>
        </w:tc>
        <w:tc>
          <w:tcPr>
            <w:tcW w:w="2835" w:type="dxa"/>
            <w:vAlign w:val="center"/>
          </w:tcPr>
          <w:p>
            <w:pPr>
              <w:pStyle w:val="16"/>
            </w:pPr>
            <w:r>
              <w:t>发放补贴完成时间</w:t>
            </w:r>
          </w:p>
        </w:tc>
        <w:tc>
          <w:tcPr>
            <w:tcW w:w="2551" w:type="dxa"/>
            <w:vAlign w:val="center"/>
          </w:tcPr>
          <w:p>
            <w:pPr>
              <w:pStyle w:val="16"/>
            </w:pPr>
            <w:r>
              <w:t>2022年6月底</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发放补贴涉及镇（办）的个数</w:t>
            </w:r>
          </w:p>
        </w:tc>
        <w:tc>
          <w:tcPr>
            <w:tcW w:w="2835" w:type="dxa"/>
            <w:vAlign w:val="center"/>
          </w:tcPr>
          <w:p>
            <w:pPr>
              <w:pStyle w:val="16"/>
            </w:pPr>
            <w:r>
              <w:t>发放补贴涉及镇（办）的个数</w:t>
            </w:r>
          </w:p>
        </w:tc>
        <w:tc>
          <w:tcPr>
            <w:tcW w:w="2551" w:type="dxa"/>
            <w:vAlign w:val="center"/>
          </w:tcPr>
          <w:p>
            <w:pPr>
              <w:pStyle w:val="16"/>
            </w:pPr>
            <w:r>
              <w:t>3个</w:t>
            </w:r>
          </w:p>
        </w:tc>
        <w:tc>
          <w:tcPr>
            <w:tcW w:w="2268" w:type="dxa"/>
            <w:vAlign w:val="center"/>
          </w:tcPr>
          <w:p>
            <w:pPr>
              <w:pStyle w:val="16"/>
            </w:pPr>
            <w:r>
              <w:t>唐高代煤办发【2018】2号文件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城市的空气质量优良天数</w:t>
            </w:r>
          </w:p>
        </w:tc>
        <w:tc>
          <w:tcPr>
            <w:tcW w:w="2835" w:type="dxa"/>
            <w:vAlign w:val="center"/>
          </w:tcPr>
          <w:p>
            <w:pPr>
              <w:pStyle w:val="16"/>
            </w:pPr>
            <w:r>
              <w:t>较往年是否增加了空气优良天数</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群众满意度占总数的比例</w:t>
            </w:r>
          </w:p>
        </w:tc>
        <w:tc>
          <w:tcPr>
            <w:tcW w:w="2551" w:type="dxa"/>
            <w:vAlign w:val="center"/>
          </w:tcPr>
          <w:p>
            <w:pPr>
              <w:pStyle w:val="16"/>
            </w:pPr>
            <w:r>
              <w:t>≥85%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27、生活垃圾分类项目绩效目标表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1.避免污染，提高卫生水平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完成垃圾分类工作涉街道办事处数量</w:t>
            </w:r>
          </w:p>
        </w:tc>
        <w:tc>
          <w:tcPr>
            <w:tcW w:w="2835" w:type="dxa"/>
            <w:vAlign w:val="center"/>
          </w:tcPr>
          <w:p>
            <w:pPr>
              <w:pStyle w:val="16"/>
            </w:pPr>
            <w:r>
              <w:t>完成垃圾分类工作涉街道办事处数量</w:t>
            </w:r>
          </w:p>
        </w:tc>
        <w:tc>
          <w:tcPr>
            <w:tcW w:w="2551" w:type="dxa"/>
            <w:vAlign w:val="center"/>
          </w:tcPr>
          <w:p>
            <w:pPr>
              <w:pStyle w:val="16"/>
            </w:pPr>
            <w:r>
              <w:t>1个</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年底生活垃圾分类达标率</w:t>
            </w:r>
          </w:p>
        </w:tc>
        <w:tc>
          <w:tcPr>
            <w:tcW w:w="2835" w:type="dxa"/>
            <w:vAlign w:val="center"/>
          </w:tcPr>
          <w:p>
            <w:pPr>
              <w:pStyle w:val="16"/>
            </w:pPr>
            <w:r>
              <w:t>年底生活垃圾分类达标率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t>2022年12月底</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是否改善城市环境</w:t>
            </w:r>
          </w:p>
        </w:tc>
        <w:tc>
          <w:tcPr>
            <w:tcW w:w="2835" w:type="dxa"/>
            <w:vAlign w:val="center"/>
          </w:tcPr>
          <w:p>
            <w:pPr>
              <w:pStyle w:val="16"/>
            </w:pPr>
            <w:r>
              <w:t>是否改善城市环境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受益群体调查中，满意和比较满意的人数占全部调查人数的比率</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28、数字化城市管理系统网费绩效目标表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1.实现高新区城市数字化、网格化管理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年均处理案件数</w:t>
            </w:r>
          </w:p>
        </w:tc>
        <w:tc>
          <w:tcPr>
            <w:tcW w:w="2835" w:type="dxa"/>
            <w:vAlign w:val="center"/>
          </w:tcPr>
          <w:p>
            <w:pPr>
              <w:pStyle w:val="16"/>
            </w:pPr>
            <w:r>
              <w:t>年均处理案件数</w:t>
            </w:r>
          </w:p>
        </w:tc>
        <w:tc>
          <w:tcPr>
            <w:tcW w:w="2551" w:type="dxa"/>
            <w:vAlign w:val="center"/>
          </w:tcPr>
          <w:p>
            <w:pPr>
              <w:pStyle w:val="16"/>
            </w:pPr>
            <w:r>
              <w:t>≥7.3万件</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是否保障高新区城市数字化、网格化管理</w:t>
            </w:r>
          </w:p>
        </w:tc>
        <w:tc>
          <w:tcPr>
            <w:tcW w:w="2835" w:type="dxa"/>
            <w:vAlign w:val="center"/>
          </w:tcPr>
          <w:p>
            <w:pPr>
              <w:pStyle w:val="16"/>
            </w:pPr>
            <w:r>
              <w:t>是否保障高新区城市数字化、网格化管理</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是否及时下派、反馈园林绿化、市政设施、街面秩序等城市管理问题案件</w:t>
            </w:r>
          </w:p>
        </w:tc>
        <w:tc>
          <w:tcPr>
            <w:tcW w:w="2835" w:type="dxa"/>
            <w:vAlign w:val="center"/>
          </w:tcPr>
          <w:p>
            <w:pPr>
              <w:pStyle w:val="16"/>
            </w:pPr>
            <w:r>
              <w:t>是否及时下派、反馈园林绿化、市政设施、街面秩序等城市管理问题案件</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是否提升建成区范围内园林绿化、市政设施、道路交通设施、市容环境、街面秩序等城市管理工作</w:t>
            </w:r>
          </w:p>
        </w:tc>
        <w:tc>
          <w:tcPr>
            <w:tcW w:w="2835" w:type="dxa"/>
            <w:vAlign w:val="center"/>
          </w:tcPr>
          <w:p>
            <w:pPr>
              <w:pStyle w:val="16"/>
            </w:pPr>
            <w:r>
              <w:t>是否提升建成区范围内园林绿化、市政设施、道路交通设施、市容环境、街面秩序等城市管理工作</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受益群体调查中，满意和比较满意的人数占全部调查人数的比率</w:t>
            </w:r>
          </w:p>
        </w:tc>
        <w:tc>
          <w:tcPr>
            <w:tcW w:w="2551" w:type="dxa"/>
            <w:vAlign w:val="center"/>
          </w:tcPr>
          <w:p>
            <w:pPr>
              <w:pStyle w:val="16"/>
            </w:pPr>
            <w:r>
              <w:t>≥95%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29、唐山高新区市政基础设施PPP项目2022年度政府付费及绩效评价咨询服务费绩效目标表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1.完成年度2次运营期绩效评价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涉及道路及管网条数</w:t>
            </w:r>
          </w:p>
        </w:tc>
        <w:tc>
          <w:tcPr>
            <w:tcW w:w="2835" w:type="dxa"/>
            <w:vAlign w:val="center"/>
          </w:tcPr>
          <w:p>
            <w:pPr>
              <w:pStyle w:val="16"/>
            </w:pPr>
            <w:r>
              <w:t>PPP项目涉及道路及管网条数</w:t>
            </w:r>
          </w:p>
          <w:p>
            <w:pPr>
              <w:pStyle w:val="16"/>
            </w:pPr>
          </w:p>
        </w:tc>
        <w:tc>
          <w:tcPr>
            <w:tcW w:w="2551" w:type="dxa"/>
            <w:vAlign w:val="center"/>
          </w:tcPr>
          <w:p>
            <w:pPr>
              <w:pStyle w:val="16"/>
            </w:pPr>
            <w:r>
              <w:t>≥11条</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工程竣工验收合格率</w:t>
            </w:r>
          </w:p>
        </w:tc>
        <w:tc>
          <w:tcPr>
            <w:tcW w:w="2835" w:type="dxa"/>
            <w:vAlign w:val="center"/>
          </w:tcPr>
          <w:p>
            <w:pPr>
              <w:pStyle w:val="16"/>
            </w:pPr>
            <w:r>
              <w:t>工程竣工验收合格率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≥90%</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是否保障居民道路出行安全</w:t>
            </w:r>
          </w:p>
        </w:tc>
        <w:tc>
          <w:tcPr>
            <w:tcW w:w="2835" w:type="dxa"/>
            <w:vAlign w:val="center"/>
          </w:tcPr>
          <w:p>
            <w:pPr>
              <w:pStyle w:val="16"/>
            </w:pPr>
            <w:r>
              <w:t>是否保障居民道路出行安全</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群众满意度占总数的比例</w:t>
            </w:r>
          </w:p>
        </w:tc>
        <w:tc>
          <w:tcPr>
            <w:tcW w:w="2551" w:type="dxa"/>
            <w:vAlign w:val="center"/>
          </w:tcPr>
          <w:p>
            <w:pPr>
              <w:pStyle w:val="16"/>
            </w:pPr>
            <w:r>
              <w:t>≥85%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30、纬二路（经十六路—经十八路）新建及经十八路（纬二路—纬三路）临时雨污水管线工程绩效目标表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1.3</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道路建设长度</w:t>
            </w:r>
          </w:p>
        </w:tc>
        <w:tc>
          <w:tcPr>
            <w:tcW w:w="2835" w:type="dxa"/>
            <w:vAlign w:val="center"/>
          </w:tcPr>
          <w:p>
            <w:pPr>
              <w:pStyle w:val="16"/>
            </w:pPr>
            <w:r>
              <w:t>道路建设长度</w:t>
            </w:r>
          </w:p>
        </w:tc>
        <w:tc>
          <w:tcPr>
            <w:tcW w:w="2551" w:type="dxa"/>
            <w:vAlign w:val="center"/>
          </w:tcPr>
          <w:p>
            <w:pPr>
              <w:pStyle w:val="16"/>
            </w:pPr>
            <w:r>
              <w:t>679.7米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按合同规定验收合格的工程量占工程总量的比率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≤58万元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是否改善群众交通出行条件</w:t>
            </w:r>
          </w:p>
        </w:tc>
        <w:tc>
          <w:tcPr>
            <w:tcW w:w="2835" w:type="dxa"/>
            <w:vAlign w:val="center"/>
          </w:tcPr>
          <w:p>
            <w:pPr>
              <w:pStyle w:val="16"/>
            </w:pPr>
            <w:r>
              <w:t>是否改善群众交通出行条件</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31、学院路热力小室恢复工程绩效目标表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1.对学院路热力公司铺设管道后路面及绿化进行恢复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检测数量</w:t>
            </w:r>
          </w:p>
        </w:tc>
        <w:tc>
          <w:tcPr>
            <w:tcW w:w="2835" w:type="dxa"/>
            <w:vAlign w:val="center"/>
          </w:tcPr>
          <w:p>
            <w:pPr>
              <w:pStyle w:val="16"/>
            </w:pPr>
            <w:r>
              <w:t>检测数量</w:t>
            </w:r>
          </w:p>
        </w:tc>
        <w:tc>
          <w:tcPr>
            <w:tcW w:w="2551" w:type="dxa"/>
            <w:vAlign w:val="center"/>
          </w:tcPr>
          <w:p>
            <w:pPr>
              <w:pStyle w:val="16"/>
            </w:pPr>
            <w:r>
              <w:t>≥3个</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2835" w:type="dxa"/>
            <w:vAlign w:val="center"/>
          </w:tcPr>
          <w:p>
            <w:pPr>
              <w:pStyle w:val="16"/>
            </w:pPr>
            <w:r>
              <w:t>工程质量合格率</w:t>
            </w:r>
          </w:p>
        </w:tc>
        <w:tc>
          <w:tcPr>
            <w:tcW w:w="2551" w:type="dxa"/>
            <w:vAlign w:val="center"/>
          </w:tcPr>
          <w:p>
            <w:pPr>
              <w:pStyle w:val="16"/>
            </w:pPr>
            <w:r>
              <w:t>100%</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工程期限</w:t>
            </w:r>
          </w:p>
        </w:tc>
        <w:tc>
          <w:tcPr>
            <w:tcW w:w="2835" w:type="dxa"/>
            <w:vAlign w:val="center"/>
          </w:tcPr>
          <w:p>
            <w:pPr>
              <w:pStyle w:val="16"/>
            </w:pPr>
            <w:r>
              <w:t>工程期限</w:t>
            </w:r>
          </w:p>
        </w:tc>
        <w:tc>
          <w:tcPr>
            <w:tcW w:w="2551" w:type="dxa"/>
            <w:vAlign w:val="center"/>
          </w:tcPr>
          <w:p>
            <w:pPr>
              <w:pStyle w:val="16"/>
            </w:pPr>
            <w:r>
              <w:t>1年</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≤27.6万</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是否影响周边群众出行</w:t>
            </w:r>
          </w:p>
        </w:tc>
        <w:tc>
          <w:tcPr>
            <w:tcW w:w="2835" w:type="dxa"/>
            <w:vAlign w:val="center"/>
          </w:tcPr>
          <w:p>
            <w:pPr>
              <w:pStyle w:val="16"/>
            </w:pPr>
            <w:r>
              <w:t>是否影响周边群众出行</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满意度</w:t>
            </w:r>
          </w:p>
        </w:tc>
        <w:tc>
          <w:tcPr>
            <w:tcW w:w="2835" w:type="dxa"/>
            <w:vAlign w:val="center"/>
          </w:tcPr>
          <w:p>
            <w:pPr>
              <w:pStyle w:val="16"/>
            </w:pPr>
            <w:r>
              <w:t>满意度</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32、智慧城建运维费绩效目标表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1.及时支付运维费用。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平台使用频次</w:t>
            </w:r>
          </w:p>
        </w:tc>
        <w:tc>
          <w:tcPr>
            <w:tcW w:w="2835" w:type="dxa"/>
            <w:vAlign w:val="center"/>
          </w:tcPr>
          <w:p>
            <w:pPr>
              <w:pStyle w:val="16"/>
            </w:pPr>
            <w:r>
              <w:t>平均每天使用平台时间</w:t>
            </w:r>
          </w:p>
        </w:tc>
        <w:tc>
          <w:tcPr>
            <w:tcW w:w="2551" w:type="dxa"/>
            <w:vAlign w:val="center"/>
          </w:tcPr>
          <w:p>
            <w:pPr>
              <w:pStyle w:val="16"/>
            </w:pPr>
            <w:r>
              <w:t>&gt;4小时</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是否确保平台正常运行</w:t>
            </w:r>
          </w:p>
        </w:tc>
        <w:tc>
          <w:tcPr>
            <w:tcW w:w="2835" w:type="dxa"/>
            <w:vAlign w:val="center"/>
          </w:tcPr>
          <w:p>
            <w:pPr>
              <w:pStyle w:val="16"/>
            </w:pPr>
            <w:r>
              <w:t>是否确保平台正常运行</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运维费用支付及时率</w:t>
            </w:r>
          </w:p>
        </w:tc>
        <w:tc>
          <w:tcPr>
            <w:tcW w:w="2835" w:type="dxa"/>
            <w:vAlign w:val="center"/>
          </w:tcPr>
          <w:p>
            <w:pPr>
              <w:pStyle w:val="16"/>
            </w:pPr>
            <w:r>
              <w:t>运维费用支付及时率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是否提高高新区建筑工地监督效率</w:t>
            </w:r>
          </w:p>
        </w:tc>
        <w:tc>
          <w:tcPr>
            <w:tcW w:w="2835" w:type="dxa"/>
            <w:vAlign w:val="center"/>
          </w:tcPr>
          <w:p>
            <w:pPr>
              <w:pStyle w:val="16"/>
            </w:pPr>
            <w:r>
              <w:t>是否提高高新区建筑工地监督效率</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≥85%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33、中央2022年大中型水库移民后期扶持资金（唐财农【2021】95号）绩效目标表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1.增加移民人均可支配收入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享受移民补助的人数</w:t>
            </w:r>
          </w:p>
        </w:tc>
        <w:tc>
          <w:tcPr>
            <w:tcW w:w="2835" w:type="dxa"/>
            <w:vAlign w:val="center"/>
          </w:tcPr>
          <w:p>
            <w:pPr>
              <w:pStyle w:val="16"/>
            </w:pPr>
            <w:r>
              <w:t>享受移民补助的人数</w:t>
            </w:r>
          </w:p>
        </w:tc>
        <w:tc>
          <w:tcPr>
            <w:tcW w:w="2551" w:type="dxa"/>
            <w:vAlign w:val="center"/>
          </w:tcPr>
          <w:p>
            <w:pPr>
              <w:pStyle w:val="16"/>
            </w:pPr>
            <w:r>
              <w:t>515人</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项目验收合格率</w:t>
            </w:r>
          </w:p>
        </w:tc>
        <w:tc>
          <w:tcPr>
            <w:tcW w:w="2835" w:type="dxa"/>
            <w:vAlign w:val="center"/>
          </w:tcPr>
          <w:p>
            <w:pPr>
              <w:pStyle w:val="16"/>
            </w:pPr>
            <w:r>
              <w:t>项目验收合格率</w:t>
            </w:r>
          </w:p>
        </w:tc>
        <w:tc>
          <w:tcPr>
            <w:tcW w:w="2551" w:type="dxa"/>
            <w:vAlign w:val="center"/>
          </w:tcPr>
          <w:p>
            <w:pPr>
              <w:pStyle w:val="16"/>
            </w:pPr>
            <w:r>
              <w:t>100%</w:t>
            </w:r>
          </w:p>
        </w:tc>
        <w:tc>
          <w:tcPr>
            <w:tcW w:w="2268" w:type="dxa"/>
            <w:vAlign w:val="center"/>
          </w:tcPr>
          <w:p>
            <w:pPr>
              <w:pStyle w:val="16"/>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资金拨付及时率</w:t>
            </w:r>
          </w:p>
        </w:tc>
        <w:tc>
          <w:tcPr>
            <w:tcW w:w="2835" w:type="dxa"/>
            <w:vAlign w:val="center"/>
          </w:tcPr>
          <w:p>
            <w:pPr>
              <w:pStyle w:val="16"/>
            </w:pPr>
            <w:r>
              <w:t>资金拨付及时率</w:t>
            </w:r>
          </w:p>
        </w:tc>
        <w:tc>
          <w:tcPr>
            <w:tcW w:w="2551" w:type="dxa"/>
            <w:vAlign w:val="center"/>
          </w:tcPr>
          <w:p>
            <w:pPr>
              <w:pStyle w:val="16"/>
            </w:pPr>
            <w:r>
              <w:t>100%</w:t>
            </w:r>
          </w:p>
        </w:tc>
        <w:tc>
          <w:tcPr>
            <w:tcW w:w="2268" w:type="dxa"/>
            <w:vAlign w:val="center"/>
          </w:tcPr>
          <w:p>
            <w:pPr>
              <w:pStyle w:val="16"/>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直补资金标准符合率</w:t>
            </w:r>
          </w:p>
        </w:tc>
        <w:tc>
          <w:tcPr>
            <w:tcW w:w="2835" w:type="dxa"/>
            <w:vAlign w:val="center"/>
          </w:tcPr>
          <w:p>
            <w:pPr>
              <w:pStyle w:val="16"/>
            </w:pPr>
            <w:r>
              <w:t>直补资金按标准发放符合比率</w:t>
            </w:r>
          </w:p>
        </w:tc>
        <w:tc>
          <w:tcPr>
            <w:tcW w:w="2551" w:type="dxa"/>
            <w:vAlign w:val="center"/>
          </w:tcPr>
          <w:p>
            <w:pPr>
              <w:pStyle w:val="16"/>
            </w:pPr>
            <w:r>
              <w:t>100%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是否有利于社会和谐</w:t>
            </w:r>
          </w:p>
        </w:tc>
        <w:tc>
          <w:tcPr>
            <w:tcW w:w="2835" w:type="dxa"/>
            <w:vAlign w:val="center"/>
          </w:tcPr>
          <w:p>
            <w:pPr>
              <w:pStyle w:val="16"/>
            </w:pPr>
            <w:r>
              <w:t>是否有利于社会和谐</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受益群体的满意度</w:t>
            </w:r>
          </w:p>
        </w:tc>
        <w:tc>
          <w:tcPr>
            <w:tcW w:w="2835" w:type="dxa"/>
            <w:vAlign w:val="center"/>
          </w:tcPr>
          <w:p>
            <w:pPr>
              <w:pStyle w:val="16"/>
            </w:pPr>
            <w:r>
              <w:t>受益群体调查中，满意和较满意的人数占全部调查人数的比率</w:t>
            </w:r>
          </w:p>
        </w:tc>
        <w:tc>
          <w:tcPr>
            <w:tcW w:w="2551" w:type="dxa"/>
            <w:vAlign w:val="center"/>
          </w:tcPr>
          <w:p>
            <w:pPr>
              <w:pStyle w:val="16"/>
            </w:pPr>
            <w:r>
              <w:t>≥95%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34、自来水厂财政补贴绩效目标表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1.保障京唐智慧港自来水厂正常运行。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配套项目数量</w:t>
            </w:r>
          </w:p>
        </w:tc>
        <w:tc>
          <w:tcPr>
            <w:tcW w:w="2835" w:type="dxa"/>
            <w:vAlign w:val="center"/>
          </w:tcPr>
          <w:p>
            <w:pPr>
              <w:pStyle w:val="16"/>
            </w:pPr>
            <w:r>
              <w:t>配套项目数量</w:t>
            </w:r>
          </w:p>
        </w:tc>
        <w:tc>
          <w:tcPr>
            <w:tcW w:w="2551" w:type="dxa"/>
            <w:vAlign w:val="center"/>
          </w:tcPr>
          <w:p>
            <w:pPr>
              <w:pStyle w:val="16"/>
            </w:pPr>
            <w:r>
              <w:t>≥2个</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保障自来水厂正常运行</w:t>
            </w:r>
          </w:p>
        </w:tc>
        <w:tc>
          <w:tcPr>
            <w:tcW w:w="2835" w:type="dxa"/>
            <w:vAlign w:val="center"/>
          </w:tcPr>
          <w:p>
            <w:pPr>
              <w:pStyle w:val="16"/>
            </w:pPr>
            <w:r>
              <w:t>是否保障京唐智慧港自来水厂正常运行</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项目完成时限</w:t>
            </w:r>
          </w:p>
        </w:tc>
        <w:tc>
          <w:tcPr>
            <w:tcW w:w="2835" w:type="dxa"/>
            <w:vAlign w:val="center"/>
          </w:tcPr>
          <w:p>
            <w:pPr>
              <w:pStyle w:val="16"/>
            </w:pPr>
            <w:r>
              <w:t>项目完成时限</w:t>
            </w:r>
          </w:p>
        </w:tc>
        <w:tc>
          <w:tcPr>
            <w:tcW w:w="2551" w:type="dxa"/>
            <w:vAlign w:val="center"/>
          </w:tcPr>
          <w:p>
            <w:pPr>
              <w:pStyle w:val="16"/>
            </w:pPr>
            <w:r>
              <w:t>2022年12月底</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≤100万元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解决住宅等项目自来水配套问题</w:t>
            </w:r>
          </w:p>
        </w:tc>
        <w:tc>
          <w:tcPr>
            <w:tcW w:w="2835" w:type="dxa"/>
            <w:vAlign w:val="center"/>
          </w:tcPr>
          <w:p>
            <w:pPr>
              <w:pStyle w:val="16"/>
            </w:pPr>
            <w:r>
              <w:t>是否解决京唐智慧港住宅等项目自来水配套问题</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受益群体调查中，满意和比较满意的人数占全部调差人数的比率</w:t>
            </w:r>
          </w:p>
        </w:tc>
        <w:tc>
          <w:tcPr>
            <w:tcW w:w="2551" w:type="dxa"/>
            <w:vAlign w:val="center"/>
          </w:tcPr>
          <w:p>
            <w:pPr>
              <w:pStyle w:val="16"/>
            </w:pPr>
            <w:r>
              <w:t>≥95%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2022年，唐山高新技术产业开发区城市建设管理局（本级）安排政府采购预算250.00万元。具体内容见下表。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27"/>
        <w:gridCol w:w="627"/>
        <w:gridCol w:w="941"/>
        <w:gridCol w:w="1077"/>
        <w:gridCol w:w="548"/>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3"/>
            </w:pPr>
            <w:r>
              <w:t>105001唐山高新技术产业开发区城市建设管理局（本级）</w:t>
            </w:r>
          </w:p>
        </w:tc>
        <w:tc>
          <w:tcPr>
            <w:tcW w:w="831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054" w:type="dxa"/>
            <w:gridSpan w:val="2"/>
            <w:vAlign w:val="center"/>
          </w:tcPr>
          <w:p>
            <w:pPr>
              <w:pStyle w:val="14"/>
            </w:pPr>
            <w:r>
              <w:t>政府采购项目来源</w:t>
            </w:r>
          </w:p>
        </w:tc>
        <w:tc>
          <w:tcPr>
            <w:tcW w:w="941" w:type="dxa"/>
            <w:vMerge w:val="restart"/>
            <w:vAlign w:val="center"/>
          </w:tcPr>
          <w:p>
            <w:pPr>
              <w:pStyle w:val="14"/>
            </w:pPr>
            <w:r>
              <w:t>采购物品名称</w:t>
            </w:r>
          </w:p>
        </w:tc>
        <w:tc>
          <w:tcPr>
            <w:tcW w:w="1077" w:type="dxa"/>
            <w:vMerge w:val="restart"/>
            <w:vAlign w:val="center"/>
          </w:tcPr>
          <w:p>
            <w:pPr>
              <w:pStyle w:val="14"/>
            </w:pPr>
            <w:r>
              <w:t>政府采购目录序号</w:t>
            </w:r>
          </w:p>
        </w:tc>
        <w:tc>
          <w:tcPr>
            <w:tcW w:w="548" w:type="dxa"/>
            <w:vMerge w:val="restart"/>
            <w:vAlign w:val="center"/>
          </w:tcPr>
          <w:p>
            <w:pPr>
              <w:pStyle w:val="14"/>
            </w:pPr>
            <w:r>
              <w:t>计量  单位</w:t>
            </w:r>
          </w:p>
        </w:tc>
        <w:tc>
          <w:tcPr>
            <w:tcW w:w="924" w:type="dxa"/>
            <w:vMerge w:val="restart"/>
            <w:vAlign w:val="center"/>
          </w:tcPr>
          <w:p>
            <w:pPr>
              <w:pStyle w:val="14"/>
            </w:pPr>
            <w:r>
              <w:t>数量</w:t>
            </w:r>
          </w:p>
        </w:tc>
        <w:tc>
          <w:tcPr>
            <w:tcW w:w="924" w:type="dxa"/>
            <w:vMerge w:val="restart"/>
            <w:vAlign w:val="center"/>
          </w:tcPr>
          <w:p>
            <w:pPr>
              <w:pStyle w:val="14"/>
            </w:pPr>
            <w:r>
              <w:t>单价</w:t>
            </w:r>
          </w:p>
        </w:tc>
        <w:tc>
          <w:tcPr>
            <w:tcW w:w="7392" w:type="dxa"/>
            <w:gridSpan w:val="8"/>
            <w:vAlign w:val="center"/>
          </w:tcPr>
          <w:p>
            <w:pPr>
              <w:pStyle w:val="14"/>
            </w:pPr>
            <w:r>
              <w:t>政府采购金额（当年</w:t>
            </w:r>
            <w:r>
              <w:rPr>
                <w:rFonts w:hint="eastAsia"/>
                <w:lang w:eastAsia="zh-CN"/>
              </w:rPr>
              <w:t>单位</w:t>
            </w:r>
            <w:r>
              <w:t>预算安排资金）</w:t>
            </w:r>
          </w:p>
        </w:tc>
        <w:tc>
          <w:tcPr>
            <w:tcW w:w="92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27" w:type="dxa"/>
            <w:vAlign w:val="center"/>
          </w:tcPr>
          <w:p>
            <w:pPr>
              <w:pStyle w:val="14"/>
            </w:pPr>
            <w:r>
              <w:t>项目名称</w:t>
            </w:r>
          </w:p>
        </w:tc>
        <w:tc>
          <w:tcPr>
            <w:tcW w:w="627" w:type="dxa"/>
            <w:vAlign w:val="center"/>
          </w:tcPr>
          <w:p>
            <w:pPr>
              <w:pStyle w:val="14"/>
            </w:pPr>
            <w:r>
              <w:t>预算    资金</w:t>
            </w:r>
          </w:p>
        </w:tc>
        <w:tc>
          <w:tcPr>
            <w:tcW w:w="941" w:type="dxa"/>
            <w:vMerge w:val="continue"/>
          </w:tcPr>
          <w:p/>
        </w:tc>
        <w:tc>
          <w:tcPr>
            <w:tcW w:w="1077" w:type="dxa"/>
            <w:vMerge w:val="continue"/>
          </w:tcPr>
          <w:p/>
        </w:tc>
        <w:tc>
          <w:tcPr>
            <w:tcW w:w="548" w:type="dxa"/>
            <w:vMerge w:val="continue"/>
          </w:tcPr>
          <w:p/>
        </w:tc>
        <w:tc>
          <w:tcPr>
            <w:tcW w:w="924" w:type="dxa"/>
            <w:vMerge w:val="continue"/>
          </w:tcPr>
          <w:p/>
        </w:tc>
        <w:tc>
          <w:tcPr>
            <w:tcW w:w="924" w:type="dxa"/>
            <w:vMerge w:val="continue"/>
          </w:tcPr>
          <w:p/>
        </w:tc>
        <w:tc>
          <w:tcPr>
            <w:tcW w:w="924" w:type="dxa"/>
            <w:vAlign w:val="center"/>
          </w:tcPr>
          <w:p>
            <w:pPr>
              <w:pStyle w:val="14"/>
            </w:pPr>
            <w:r>
              <w:t>合计</w:t>
            </w:r>
          </w:p>
        </w:tc>
        <w:tc>
          <w:tcPr>
            <w:tcW w:w="924" w:type="dxa"/>
            <w:vAlign w:val="center"/>
          </w:tcPr>
          <w:p>
            <w:pPr>
              <w:pStyle w:val="14"/>
            </w:pPr>
            <w:r>
              <w:t>一般公共预算拨款</w:t>
            </w:r>
          </w:p>
        </w:tc>
        <w:tc>
          <w:tcPr>
            <w:tcW w:w="924" w:type="dxa"/>
            <w:vAlign w:val="center"/>
          </w:tcPr>
          <w:p>
            <w:pPr>
              <w:pStyle w:val="14"/>
            </w:pPr>
            <w:r>
              <w:t>基金预算拨款</w:t>
            </w:r>
          </w:p>
        </w:tc>
        <w:tc>
          <w:tcPr>
            <w:tcW w:w="924" w:type="dxa"/>
            <w:vAlign w:val="center"/>
          </w:tcPr>
          <w:p>
            <w:pPr>
              <w:pStyle w:val="14"/>
            </w:pPr>
            <w:r>
              <w:t>国有资本经营预算拨款</w:t>
            </w:r>
          </w:p>
        </w:tc>
        <w:tc>
          <w:tcPr>
            <w:tcW w:w="924" w:type="dxa"/>
            <w:vAlign w:val="center"/>
          </w:tcPr>
          <w:p>
            <w:pPr>
              <w:pStyle w:val="14"/>
            </w:pPr>
            <w:r>
              <w:t>财政专户核拨</w:t>
            </w:r>
          </w:p>
        </w:tc>
        <w:tc>
          <w:tcPr>
            <w:tcW w:w="924" w:type="dxa"/>
            <w:vAlign w:val="center"/>
          </w:tcPr>
          <w:p>
            <w:pPr>
              <w:pStyle w:val="14"/>
            </w:pPr>
            <w:r>
              <w:t>单位    资金</w:t>
            </w:r>
          </w:p>
        </w:tc>
        <w:tc>
          <w:tcPr>
            <w:tcW w:w="924" w:type="dxa"/>
            <w:vAlign w:val="center"/>
          </w:tcPr>
          <w:p>
            <w:pPr>
              <w:pStyle w:val="14"/>
            </w:pPr>
            <w:r>
              <w:t>财政拨    款结转</w:t>
            </w:r>
          </w:p>
        </w:tc>
        <w:tc>
          <w:tcPr>
            <w:tcW w:w="924" w:type="dxa"/>
            <w:vAlign w:val="center"/>
          </w:tcPr>
          <w:p>
            <w:pPr>
              <w:pStyle w:val="14"/>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27" w:type="dxa"/>
            <w:vAlign w:val="center"/>
          </w:tcPr>
          <w:p>
            <w:pPr>
              <w:pStyle w:val="18"/>
            </w:pPr>
            <w:r>
              <w:t>合  计</w:t>
            </w:r>
          </w:p>
        </w:tc>
        <w:tc>
          <w:tcPr>
            <w:tcW w:w="627" w:type="dxa"/>
            <w:vAlign w:val="center"/>
          </w:tcPr>
          <w:p>
            <w:pPr>
              <w:pStyle w:val="19"/>
            </w:pPr>
          </w:p>
        </w:tc>
        <w:tc>
          <w:tcPr>
            <w:tcW w:w="941" w:type="dxa"/>
            <w:vAlign w:val="center"/>
          </w:tcPr>
          <w:p>
            <w:pPr>
              <w:pStyle w:val="20"/>
            </w:pPr>
          </w:p>
        </w:tc>
        <w:tc>
          <w:tcPr>
            <w:tcW w:w="1077" w:type="dxa"/>
            <w:vAlign w:val="center"/>
          </w:tcPr>
          <w:p>
            <w:pPr>
              <w:pStyle w:val="20"/>
            </w:pPr>
          </w:p>
        </w:tc>
        <w:tc>
          <w:tcPr>
            <w:tcW w:w="548" w:type="dxa"/>
            <w:vAlign w:val="center"/>
          </w:tcPr>
          <w:p>
            <w:pPr>
              <w:pStyle w:val="18"/>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250.00</w:t>
            </w:r>
          </w:p>
        </w:tc>
        <w:tc>
          <w:tcPr>
            <w:tcW w:w="924" w:type="dxa"/>
            <w:vAlign w:val="center"/>
          </w:tcPr>
          <w:p>
            <w:pPr>
              <w:pStyle w:val="19"/>
            </w:pPr>
            <w:r>
              <w:t>250.00</w:t>
            </w: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250.00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27" w:type="dxa"/>
            <w:vAlign w:val="center"/>
          </w:tcPr>
          <w:p>
            <w:pPr>
              <w:pStyle w:val="18"/>
            </w:pPr>
            <w:r>
              <w:t>唐山高新技术产业开发区城市建设管理局（本级）小计</w:t>
            </w:r>
          </w:p>
        </w:tc>
        <w:tc>
          <w:tcPr>
            <w:tcW w:w="627" w:type="dxa"/>
            <w:vAlign w:val="center"/>
          </w:tcPr>
          <w:p>
            <w:pPr>
              <w:pStyle w:val="19"/>
            </w:pPr>
          </w:p>
        </w:tc>
        <w:tc>
          <w:tcPr>
            <w:tcW w:w="941" w:type="dxa"/>
            <w:vAlign w:val="center"/>
          </w:tcPr>
          <w:p>
            <w:pPr>
              <w:pStyle w:val="20"/>
            </w:pPr>
          </w:p>
        </w:tc>
        <w:tc>
          <w:tcPr>
            <w:tcW w:w="1077" w:type="dxa"/>
            <w:vAlign w:val="center"/>
          </w:tcPr>
          <w:p>
            <w:pPr>
              <w:pStyle w:val="20"/>
            </w:pPr>
          </w:p>
        </w:tc>
        <w:tc>
          <w:tcPr>
            <w:tcW w:w="548" w:type="dxa"/>
            <w:vAlign w:val="center"/>
          </w:tcPr>
          <w:p>
            <w:pPr>
              <w:pStyle w:val="18"/>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250.00</w:t>
            </w:r>
          </w:p>
        </w:tc>
        <w:tc>
          <w:tcPr>
            <w:tcW w:w="924" w:type="dxa"/>
            <w:vAlign w:val="center"/>
          </w:tcPr>
          <w:p>
            <w:pPr>
              <w:pStyle w:val="19"/>
            </w:pPr>
            <w:r>
              <w:t>250.00</w:t>
            </w: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250.00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27" w:type="dxa"/>
            <w:vAlign w:val="center"/>
          </w:tcPr>
          <w:p>
            <w:pPr>
              <w:pStyle w:val="16"/>
            </w:pPr>
            <w:r>
              <w:t>高新区自然灾害风险普查</w:t>
            </w:r>
          </w:p>
        </w:tc>
        <w:tc>
          <w:tcPr>
            <w:tcW w:w="627" w:type="dxa"/>
            <w:vAlign w:val="center"/>
          </w:tcPr>
          <w:p>
            <w:pPr>
              <w:pStyle w:val="15"/>
            </w:pPr>
            <w:r>
              <w:t>80.00</w:t>
            </w:r>
          </w:p>
        </w:tc>
        <w:tc>
          <w:tcPr>
            <w:tcW w:w="941" w:type="dxa"/>
            <w:vAlign w:val="center"/>
          </w:tcPr>
          <w:p>
            <w:pPr>
              <w:pStyle w:val="16"/>
            </w:pPr>
            <w:r>
              <w:t>市场调查和民意测验服务</w:t>
            </w:r>
          </w:p>
        </w:tc>
        <w:tc>
          <w:tcPr>
            <w:tcW w:w="1077" w:type="dxa"/>
            <w:vAlign w:val="center"/>
          </w:tcPr>
          <w:p>
            <w:pPr>
              <w:pStyle w:val="16"/>
            </w:pPr>
            <w:r>
              <w:t>C0807</w:t>
            </w:r>
          </w:p>
        </w:tc>
        <w:tc>
          <w:tcPr>
            <w:tcW w:w="548" w:type="dxa"/>
            <w:vAlign w:val="center"/>
          </w:tcPr>
          <w:p>
            <w:pPr>
              <w:pStyle w:val="17"/>
            </w:pPr>
            <w:r>
              <w:t>次</w:t>
            </w:r>
          </w:p>
        </w:tc>
        <w:tc>
          <w:tcPr>
            <w:tcW w:w="924" w:type="dxa"/>
            <w:vAlign w:val="center"/>
          </w:tcPr>
          <w:p>
            <w:pPr>
              <w:pStyle w:val="15"/>
            </w:pPr>
            <w:r>
              <w:t>1</w:t>
            </w:r>
          </w:p>
        </w:tc>
        <w:tc>
          <w:tcPr>
            <w:tcW w:w="924" w:type="dxa"/>
            <w:vAlign w:val="center"/>
          </w:tcPr>
          <w:p>
            <w:pPr>
              <w:pStyle w:val="15"/>
            </w:pPr>
            <w:r>
              <w:t>80.00</w:t>
            </w:r>
          </w:p>
        </w:tc>
        <w:tc>
          <w:tcPr>
            <w:tcW w:w="924" w:type="dxa"/>
            <w:vAlign w:val="center"/>
          </w:tcPr>
          <w:p>
            <w:pPr>
              <w:pStyle w:val="15"/>
            </w:pPr>
            <w:r>
              <w:t>80.00</w:t>
            </w:r>
          </w:p>
        </w:tc>
        <w:tc>
          <w:tcPr>
            <w:tcW w:w="924" w:type="dxa"/>
            <w:vAlign w:val="center"/>
          </w:tcPr>
          <w:p>
            <w:pPr>
              <w:pStyle w:val="15"/>
            </w:pPr>
            <w:r>
              <w:t>80.00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27" w:type="dxa"/>
            <w:vAlign w:val="center"/>
          </w:tcPr>
          <w:p>
            <w:pPr>
              <w:pStyle w:val="16"/>
            </w:pPr>
            <w:r>
              <w:t>智慧城建运维费</w:t>
            </w:r>
          </w:p>
        </w:tc>
        <w:tc>
          <w:tcPr>
            <w:tcW w:w="627" w:type="dxa"/>
            <w:vAlign w:val="center"/>
          </w:tcPr>
          <w:p>
            <w:pPr>
              <w:pStyle w:val="15"/>
            </w:pPr>
            <w:r>
              <w:t>170.00</w:t>
            </w:r>
          </w:p>
        </w:tc>
        <w:tc>
          <w:tcPr>
            <w:tcW w:w="941" w:type="dxa"/>
            <w:vAlign w:val="center"/>
          </w:tcPr>
          <w:p>
            <w:pPr>
              <w:pStyle w:val="16"/>
            </w:pPr>
            <w:r>
              <w:t>其他运行维护服务</w:t>
            </w:r>
          </w:p>
        </w:tc>
        <w:tc>
          <w:tcPr>
            <w:tcW w:w="1077" w:type="dxa"/>
            <w:vAlign w:val="center"/>
          </w:tcPr>
          <w:p>
            <w:pPr>
              <w:pStyle w:val="16"/>
            </w:pPr>
            <w:r>
              <w:t>C020699</w:t>
            </w:r>
          </w:p>
        </w:tc>
        <w:tc>
          <w:tcPr>
            <w:tcW w:w="548" w:type="dxa"/>
            <w:vAlign w:val="center"/>
          </w:tcPr>
          <w:p>
            <w:pPr>
              <w:pStyle w:val="17"/>
            </w:pPr>
            <w:r>
              <w:t>年</w:t>
            </w:r>
          </w:p>
        </w:tc>
        <w:tc>
          <w:tcPr>
            <w:tcW w:w="924" w:type="dxa"/>
            <w:vAlign w:val="center"/>
          </w:tcPr>
          <w:p>
            <w:pPr>
              <w:pStyle w:val="15"/>
            </w:pPr>
            <w:r>
              <w:t>1</w:t>
            </w:r>
          </w:p>
        </w:tc>
        <w:tc>
          <w:tcPr>
            <w:tcW w:w="924" w:type="dxa"/>
            <w:vAlign w:val="center"/>
          </w:tcPr>
          <w:p>
            <w:pPr>
              <w:pStyle w:val="15"/>
            </w:pPr>
            <w:r>
              <w:t>170.00</w:t>
            </w:r>
          </w:p>
        </w:tc>
        <w:tc>
          <w:tcPr>
            <w:tcW w:w="924" w:type="dxa"/>
            <w:vAlign w:val="center"/>
          </w:tcPr>
          <w:p>
            <w:pPr>
              <w:pStyle w:val="15"/>
            </w:pPr>
            <w:r>
              <w:t>170.00</w:t>
            </w:r>
          </w:p>
        </w:tc>
        <w:tc>
          <w:tcPr>
            <w:tcW w:w="924" w:type="dxa"/>
            <w:vAlign w:val="center"/>
          </w:tcPr>
          <w:p>
            <w:pPr>
              <w:pStyle w:val="15"/>
            </w:pPr>
            <w:r>
              <w:t>170.00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170.00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唐山高新技术产业开发区城市建设管理局（本级）上年末固定资产金额为</w:t>
      </w:r>
      <w:r>
        <w:rPr>
          <w:rFonts w:hint="eastAsia" w:eastAsia="方正仿宋_GBK" w:cs="Times New Roman"/>
          <w:b w:val="0"/>
          <w:color w:val="000000"/>
          <w:sz w:val="28"/>
          <w:lang w:val="en-US" w:eastAsia="zh-CN"/>
        </w:rPr>
        <w:t>544.74</w:t>
      </w:r>
      <w:r>
        <w:rPr>
          <w:rFonts w:hint="eastAsia" w:ascii="Times New Roman" w:hAnsi="Times New Roman" w:eastAsia="方正仿宋_GBK" w:cs="Times New Roman"/>
          <w:b w:val="0"/>
          <w:color w:val="000000"/>
          <w:sz w:val="28"/>
        </w:rPr>
        <w:t>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3"/>
            </w:pPr>
            <w:r>
              <w:t>105001唐山高新技术产业开发区城市建设管理局（本级）</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4"/>
            </w:pPr>
            <w:r>
              <w:t>项   目</w:t>
            </w:r>
          </w:p>
        </w:tc>
        <w:tc>
          <w:tcPr>
            <w:tcW w:w="4933" w:type="dxa"/>
            <w:vAlign w:val="center"/>
          </w:tcPr>
          <w:p>
            <w:pPr>
              <w:pStyle w:val="14"/>
            </w:pPr>
            <w:r>
              <w:t>数量</w:t>
            </w:r>
          </w:p>
        </w:tc>
        <w:tc>
          <w:tcPr>
            <w:tcW w:w="4933"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spacing w:before="0" w:after="0" w:line="500" w:lineRule="exact"/>
              <w:ind w:firstLine="560" w:firstLineChars="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rPr>
              <w:t>合计</w:t>
            </w:r>
          </w:p>
        </w:tc>
        <w:tc>
          <w:tcPr>
            <w:tcW w:w="4933" w:type="dxa"/>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1537</w:t>
            </w:r>
          </w:p>
        </w:tc>
        <w:tc>
          <w:tcPr>
            <w:tcW w:w="4933" w:type="dxa"/>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544.74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firstLineChars="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rPr>
              <w:t>一、土地房屋及构筑物</w:t>
            </w:r>
          </w:p>
        </w:tc>
        <w:tc>
          <w:tcPr>
            <w:tcW w:w="0" w:type="auto"/>
            <w:vAlign w:val="center"/>
          </w:tcPr>
          <w:p>
            <w:pPr>
              <w:keepNext w:val="0"/>
              <w:keepLines w:val="0"/>
              <w:widowControl/>
              <w:suppressLineNumbers w:val="0"/>
              <w:shd w:val="clear"/>
              <w:jc w:val="right"/>
              <w:textAlignment w:val="center"/>
              <w:rPr>
                <w:rFonts w:ascii="方正书宋_GBK" w:hAnsi="方正书宋_GBK" w:eastAsia="方正书宋_GBK" w:cs="方正书宋_GBK"/>
                <w:sz w:val="21"/>
                <w:szCs w:val="24"/>
                <w:lang w:val="en-US" w:eastAsia="uk-UA" w:bidi="ar-SA"/>
              </w:rPr>
            </w:pPr>
          </w:p>
        </w:tc>
        <w:tc>
          <w:tcPr>
            <w:tcW w:w="0" w:type="auto"/>
            <w:vAlign w:val="center"/>
          </w:tcPr>
          <w:p>
            <w:pPr>
              <w:shd w:val="clear"/>
              <w:jc w:val="right"/>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firstLineChars="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lang w:val="en-US" w:eastAsia="zh-CN"/>
              </w:rPr>
              <w:t xml:space="preserve">    </w:t>
            </w:r>
            <w:r>
              <w:rPr>
                <w:rFonts w:hint="eastAsia" w:ascii="Times New Roman" w:hAnsi="Times New Roman" w:eastAsia="方正仿宋_GBK" w:cs="Times New Roman"/>
                <w:b w:val="0"/>
                <w:color w:val="000000"/>
                <w:sz w:val="28"/>
              </w:rPr>
              <w:t>其中：房屋</w:t>
            </w:r>
          </w:p>
        </w:tc>
        <w:tc>
          <w:tcPr>
            <w:tcW w:w="0" w:type="auto"/>
            <w:vAlign w:val="center"/>
          </w:tcPr>
          <w:p>
            <w:pPr>
              <w:shd w:val="clear"/>
              <w:jc w:val="right"/>
              <w:rPr>
                <w:rFonts w:ascii="方正书宋_GBK" w:hAnsi="方正书宋_GBK" w:eastAsia="方正书宋_GBK" w:cs="方正书宋_GBK"/>
                <w:sz w:val="21"/>
                <w:szCs w:val="24"/>
                <w:lang w:val="en-US" w:eastAsia="uk-UA" w:bidi="ar-SA"/>
              </w:rPr>
            </w:pPr>
          </w:p>
        </w:tc>
        <w:tc>
          <w:tcPr>
            <w:tcW w:w="0" w:type="auto"/>
            <w:vAlign w:val="center"/>
          </w:tcPr>
          <w:p>
            <w:pPr>
              <w:shd w:val="clear"/>
              <w:jc w:val="right"/>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firstLineChars="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rPr>
              <w:t>二、通用设备</w:t>
            </w:r>
          </w:p>
        </w:tc>
        <w:tc>
          <w:tcPr>
            <w:tcW w:w="0" w:type="auto"/>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288</w:t>
            </w:r>
          </w:p>
        </w:tc>
        <w:tc>
          <w:tcPr>
            <w:tcW w:w="0" w:type="auto"/>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507.01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firstLineChars="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lang w:val="en-US" w:eastAsia="zh-CN"/>
              </w:rPr>
              <w:t xml:space="preserve">    </w:t>
            </w:r>
            <w:r>
              <w:rPr>
                <w:rFonts w:hint="eastAsia" w:ascii="Times New Roman" w:hAnsi="Times New Roman" w:eastAsia="方正仿宋_GBK" w:cs="Times New Roman"/>
                <w:b w:val="0"/>
                <w:color w:val="000000"/>
                <w:sz w:val="28"/>
              </w:rPr>
              <w:t>其中：汽车</w:t>
            </w:r>
          </w:p>
        </w:tc>
        <w:tc>
          <w:tcPr>
            <w:tcW w:w="0" w:type="auto"/>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w:t>
            </w:r>
          </w:p>
        </w:tc>
        <w:tc>
          <w:tcPr>
            <w:tcW w:w="0" w:type="auto"/>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111.26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firstLineChars="0"/>
              <w:jc w:val="left"/>
              <w:outlineLvl w:val="9"/>
              <w:rPr>
                <w:rFonts w:hint="eastAsia"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lang w:val="en-US" w:eastAsia="zh-CN"/>
              </w:rPr>
              <w:t>三、专用设备</w:t>
            </w:r>
          </w:p>
        </w:tc>
        <w:tc>
          <w:tcPr>
            <w:tcW w:w="0" w:type="auto"/>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11</w:t>
            </w:r>
          </w:p>
        </w:tc>
        <w:tc>
          <w:tcPr>
            <w:tcW w:w="0" w:type="auto"/>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firstLineChars="0"/>
              <w:jc w:val="left"/>
              <w:outlineLvl w:val="9"/>
              <w:rPr>
                <w:rFonts w:hint="eastAsia"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lang w:val="en-US" w:eastAsia="zh-CN"/>
              </w:rPr>
              <w:t>四、文物与陈列品</w:t>
            </w:r>
          </w:p>
        </w:tc>
        <w:tc>
          <w:tcPr>
            <w:tcW w:w="0" w:type="auto"/>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w:t>
            </w:r>
          </w:p>
        </w:tc>
        <w:tc>
          <w:tcPr>
            <w:tcW w:w="0" w:type="auto"/>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firstLineChars="0"/>
              <w:jc w:val="left"/>
              <w:outlineLvl w:val="9"/>
              <w:rPr>
                <w:rFonts w:hint="eastAsia"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lang w:val="en-US" w:eastAsia="zh-CN"/>
              </w:rPr>
              <w:t xml:space="preserve">    其中：文物</w:t>
            </w:r>
          </w:p>
        </w:tc>
        <w:tc>
          <w:tcPr>
            <w:tcW w:w="0" w:type="auto"/>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w:t>
            </w:r>
          </w:p>
        </w:tc>
        <w:tc>
          <w:tcPr>
            <w:tcW w:w="0" w:type="auto"/>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firstLineChars="0"/>
              <w:jc w:val="left"/>
              <w:outlineLvl w:val="9"/>
              <w:rPr>
                <w:rFonts w:hint="eastAsia"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lang w:val="en-US" w:eastAsia="zh-CN"/>
              </w:rPr>
              <w:t xml:space="preserve">    陈列品</w:t>
            </w:r>
          </w:p>
        </w:tc>
        <w:tc>
          <w:tcPr>
            <w:tcW w:w="0" w:type="auto"/>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p>
        </w:tc>
        <w:tc>
          <w:tcPr>
            <w:tcW w:w="0" w:type="auto"/>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firstLineChars="0"/>
              <w:jc w:val="left"/>
              <w:outlineLvl w:val="9"/>
              <w:rPr>
                <w:rFonts w:hint="eastAsia"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lang w:val="en-US" w:eastAsia="zh-CN"/>
              </w:rPr>
              <w:t>五、图书档案</w:t>
            </w:r>
          </w:p>
        </w:tc>
        <w:tc>
          <w:tcPr>
            <w:tcW w:w="0" w:type="auto"/>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622</w:t>
            </w:r>
          </w:p>
        </w:tc>
        <w:tc>
          <w:tcPr>
            <w:tcW w:w="0" w:type="auto"/>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firstLineChars="0"/>
              <w:jc w:val="left"/>
              <w:outlineLvl w:val="9"/>
              <w:rPr>
                <w:rFonts w:hint="eastAsia"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lang w:val="en-US" w:eastAsia="zh-CN"/>
              </w:rPr>
              <w:t xml:space="preserve">    其中：图书资料</w:t>
            </w:r>
          </w:p>
        </w:tc>
        <w:tc>
          <w:tcPr>
            <w:tcW w:w="0" w:type="auto"/>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622</w:t>
            </w:r>
          </w:p>
        </w:tc>
        <w:tc>
          <w:tcPr>
            <w:tcW w:w="0" w:type="auto"/>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firstLineChars="0"/>
              <w:jc w:val="left"/>
              <w:outlineLvl w:val="9"/>
              <w:rPr>
                <w:rFonts w:hint="eastAsia"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lang w:val="en-US" w:eastAsia="zh-CN"/>
              </w:rPr>
              <w:t>六、家具、用具、装具及动植物</w:t>
            </w:r>
          </w:p>
        </w:tc>
        <w:tc>
          <w:tcPr>
            <w:tcW w:w="0" w:type="auto"/>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915</w:t>
            </w:r>
          </w:p>
        </w:tc>
        <w:tc>
          <w:tcPr>
            <w:tcW w:w="0" w:type="auto"/>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firstLineChars="0"/>
              <w:jc w:val="left"/>
              <w:outlineLvl w:val="9"/>
              <w:rPr>
                <w:rFonts w:hint="eastAsia"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lang w:val="en-US" w:eastAsia="zh-CN"/>
              </w:rPr>
              <w:t xml:space="preserve">    其中：家具用具</w:t>
            </w:r>
          </w:p>
        </w:tc>
        <w:tc>
          <w:tcPr>
            <w:tcW w:w="0" w:type="auto"/>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915</w:t>
            </w:r>
          </w:p>
        </w:tc>
        <w:tc>
          <w:tcPr>
            <w:tcW w:w="0" w:type="auto"/>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30.95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p>
    <w:p>
      <w:pPr>
        <w:spacing w:before="0" w:after="0"/>
        <w:ind w:firstLine="0"/>
        <w:jc w:val="center"/>
        <w:outlineLvl w:val="3"/>
        <w:rPr>
          <w:rFonts w:ascii="方正小标宋_GBK" w:hAnsi="方正小标宋_GBK" w:eastAsia="方正小标宋_GBK" w:cs="方正小标宋_GBK"/>
          <w:b w:val="0"/>
          <w:color w:val="000000"/>
          <w:sz w:val="44"/>
        </w:rPr>
      </w:pPr>
    </w:p>
    <w:p>
      <w:pPr>
        <w:spacing w:before="0" w:after="0"/>
        <w:ind w:firstLine="0"/>
        <w:jc w:val="center"/>
        <w:outlineLvl w:val="3"/>
        <w:rPr>
          <w:rFonts w:ascii="方正小标宋_GBK" w:hAnsi="方正小标宋_GBK" w:eastAsia="方正小标宋_GBK" w:cs="方正小标宋_GBK"/>
          <w:b w:val="0"/>
          <w:color w:val="000000"/>
          <w:sz w:val="44"/>
        </w:rPr>
      </w:pPr>
    </w:p>
    <w:p>
      <w:pPr>
        <w:spacing w:before="0" w:after="0"/>
        <w:ind w:firstLine="0"/>
        <w:jc w:val="center"/>
        <w:outlineLvl w:val="3"/>
        <w:rPr>
          <w:rFonts w:ascii="方正小标宋_GBK" w:hAnsi="方正小标宋_GBK" w:eastAsia="方正小标宋_GBK" w:cs="方正小标宋_GBK"/>
          <w:b w:val="0"/>
          <w:color w:val="000000"/>
          <w:sz w:val="44"/>
        </w:rPr>
      </w:pPr>
    </w:p>
    <w:p>
      <w:pPr>
        <w:spacing w:before="0" w:after="0"/>
        <w:ind w:firstLine="0"/>
        <w:jc w:val="center"/>
        <w:outlineLvl w:val="3"/>
        <w:rPr>
          <w:rFonts w:ascii="方正小标宋_GBK" w:hAnsi="方正小标宋_GBK" w:eastAsia="方正小标宋_GBK" w:cs="方正小标宋_GBK"/>
          <w:b w:val="0"/>
          <w:color w:val="000000"/>
          <w:sz w:val="44"/>
        </w:rPr>
      </w:pPr>
    </w:p>
    <w:p>
      <w:pPr>
        <w:spacing w:before="0" w:after="0"/>
        <w:ind w:firstLine="0"/>
        <w:jc w:val="center"/>
        <w:outlineLvl w:val="3"/>
        <w:rPr>
          <w:rFonts w:ascii="方正小标宋_GBK" w:hAnsi="方正小标宋_GBK" w:eastAsia="方正小标宋_GBK" w:cs="方正小标宋_GBK"/>
          <w:b w:val="0"/>
          <w:color w:val="000000"/>
          <w:sz w:val="44"/>
        </w:rPr>
      </w:pPr>
    </w:p>
    <w:p>
      <w:pPr>
        <w:spacing w:before="0" w:after="0"/>
        <w:ind w:firstLine="0"/>
        <w:jc w:val="center"/>
        <w:outlineLvl w:val="3"/>
        <w:rPr>
          <w:rFonts w:ascii="方正小标宋_GBK" w:hAnsi="方正小标宋_GBK" w:eastAsia="方正小标宋_GBK" w:cs="方正小标宋_GBK"/>
          <w:b w:val="0"/>
          <w:color w:val="000000"/>
          <w:sz w:val="44"/>
        </w:rPr>
      </w:pPr>
    </w:p>
    <w:p>
      <w:pPr>
        <w:spacing w:before="0" w:after="0"/>
        <w:ind w:firstLine="0"/>
        <w:jc w:val="both"/>
        <w:outlineLvl w:val="3"/>
        <w:rPr>
          <w:rFonts w:ascii="方正小标宋_GBK" w:hAnsi="方正小标宋_GBK" w:eastAsia="方正小标宋_GBK" w:cs="方正小标宋_GBK"/>
          <w:b w:val="0"/>
          <w:color w:val="000000"/>
          <w:sz w:val="44"/>
        </w:rPr>
      </w:pPr>
    </w:p>
    <w:p>
      <w:pPr>
        <w:spacing w:before="0" w:after="0"/>
        <w:ind w:firstLine="0"/>
        <w:jc w:val="center"/>
        <w:outlineLvl w:val="3"/>
      </w:pPr>
      <w:r>
        <w:rPr>
          <w:rFonts w:hint="eastAsia" w:ascii="方正小标宋_GBK" w:hAnsi="方正小标宋_GBK" w:eastAsia="方正小标宋_GBK" w:cs="方正小标宋_GBK"/>
          <w:b w:val="0"/>
          <w:color w:val="000000"/>
          <w:sz w:val="44"/>
          <w:lang w:eastAsia="zh-CN"/>
        </w:rPr>
        <w:t>二、</w:t>
      </w:r>
      <w:r>
        <w:rPr>
          <w:rFonts w:ascii="方正小标宋_GBK" w:hAnsi="方正小标宋_GBK" w:eastAsia="方正小标宋_GBK" w:cs="方正小标宋_GBK"/>
          <w:b w:val="0"/>
          <w:color w:val="000000"/>
          <w:sz w:val="44"/>
        </w:rPr>
        <w:t>唐山高新技术产业开发区道路交通运输服务中心收支预算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3438"/>
        <w:gridCol w:w="24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77" w:type="dxa"/>
            <w:gridSpan w:val="3"/>
            <w:tcBorders>
              <w:top w:val="single" w:color="FFFFFF" w:sz="6" w:space="0"/>
              <w:left w:val="single" w:color="FFFFFF" w:sz="6" w:space="0"/>
              <w:right w:val="single" w:color="FFFFFF" w:sz="6" w:space="0"/>
            </w:tcBorders>
            <w:vAlign w:val="center"/>
          </w:tcPr>
          <w:p>
            <w:pPr>
              <w:pStyle w:val="13"/>
            </w:pPr>
            <w:r>
              <w:t>105003唐山高新技术产业开发区道路交通运输服务中心</w:t>
            </w:r>
            <w:r>
              <w:rPr>
                <w:rFonts w:hint="eastAsia"/>
                <w:lang w:val="en-US" w:eastAsia="zh-CN"/>
              </w:rPr>
              <w:t xml:space="preserve">          </w:t>
            </w:r>
            <w:r>
              <w:t>预算年度：2022</w:t>
            </w:r>
          </w:p>
        </w:tc>
        <w:tc>
          <w:tcPr>
            <w:tcW w:w="5918"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4"/>
            </w:pPr>
            <w:r>
              <w:t>序号</w:t>
            </w:r>
          </w:p>
        </w:tc>
        <w:tc>
          <w:tcPr>
            <w:tcW w:w="5918" w:type="dxa"/>
            <w:gridSpan w:val="2"/>
            <w:vAlign w:val="center"/>
          </w:tcPr>
          <w:p>
            <w:pPr>
              <w:pStyle w:val="14"/>
            </w:pPr>
            <w:r>
              <w:t>收入</w:t>
            </w:r>
          </w:p>
        </w:tc>
        <w:tc>
          <w:tcPr>
            <w:tcW w:w="5918"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4"/>
            </w:pPr>
            <w:r>
              <w:t>项  目</w:t>
            </w:r>
          </w:p>
        </w:tc>
        <w:tc>
          <w:tcPr>
            <w:tcW w:w="2959" w:type="dxa"/>
            <w:vAlign w:val="center"/>
          </w:tcPr>
          <w:p>
            <w:pPr>
              <w:pStyle w:val="14"/>
            </w:pPr>
            <w:r>
              <w:t>预算数</w:t>
            </w:r>
          </w:p>
        </w:tc>
        <w:tc>
          <w:tcPr>
            <w:tcW w:w="3438" w:type="dxa"/>
            <w:vAlign w:val="center"/>
          </w:tcPr>
          <w:p>
            <w:pPr>
              <w:pStyle w:val="14"/>
            </w:pPr>
            <w:r>
              <w:t>项  目</w:t>
            </w:r>
          </w:p>
        </w:tc>
        <w:tc>
          <w:tcPr>
            <w:tcW w:w="2480"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4"/>
            </w:pPr>
            <w:r>
              <w:t>栏次</w:t>
            </w:r>
          </w:p>
        </w:tc>
        <w:tc>
          <w:tcPr>
            <w:tcW w:w="2959" w:type="dxa"/>
            <w:vAlign w:val="center"/>
          </w:tcPr>
          <w:p>
            <w:pPr>
              <w:pStyle w:val="14"/>
            </w:pPr>
            <w:r>
              <w:t>1</w:t>
            </w:r>
          </w:p>
        </w:tc>
        <w:tc>
          <w:tcPr>
            <w:tcW w:w="2959" w:type="dxa"/>
            <w:vAlign w:val="center"/>
          </w:tcPr>
          <w:p>
            <w:pPr>
              <w:pStyle w:val="14"/>
            </w:pPr>
            <w:r>
              <w:t>2</w:t>
            </w:r>
          </w:p>
        </w:tc>
        <w:tc>
          <w:tcPr>
            <w:tcW w:w="3438" w:type="dxa"/>
            <w:vAlign w:val="center"/>
          </w:tcPr>
          <w:p>
            <w:pPr>
              <w:pStyle w:val="14"/>
            </w:pPr>
            <w:r>
              <w:t>3</w:t>
            </w:r>
          </w:p>
        </w:tc>
        <w:tc>
          <w:tcPr>
            <w:tcW w:w="2480"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w:t>
            </w:r>
          </w:p>
        </w:tc>
        <w:tc>
          <w:tcPr>
            <w:tcW w:w="2959" w:type="dxa"/>
            <w:vAlign w:val="center"/>
          </w:tcPr>
          <w:p>
            <w:pPr>
              <w:pStyle w:val="16"/>
            </w:pPr>
            <w:r>
              <w:t>一、一般公共预算拨款收入</w:t>
            </w:r>
          </w:p>
        </w:tc>
        <w:tc>
          <w:tcPr>
            <w:tcW w:w="2959" w:type="dxa"/>
            <w:vAlign w:val="center"/>
          </w:tcPr>
          <w:p>
            <w:pPr>
              <w:pStyle w:val="15"/>
            </w:pPr>
            <w:r>
              <w:t>261.16</w:t>
            </w:r>
          </w:p>
        </w:tc>
        <w:tc>
          <w:tcPr>
            <w:tcW w:w="3438" w:type="dxa"/>
            <w:vAlign w:val="center"/>
          </w:tcPr>
          <w:p>
            <w:pPr>
              <w:pStyle w:val="16"/>
            </w:pPr>
            <w:r>
              <w:t>一、一般公共服务支出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w:t>
            </w:r>
          </w:p>
        </w:tc>
        <w:tc>
          <w:tcPr>
            <w:tcW w:w="2959" w:type="dxa"/>
            <w:vAlign w:val="center"/>
          </w:tcPr>
          <w:p>
            <w:pPr>
              <w:pStyle w:val="16"/>
            </w:pPr>
            <w:r>
              <w:t>二、政府性基金预算拨款收入</w:t>
            </w:r>
          </w:p>
        </w:tc>
        <w:tc>
          <w:tcPr>
            <w:tcW w:w="2959" w:type="dxa"/>
            <w:vAlign w:val="center"/>
          </w:tcPr>
          <w:p>
            <w:pPr>
              <w:pStyle w:val="15"/>
            </w:pPr>
          </w:p>
        </w:tc>
        <w:tc>
          <w:tcPr>
            <w:tcW w:w="3438" w:type="dxa"/>
            <w:vAlign w:val="center"/>
          </w:tcPr>
          <w:p>
            <w:pPr>
              <w:pStyle w:val="16"/>
            </w:pPr>
            <w:r>
              <w:t>二、外交支出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w:t>
            </w:r>
          </w:p>
        </w:tc>
        <w:tc>
          <w:tcPr>
            <w:tcW w:w="2959" w:type="dxa"/>
            <w:vAlign w:val="center"/>
          </w:tcPr>
          <w:p>
            <w:pPr>
              <w:pStyle w:val="16"/>
            </w:pPr>
            <w:r>
              <w:t>三、国有资本经营预算拨款收入</w:t>
            </w:r>
          </w:p>
        </w:tc>
        <w:tc>
          <w:tcPr>
            <w:tcW w:w="2959" w:type="dxa"/>
            <w:vAlign w:val="center"/>
          </w:tcPr>
          <w:p>
            <w:pPr>
              <w:pStyle w:val="15"/>
            </w:pPr>
          </w:p>
        </w:tc>
        <w:tc>
          <w:tcPr>
            <w:tcW w:w="3438" w:type="dxa"/>
            <w:vAlign w:val="center"/>
          </w:tcPr>
          <w:p>
            <w:pPr>
              <w:pStyle w:val="16"/>
            </w:pPr>
            <w:r>
              <w:t>三、国防支出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4</w:t>
            </w:r>
          </w:p>
        </w:tc>
        <w:tc>
          <w:tcPr>
            <w:tcW w:w="2959" w:type="dxa"/>
            <w:vAlign w:val="center"/>
          </w:tcPr>
          <w:p>
            <w:pPr>
              <w:pStyle w:val="16"/>
            </w:pPr>
            <w:r>
              <w:t>四、财政专户管理资金收入</w:t>
            </w:r>
          </w:p>
        </w:tc>
        <w:tc>
          <w:tcPr>
            <w:tcW w:w="2959" w:type="dxa"/>
            <w:vAlign w:val="center"/>
          </w:tcPr>
          <w:p>
            <w:pPr>
              <w:pStyle w:val="15"/>
            </w:pPr>
          </w:p>
        </w:tc>
        <w:tc>
          <w:tcPr>
            <w:tcW w:w="3438" w:type="dxa"/>
            <w:vAlign w:val="center"/>
          </w:tcPr>
          <w:p>
            <w:pPr>
              <w:pStyle w:val="16"/>
            </w:pPr>
            <w:r>
              <w:t>四、公共安全支出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5</w:t>
            </w:r>
          </w:p>
        </w:tc>
        <w:tc>
          <w:tcPr>
            <w:tcW w:w="2959" w:type="dxa"/>
            <w:vAlign w:val="center"/>
          </w:tcPr>
          <w:p>
            <w:pPr>
              <w:pStyle w:val="16"/>
            </w:pPr>
            <w:r>
              <w:t>五、事业收入</w:t>
            </w:r>
          </w:p>
        </w:tc>
        <w:tc>
          <w:tcPr>
            <w:tcW w:w="2959" w:type="dxa"/>
            <w:vAlign w:val="center"/>
          </w:tcPr>
          <w:p>
            <w:pPr>
              <w:pStyle w:val="15"/>
            </w:pPr>
          </w:p>
        </w:tc>
        <w:tc>
          <w:tcPr>
            <w:tcW w:w="3438" w:type="dxa"/>
            <w:vAlign w:val="center"/>
          </w:tcPr>
          <w:p>
            <w:pPr>
              <w:pStyle w:val="16"/>
            </w:pPr>
            <w:r>
              <w:t>五、教育支出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6</w:t>
            </w:r>
          </w:p>
        </w:tc>
        <w:tc>
          <w:tcPr>
            <w:tcW w:w="2959" w:type="dxa"/>
            <w:vAlign w:val="center"/>
          </w:tcPr>
          <w:p>
            <w:pPr>
              <w:pStyle w:val="16"/>
            </w:pPr>
            <w:r>
              <w:t>六、事业单位经营收入</w:t>
            </w:r>
          </w:p>
        </w:tc>
        <w:tc>
          <w:tcPr>
            <w:tcW w:w="2959" w:type="dxa"/>
            <w:vAlign w:val="center"/>
          </w:tcPr>
          <w:p>
            <w:pPr>
              <w:pStyle w:val="15"/>
            </w:pPr>
          </w:p>
        </w:tc>
        <w:tc>
          <w:tcPr>
            <w:tcW w:w="3438" w:type="dxa"/>
            <w:vAlign w:val="center"/>
          </w:tcPr>
          <w:p>
            <w:pPr>
              <w:pStyle w:val="16"/>
            </w:pPr>
            <w:r>
              <w:t>六、科学技术支出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7</w:t>
            </w:r>
          </w:p>
        </w:tc>
        <w:tc>
          <w:tcPr>
            <w:tcW w:w="2959" w:type="dxa"/>
            <w:vAlign w:val="center"/>
          </w:tcPr>
          <w:p>
            <w:pPr>
              <w:pStyle w:val="16"/>
            </w:pPr>
            <w:r>
              <w:t>七、上级补助收入</w:t>
            </w:r>
          </w:p>
        </w:tc>
        <w:tc>
          <w:tcPr>
            <w:tcW w:w="2959" w:type="dxa"/>
            <w:vAlign w:val="center"/>
          </w:tcPr>
          <w:p>
            <w:pPr>
              <w:pStyle w:val="15"/>
            </w:pPr>
          </w:p>
        </w:tc>
        <w:tc>
          <w:tcPr>
            <w:tcW w:w="3438" w:type="dxa"/>
            <w:vAlign w:val="center"/>
          </w:tcPr>
          <w:p>
            <w:pPr>
              <w:pStyle w:val="16"/>
            </w:pPr>
            <w:r>
              <w:t>七、文化旅游体育与传媒支出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8</w:t>
            </w:r>
          </w:p>
        </w:tc>
        <w:tc>
          <w:tcPr>
            <w:tcW w:w="2959" w:type="dxa"/>
            <w:vAlign w:val="center"/>
          </w:tcPr>
          <w:p>
            <w:pPr>
              <w:pStyle w:val="16"/>
            </w:pPr>
            <w:r>
              <w:t>八、附属单位上缴收入</w:t>
            </w:r>
          </w:p>
        </w:tc>
        <w:tc>
          <w:tcPr>
            <w:tcW w:w="2959" w:type="dxa"/>
            <w:vAlign w:val="center"/>
          </w:tcPr>
          <w:p>
            <w:pPr>
              <w:pStyle w:val="15"/>
            </w:pPr>
          </w:p>
        </w:tc>
        <w:tc>
          <w:tcPr>
            <w:tcW w:w="3438" w:type="dxa"/>
            <w:vAlign w:val="center"/>
          </w:tcPr>
          <w:p>
            <w:pPr>
              <w:pStyle w:val="16"/>
            </w:pPr>
            <w:r>
              <w:t>八、社会保障和就业支出</w:t>
            </w:r>
          </w:p>
        </w:tc>
        <w:tc>
          <w:tcPr>
            <w:tcW w:w="2480" w:type="dxa"/>
            <w:vAlign w:val="center"/>
          </w:tcPr>
          <w:p>
            <w:pPr>
              <w:pStyle w:val="15"/>
            </w:pPr>
            <w:r>
              <w:t>30.35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959" w:type="dxa"/>
            <w:vAlign w:val="center"/>
          </w:tcPr>
          <w:p>
            <w:pPr>
              <w:pStyle w:val="17"/>
            </w:pPr>
            <w:r>
              <w:t>9</w:t>
            </w:r>
          </w:p>
        </w:tc>
        <w:tc>
          <w:tcPr>
            <w:tcW w:w="2959" w:type="dxa"/>
            <w:vAlign w:val="center"/>
          </w:tcPr>
          <w:p>
            <w:pPr>
              <w:pStyle w:val="16"/>
            </w:pPr>
            <w:r>
              <w:t>九、其他收入</w:t>
            </w:r>
          </w:p>
        </w:tc>
        <w:tc>
          <w:tcPr>
            <w:tcW w:w="2959" w:type="dxa"/>
            <w:vAlign w:val="center"/>
          </w:tcPr>
          <w:p>
            <w:pPr>
              <w:pStyle w:val="15"/>
            </w:pPr>
          </w:p>
        </w:tc>
        <w:tc>
          <w:tcPr>
            <w:tcW w:w="3438" w:type="dxa"/>
            <w:vAlign w:val="center"/>
          </w:tcPr>
          <w:p>
            <w:pPr>
              <w:pStyle w:val="16"/>
            </w:pPr>
            <w:r>
              <w:t>九、社会保险基金支出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10</w:t>
            </w:r>
          </w:p>
        </w:tc>
        <w:tc>
          <w:tcPr>
            <w:tcW w:w="2959" w:type="dxa"/>
            <w:vAlign w:val="center"/>
          </w:tcPr>
          <w:p>
            <w:pPr>
              <w:pStyle w:val="16"/>
            </w:pPr>
          </w:p>
        </w:tc>
        <w:tc>
          <w:tcPr>
            <w:tcW w:w="2959" w:type="dxa"/>
            <w:vAlign w:val="center"/>
          </w:tcPr>
          <w:p>
            <w:pPr>
              <w:pStyle w:val="15"/>
            </w:pPr>
          </w:p>
        </w:tc>
        <w:tc>
          <w:tcPr>
            <w:tcW w:w="3438" w:type="dxa"/>
            <w:vAlign w:val="center"/>
          </w:tcPr>
          <w:p>
            <w:pPr>
              <w:pStyle w:val="16"/>
            </w:pPr>
            <w:r>
              <w:t>十、卫生健康支出</w:t>
            </w:r>
          </w:p>
        </w:tc>
        <w:tc>
          <w:tcPr>
            <w:tcW w:w="2480" w:type="dxa"/>
            <w:vAlign w:val="center"/>
          </w:tcPr>
          <w:p>
            <w:pPr>
              <w:pStyle w:val="15"/>
            </w:pPr>
            <w:r>
              <w:t>18.80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11</w:t>
            </w:r>
          </w:p>
        </w:tc>
        <w:tc>
          <w:tcPr>
            <w:tcW w:w="2959" w:type="dxa"/>
            <w:vAlign w:val="center"/>
          </w:tcPr>
          <w:p>
            <w:pPr>
              <w:pStyle w:val="16"/>
            </w:pPr>
          </w:p>
        </w:tc>
        <w:tc>
          <w:tcPr>
            <w:tcW w:w="2959" w:type="dxa"/>
            <w:vAlign w:val="center"/>
          </w:tcPr>
          <w:p>
            <w:pPr>
              <w:pStyle w:val="15"/>
            </w:pPr>
          </w:p>
        </w:tc>
        <w:tc>
          <w:tcPr>
            <w:tcW w:w="3438" w:type="dxa"/>
            <w:vAlign w:val="center"/>
          </w:tcPr>
          <w:p>
            <w:pPr>
              <w:pStyle w:val="16"/>
            </w:pPr>
            <w:r>
              <w:t>十一、节能环保支出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12</w:t>
            </w:r>
          </w:p>
        </w:tc>
        <w:tc>
          <w:tcPr>
            <w:tcW w:w="2959" w:type="dxa"/>
            <w:vAlign w:val="center"/>
          </w:tcPr>
          <w:p>
            <w:pPr>
              <w:pStyle w:val="16"/>
            </w:pPr>
          </w:p>
        </w:tc>
        <w:tc>
          <w:tcPr>
            <w:tcW w:w="2959" w:type="dxa"/>
            <w:vAlign w:val="center"/>
          </w:tcPr>
          <w:p>
            <w:pPr>
              <w:pStyle w:val="15"/>
            </w:pPr>
          </w:p>
        </w:tc>
        <w:tc>
          <w:tcPr>
            <w:tcW w:w="3438" w:type="dxa"/>
            <w:vAlign w:val="center"/>
          </w:tcPr>
          <w:p>
            <w:pPr>
              <w:pStyle w:val="16"/>
            </w:pPr>
            <w:r>
              <w:t>十二、城乡社区支出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13</w:t>
            </w:r>
          </w:p>
        </w:tc>
        <w:tc>
          <w:tcPr>
            <w:tcW w:w="2959" w:type="dxa"/>
            <w:vAlign w:val="center"/>
          </w:tcPr>
          <w:p>
            <w:pPr>
              <w:pStyle w:val="16"/>
            </w:pPr>
          </w:p>
        </w:tc>
        <w:tc>
          <w:tcPr>
            <w:tcW w:w="2959" w:type="dxa"/>
            <w:vAlign w:val="center"/>
          </w:tcPr>
          <w:p>
            <w:pPr>
              <w:pStyle w:val="15"/>
            </w:pPr>
          </w:p>
        </w:tc>
        <w:tc>
          <w:tcPr>
            <w:tcW w:w="3438" w:type="dxa"/>
            <w:vAlign w:val="center"/>
          </w:tcPr>
          <w:p>
            <w:pPr>
              <w:pStyle w:val="16"/>
            </w:pPr>
            <w:r>
              <w:t>十三、农林水支出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14</w:t>
            </w:r>
          </w:p>
        </w:tc>
        <w:tc>
          <w:tcPr>
            <w:tcW w:w="2959" w:type="dxa"/>
            <w:vAlign w:val="center"/>
          </w:tcPr>
          <w:p>
            <w:pPr>
              <w:pStyle w:val="16"/>
            </w:pPr>
          </w:p>
        </w:tc>
        <w:tc>
          <w:tcPr>
            <w:tcW w:w="2959" w:type="dxa"/>
            <w:vAlign w:val="center"/>
          </w:tcPr>
          <w:p>
            <w:pPr>
              <w:pStyle w:val="15"/>
            </w:pPr>
          </w:p>
        </w:tc>
        <w:tc>
          <w:tcPr>
            <w:tcW w:w="3438" w:type="dxa"/>
            <w:vAlign w:val="center"/>
          </w:tcPr>
          <w:p>
            <w:pPr>
              <w:pStyle w:val="16"/>
            </w:pPr>
            <w:r>
              <w:t>十四、交通运输支出</w:t>
            </w:r>
          </w:p>
        </w:tc>
        <w:tc>
          <w:tcPr>
            <w:tcW w:w="2480" w:type="dxa"/>
            <w:vAlign w:val="center"/>
          </w:tcPr>
          <w:p>
            <w:pPr>
              <w:pStyle w:val="15"/>
            </w:pPr>
            <w:r>
              <w:t>190.05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15</w:t>
            </w:r>
          </w:p>
        </w:tc>
        <w:tc>
          <w:tcPr>
            <w:tcW w:w="2959" w:type="dxa"/>
            <w:vAlign w:val="center"/>
          </w:tcPr>
          <w:p>
            <w:pPr>
              <w:pStyle w:val="16"/>
            </w:pPr>
          </w:p>
        </w:tc>
        <w:tc>
          <w:tcPr>
            <w:tcW w:w="2959" w:type="dxa"/>
            <w:vAlign w:val="center"/>
          </w:tcPr>
          <w:p>
            <w:pPr>
              <w:pStyle w:val="15"/>
            </w:pPr>
          </w:p>
        </w:tc>
        <w:tc>
          <w:tcPr>
            <w:tcW w:w="3438" w:type="dxa"/>
            <w:vAlign w:val="center"/>
          </w:tcPr>
          <w:p>
            <w:pPr>
              <w:pStyle w:val="16"/>
            </w:pPr>
            <w:r>
              <w:t>十五、资源勘探工业信息等支出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16</w:t>
            </w:r>
          </w:p>
        </w:tc>
        <w:tc>
          <w:tcPr>
            <w:tcW w:w="2959" w:type="dxa"/>
            <w:vAlign w:val="center"/>
          </w:tcPr>
          <w:p>
            <w:pPr>
              <w:pStyle w:val="16"/>
            </w:pPr>
          </w:p>
        </w:tc>
        <w:tc>
          <w:tcPr>
            <w:tcW w:w="2959" w:type="dxa"/>
            <w:vAlign w:val="center"/>
          </w:tcPr>
          <w:p>
            <w:pPr>
              <w:pStyle w:val="15"/>
            </w:pPr>
          </w:p>
        </w:tc>
        <w:tc>
          <w:tcPr>
            <w:tcW w:w="3438" w:type="dxa"/>
            <w:vAlign w:val="center"/>
          </w:tcPr>
          <w:p>
            <w:pPr>
              <w:pStyle w:val="16"/>
            </w:pPr>
            <w:r>
              <w:t>十六、商业服务业等支出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17</w:t>
            </w:r>
          </w:p>
        </w:tc>
        <w:tc>
          <w:tcPr>
            <w:tcW w:w="2959" w:type="dxa"/>
            <w:vAlign w:val="center"/>
          </w:tcPr>
          <w:p>
            <w:pPr>
              <w:pStyle w:val="16"/>
            </w:pPr>
          </w:p>
        </w:tc>
        <w:tc>
          <w:tcPr>
            <w:tcW w:w="2959" w:type="dxa"/>
            <w:vAlign w:val="center"/>
          </w:tcPr>
          <w:p>
            <w:pPr>
              <w:pStyle w:val="15"/>
            </w:pPr>
          </w:p>
        </w:tc>
        <w:tc>
          <w:tcPr>
            <w:tcW w:w="3438" w:type="dxa"/>
            <w:vAlign w:val="center"/>
          </w:tcPr>
          <w:p>
            <w:pPr>
              <w:pStyle w:val="16"/>
            </w:pPr>
            <w:r>
              <w:t>十七、金融支出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959" w:type="dxa"/>
            <w:vAlign w:val="center"/>
          </w:tcPr>
          <w:p>
            <w:pPr>
              <w:pStyle w:val="17"/>
            </w:pPr>
            <w:r>
              <w:t>18</w:t>
            </w:r>
          </w:p>
        </w:tc>
        <w:tc>
          <w:tcPr>
            <w:tcW w:w="2959" w:type="dxa"/>
            <w:vAlign w:val="center"/>
          </w:tcPr>
          <w:p>
            <w:pPr>
              <w:pStyle w:val="16"/>
            </w:pPr>
          </w:p>
        </w:tc>
        <w:tc>
          <w:tcPr>
            <w:tcW w:w="2959" w:type="dxa"/>
            <w:vAlign w:val="center"/>
          </w:tcPr>
          <w:p>
            <w:pPr>
              <w:pStyle w:val="15"/>
            </w:pPr>
          </w:p>
        </w:tc>
        <w:tc>
          <w:tcPr>
            <w:tcW w:w="3438" w:type="dxa"/>
            <w:vAlign w:val="center"/>
          </w:tcPr>
          <w:p>
            <w:pPr>
              <w:pStyle w:val="16"/>
            </w:pPr>
            <w:r>
              <w:t>十八、援助其他地区支出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19</w:t>
            </w:r>
          </w:p>
        </w:tc>
        <w:tc>
          <w:tcPr>
            <w:tcW w:w="2959" w:type="dxa"/>
            <w:vAlign w:val="center"/>
          </w:tcPr>
          <w:p>
            <w:pPr>
              <w:pStyle w:val="16"/>
            </w:pPr>
          </w:p>
        </w:tc>
        <w:tc>
          <w:tcPr>
            <w:tcW w:w="2959" w:type="dxa"/>
            <w:vAlign w:val="center"/>
          </w:tcPr>
          <w:p>
            <w:pPr>
              <w:pStyle w:val="15"/>
            </w:pPr>
          </w:p>
        </w:tc>
        <w:tc>
          <w:tcPr>
            <w:tcW w:w="3438" w:type="dxa"/>
            <w:vAlign w:val="center"/>
          </w:tcPr>
          <w:p>
            <w:pPr>
              <w:pStyle w:val="16"/>
            </w:pPr>
            <w:r>
              <w:t>十九、自然资源海洋气象等支出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20</w:t>
            </w:r>
          </w:p>
        </w:tc>
        <w:tc>
          <w:tcPr>
            <w:tcW w:w="2959" w:type="dxa"/>
            <w:vAlign w:val="center"/>
          </w:tcPr>
          <w:p>
            <w:pPr>
              <w:pStyle w:val="16"/>
            </w:pPr>
          </w:p>
        </w:tc>
        <w:tc>
          <w:tcPr>
            <w:tcW w:w="2959" w:type="dxa"/>
            <w:vAlign w:val="center"/>
          </w:tcPr>
          <w:p>
            <w:pPr>
              <w:pStyle w:val="15"/>
            </w:pPr>
          </w:p>
        </w:tc>
        <w:tc>
          <w:tcPr>
            <w:tcW w:w="3438" w:type="dxa"/>
            <w:vAlign w:val="center"/>
          </w:tcPr>
          <w:p>
            <w:pPr>
              <w:pStyle w:val="16"/>
            </w:pPr>
            <w:r>
              <w:t>二十、住房保障支出</w:t>
            </w:r>
          </w:p>
        </w:tc>
        <w:tc>
          <w:tcPr>
            <w:tcW w:w="2480" w:type="dxa"/>
            <w:vAlign w:val="center"/>
          </w:tcPr>
          <w:p>
            <w:pPr>
              <w:pStyle w:val="15"/>
            </w:pPr>
            <w:r>
              <w:t>21.96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21</w:t>
            </w:r>
          </w:p>
        </w:tc>
        <w:tc>
          <w:tcPr>
            <w:tcW w:w="2959" w:type="dxa"/>
            <w:vAlign w:val="center"/>
          </w:tcPr>
          <w:p>
            <w:pPr>
              <w:pStyle w:val="16"/>
            </w:pPr>
          </w:p>
        </w:tc>
        <w:tc>
          <w:tcPr>
            <w:tcW w:w="2959" w:type="dxa"/>
            <w:vAlign w:val="center"/>
          </w:tcPr>
          <w:p>
            <w:pPr>
              <w:pStyle w:val="15"/>
            </w:pPr>
          </w:p>
        </w:tc>
        <w:tc>
          <w:tcPr>
            <w:tcW w:w="3438" w:type="dxa"/>
            <w:vAlign w:val="center"/>
          </w:tcPr>
          <w:p>
            <w:pPr>
              <w:pStyle w:val="16"/>
            </w:pPr>
            <w:r>
              <w:t>二十一、粮油物资储备支出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22</w:t>
            </w:r>
          </w:p>
        </w:tc>
        <w:tc>
          <w:tcPr>
            <w:tcW w:w="2959" w:type="dxa"/>
            <w:vAlign w:val="center"/>
          </w:tcPr>
          <w:p>
            <w:pPr>
              <w:pStyle w:val="16"/>
            </w:pPr>
          </w:p>
        </w:tc>
        <w:tc>
          <w:tcPr>
            <w:tcW w:w="2959" w:type="dxa"/>
            <w:vAlign w:val="center"/>
          </w:tcPr>
          <w:p>
            <w:pPr>
              <w:pStyle w:val="15"/>
            </w:pPr>
          </w:p>
        </w:tc>
        <w:tc>
          <w:tcPr>
            <w:tcW w:w="3438" w:type="dxa"/>
            <w:vAlign w:val="center"/>
          </w:tcPr>
          <w:p>
            <w:pPr>
              <w:pStyle w:val="16"/>
            </w:pPr>
            <w:r>
              <w:t>二十二、国有资本经营预算支出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23</w:t>
            </w:r>
          </w:p>
        </w:tc>
        <w:tc>
          <w:tcPr>
            <w:tcW w:w="2959" w:type="dxa"/>
            <w:vAlign w:val="center"/>
          </w:tcPr>
          <w:p>
            <w:pPr>
              <w:pStyle w:val="16"/>
            </w:pPr>
          </w:p>
        </w:tc>
        <w:tc>
          <w:tcPr>
            <w:tcW w:w="2959" w:type="dxa"/>
            <w:vAlign w:val="center"/>
          </w:tcPr>
          <w:p>
            <w:pPr>
              <w:pStyle w:val="15"/>
            </w:pPr>
          </w:p>
        </w:tc>
        <w:tc>
          <w:tcPr>
            <w:tcW w:w="3438" w:type="dxa"/>
            <w:vAlign w:val="center"/>
          </w:tcPr>
          <w:p>
            <w:pPr>
              <w:pStyle w:val="16"/>
            </w:pPr>
            <w:r>
              <w:t>二十三、灾害防治及应急管理支出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24</w:t>
            </w:r>
          </w:p>
        </w:tc>
        <w:tc>
          <w:tcPr>
            <w:tcW w:w="2959" w:type="dxa"/>
            <w:vAlign w:val="center"/>
          </w:tcPr>
          <w:p>
            <w:pPr>
              <w:pStyle w:val="16"/>
            </w:pPr>
          </w:p>
        </w:tc>
        <w:tc>
          <w:tcPr>
            <w:tcW w:w="2959" w:type="dxa"/>
            <w:vAlign w:val="center"/>
          </w:tcPr>
          <w:p>
            <w:pPr>
              <w:pStyle w:val="15"/>
            </w:pPr>
          </w:p>
        </w:tc>
        <w:tc>
          <w:tcPr>
            <w:tcW w:w="3438" w:type="dxa"/>
            <w:vAlign w:val="center"/>
          </w:tcPr>
          <w:p>
            <w:pPr>
              <w:pStyle w:val="16"/>
            </w:pPr>
            <w:r>
              <w:t>二十四、预备费</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25</w:t>
            </w:r>
          </w:p>
        </w:tc>
        <w:tc>
          <w:tcPr>
            <w:tcW w:w="2959" w:type="dxa"/>
            <w:vAlign w:val="center"/>
          </w:tcPr>
          <w:p>
            <w:pPr>
              <w:pStyle w:val="16"/>
            </w:pPr>
          </w:p>
        </w:tc>
        <w:tc>
          <w:tcPr>
            <w:tcW w:w="2959" w:type="dxa"/>
            <w:vAlign w:val="center"/>
          </w:tcPr>
          <w:p>
            <w:pPr>
              <w:pStyle w:val="15"/>
            </w:pPr>
          </w:p>
        </w:tc>
        <w:tc>
          <w:tcPr>
            <w:tcW w:w="3438" w:type="dxa"/>
            <w:vAlign w:val="center"/>
          </w:tcPr>
          <w:p>
            <w:pPr>
              <w:pStyle w:val="16"/>
            </w:pPr>
            <w:r>
              <w:t>二十五、其他支出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26</w:t>
            </w:r>
          </w:p>
        </w:tc>
        <w:tc>
          <w:tcPr>
            <w:tcW w:w="2959" w:type="dxa"/>
            <w:vAlign w:val="center"/>
          </w:tcPr>
          <w:p>
            <w:pPr>
              <w:pStyle w:val="16"/>
            </w:pPr>
          </w:p>
        </w:tc>
        <w:tc>
          <w:tcPr>
            <w:tcW w:w="2959" w:type="dxa"/>
            <w:vAlign w:val="center"/>
          </w:tcPr>
          <w:p>
            <w:pPr>
              <w:pStyle w:val="15"/>
            </w:pPr>
          </w:p>
        </w:tc>
        <w:tc>
          <w:tcPr>
            <w:tcW w:w="3438" w:type="dxa"/>
            <w:vAlign w:val="center"/>
          </w:tcPr>
          <w:p>
            <w:pPr>
              <w:pStyle w:val="16"/>
            </w:pPr>
            <w:r>
              <w:t>二十六、转移性支出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27</w:t>
            </w:r>
          </w:p>
        </w:tc>
        <w:tc>
          <w:tcPr>
            <w:tcW w:w="2959" w:type="dxa"/>
            <w:vAlign w:val="center"/>
          </w:tcPr>
          <w:p>
            <w:pPr>
              <w:pStyle w:val="16"/>
            </w:pPr>
          </w:p>
        </w:tc>
        <w:tc>
          <w:tcPr>
            <w:tcW w:w="2959" w:type="dxa"/>
            <w:vAlign w:val="center"/>
          </w:tcPr>
          <w:p>
            <w:pPr>
              <w:pStyle w:val="15"/>
            </w:pPr>
          </w:p>
        </w:tc>
        <w:tc>
          <w:tcPr>
            <w:tcW w:w="3438" w:type="dxa"/>
            <w:vAlign w:val="center"/>
          </w:tcPr>
          <w:p>
            <w:pPr>
              <w:pStyle w:val="16"/>
            </w:pPr>
            <w:r>
              <w:t>二十七、债务还本支出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28</w:t>
            </w:r>
          </w:p>
        </w:tc>
        <w:tc>
          <w:tcPr>
            <w:tcW w:w="2959" w:type="dxa"/>
            <w:vAlign w:val="center"/>
          </w:tcPr>
          <w:p>
            <w:pPr>
              <w:pStyle w:val="16"/>
            </w:pPr>
          </w:p>
        </w:tc>
        <w:tc>
          <w:tcPr>
            <w:tcW w:w="2959" w:type="dxa"/>
            <w:vAlign w:val="center"/>
          </w:tcPr>
          <w:p>
            <w:pPr>
              <w:pStyle w:val="15"/>
            </w:pPr>
          </w:p>
        </w:tc>
        <w:tc>
          <w:tcPr>
            <w:tcW w:w="3438" w:type="dxa"/>
            <w:vAlign w:val="center"/>
          </w:tcPr>
          <w:p>
            <w:pPr>
              <w:pStyle w:val="16"/>
            </w:pPr>
            <w:r>
              <w:t>二十八、债务付息支出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29</w:t>
            </w:r>
          </w:p>
        </w:tc>
        <w:tc>
          <w:tcPr>
            <w:tcW w:w="2959" w:type="dxa"/>
            <w:vAlign w:val="center"/>
          </w:tcPr>
          <w:p>
            <w:pPr>
              <w:pStyle w:val="16"/>
            </w:pPr>
          </w:p>
        </w:tc>
        <w:tc>
          <w:tcPr>
            <w:tcW w:w="2959" w:type="dxa"/>
            <w:vAlign w:val="center"/>
          </w:tcPr>
          <w:p>
            <w:pPr>
              <w:pStyle w:val="15"/>
            </w:pPr>
          </w:p>
        </w:tc>
        <w:tc>
          <w:tcPr>
            <w:tcW w:w="3438" w:type="dxa"/>
            <w:vAlign w:val="center"/>
          </w:tcPr>
          <w:p>
            <w:pPr>
              <w:pStyle w:val="16"/>
            </w:pPr>
            <w:r>
              <w:t>二十九、债务发行费用支出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30</w:t>
            </w:r>
          </w:p>
        </w:tc>
        <w:tc>
          <w:tcPr>
            <w:tcW w:w="2959" w:type="dxa"/>
            <w:vAlign w:val="center"/>
          </w:tcPr>
          <w:p>
            <w:pPr>
              <w:pStyle w:val="16"/>
            </w:pPr>
          </w:p>
        </w:tc>
        <w:tc>
          <w:tcPr>
            <w:tcW w:w="2959" w:type="dxa"/>
            <w:vAlign w:val="center"/>
          </w:tcPr>
          <w:p>
            <w:pPr>
              <w:pStyle w:val="15"/>
            </w:pPr>
          </w:p>
        </w:tc>
        <w:tc>
          <w:tcPr>
            <w:tcW w:w="3438" w:type="dxa"/>
            <w:vAlign w:val="center"/>
          </w:tcPr>
          <w:p>
            <w:pPr>
              <w:pStyle w:val="16"/>
            </w:pPr>
            <w:r>
              <w:t>三十、抗疫特别国债安排的支出</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31</w:t>
            </w:r>
          </w:p>
        </w:tc>
        <w:tc>
          <w:tcPr>
            <w:tcW w:w="2959" w:type="dxa"/>
            <w:vAlign w:val="center"/>
          </w:tcPr>
          <w:p>
            <w:pPr>
              <w:pStyle w:val="18"/>
            </w:pPr>
            <w:r>
              <w:t>本年收入合计</w:t>
            </w:r>
          </w:p>
        </w:tc>
        <w:tc>
          <w:tcPr>
            <w:tcW w:w="2959" w:type="dxa"/>
            <w:vAlign w:val="center"/>
          </w:tcPr>
          <w:p>
            <w:pPr>
              <w:pStyle w:val="19"/>
            </w:pPr>
            <w:r>
              <w:t>261.16</w:t>
            </w:r>
          </w:p>
        </w:tc>
        <w:tc>
          <w:tcPr>
            <w:tcW w:w="3438" w:type="dxa"/>
            <w:vAlign w:val="center"/>
          </w:tcPr>
          <w:p>
            <w:pPr>
              <w:pStyle w:val="18"/>
            </w:pPr>
            <w:r>
              <w:t>本年支出合计</w:t>
            </w:r>
          </w:p>
        </w:tc>
        <w:tc>
          <w:tcPr>
            <w:tcW w:w="2480" w:type="dxa"/>
            <w:vAlign w:val="center"/>
          </w:tcPr>
          <w:p>
            <w:pPr>
              <w:pStyle w:val="19"/>
            </w:pPr>
            <w:r>
              <w:t>261.16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32</w:t>
            </w:r>
          </w:p>
        </w:tc>
        <w:tc>
          <w:tcPr>
            <w:tcW w:w="2959" w:type="dxa"/>
            <w:vAlign w:val="center"/>
          </w:tcPr>
          <w:p>
            <w:pPr>
              <w:pStyle w:val="16"/>
            </w:pPr>
            <w:r>
              <w:t>上年结转结余</w:t>
            </w:r>
          </w:p>
        </w:tc>
        <w:tc>
          <w:tcPr>
            <w:tcW w:w="2959" w:type="dxa"/>
            <w:vAlign w:val="center"/>
          </w:tcPr>
          <w:p>
            <w:pPr>
              <w:pStyle w:val="15"/>
            </w:pPr>
          </w:p>
        </w:tc>
        <w:tc>
          <w:tcPr>
            <w:tcW w:w="3438" w:type="dxa"/>
            <w:vAlign w:val="center"/>
          </w:tcPr>
          <w:p>
            <w:pPr>
              <w:pStyle w:val="16"/>
            </w:pPr>
            <w:r>
              <w:t>年终结转结余</w:t>
            </w:r>
          </w:p>
        </w:tc>
        <w:tc>
          <w:tcPr>
            <w:tcW w:w="2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33</w:t>
            </w:r>
          </w:p>
        </w:tc>
        <w:tc>
          <w:tcPr>
            <w:tcW w:w="2959" w:type="dxa"/>
            <w:vAlign w:val="center"/>
          </w:tcPr>
          <w:p>
            <w:pPr>
              <w:pStyle w:val="18"/>
            </w:pPr>
            <w:r>
              <w:t>收入总计</w:t>
            </w:r>
          </w:p>
        </w:tc>
        <w:tc>
          <w:tcPr>
            <w:tcW w:w="2959" w:type="dxa"/>
            <w:vAlign w:val="center"/>
          </w:tcPr>
          <w:p>
            <w:pPr>
              <w:pStyle w:val="19"/>
            </w:pPr>
            <w:r>
              <w:t>261.16</w:t>
            </w:r>
          </w:p>
        </w:tc>
        <w:tc>
          <w:tcPr>
            <w:tcW w:w="3438" w:type="dxa"/>
            <w:vAlign w:val="center"/>
          </w:tcPr>
          <w:p>
            <w:pPr>
              <w:pStyle w:val="18"/>
            </w:pPr>
            <w:r>
              <w:t>支出总计</w:t>
            </w:r>
          </w:p>
        </w:tc>
        <w:tc>
          <w:tcPr>
            <w:tcW w:w="2480" w:type="dxa"/>
            <w:vAlign w:val="center"/>
          </w:tcPr>
          <w:p>
            <w:pPr>
              <w:pStyle w:val="19"/>
            </w:pPr>
            <w:r>
              <w:t>261.16</w:t>
            </w:r>
          </w:p>
        </w:tc>
      </w:tr>
    </w:tbl>
    <w:p/>
    <w:p/>
    <w:p/>
    <w:p>
      <w:pPr>
        <w:spacing w:before="0" w:after="0" w:line="240" w:lineRule="auto"/>
        <w:ind w:firstLine="0"/>
        <w:jc w:val="center"/>
        <w:outlineLvl w:val="4"/>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单位预算收入总表</w:t>
      </w:r>
    </w:p>
    <w:tbl>
      <w:tblPr>
        <w:tblStyle w:val="8"/>
        <w:tblpPr w:leftFromText="180" w:rightFromText="180" w:vertAnchor="text" w:horzAnchor="page" w:tblpX="992" w:tblpY="556"/>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5"/>
        <w:gridCol w:w="1320"/>
        <w:gridCol w:w="2715"/>
        <w:gridCol w:w="1065"/>
        <w:gridCol w:w="1080"/>
        <w:gridCol w:w="1275"/>
        <w:gridCol w:w="1035"/>
        <w:gridCol w:w="840"/>
        <w:gridCol w:w="840"/>
        <w:gridCol w:w="990"/>
        <w:gridCol w:w="1380"/>
        <w:gridCol w:w="780"/>
        <w:gridCol w:w="8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3"/>
          <w:wAfter w:w="2970" w:type="dxa"/>
          <w:trHeight w:val="369" w:hRule="atLeast"/>
          <w:tblHeader/>
        </w:trPr>
        <w:tc>
          <w:tcPr>
            <w:tcW w:w="6975" w:type="dxa"/>
            <w:gridSpan w:val="5"/>
            <w:tcBorders>
              <w:top w:val="single" w:color="FFFFFF" w:sz="6" w:space="0"/>
              <w:left w:val="single" w:color="FFFFFF" w:sz="6" w:space="0"/>
              <w:right w:val="single" w:color="FFFFFF" w:sz="6" w:space="0"/>
            </w:tcBorders>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105003唐山高新技术产业开发区道路交通运输服务中心</w:t>
            </w:r>
          </w:p>
        </w:tc>
        <w:tc>
          <w:tcPr>
            <w:tcW w:w="3150" w:type="dxa"/>
            <w:gridSpan w:val="3"/>
            <w:tcBorders>
              <w:top w:val="single" w:color="FFFFFF" w:sz="6" w:space="0"/>
              <w:left w:val="single" w:color="FFFFFF" w:sz="6" w:space="0"/>
              <w:right w:val="single" w:color="FFFFFF" w:sz="6" w:space="0"/>
            </w:tcBorders>
            <w:vAlign w:val="center"/>
          </w:tcPr>
          <w:p>
            <w:pPr>
              <w:pStyle w:val="13"/>
              <w:rPr>
                <w:rFonts w:ascii="方正小标宋_GBK" w:hAnsi="方正小标宋_GBK" w:eastAsia="方正小标宋_GBK" w:cs="方正小标宋_GBK"/>
              </w:rPr>
            </w:pPr>
            <w:r>
              <w:rPr>
                <w:rFonts w:hint="eastAsia" w:ascii="方正小标宋_GBK" w:hAnsi="方正小标宋_GBK" w:eastAsia="方正小标宋_GBK" w:cs="方正小标宋_GBK"/>
                <w:lang w:val="en-US" w:eastAsia="zh-CN"/>
              </w:rPr>
              <w:t xml:space="preserve">    </w:t>
            </w:r>
            <w:r>
              <w:rPr>
                <w:rFonts w:ascii="方正小标宋_GBK" w:hAnsi="方正小标宋_GBK" w:eastAsia="方正小标宋_GBK" w:cs="方正小标宋_GBK"/>
              </w:rPr>
              <w:t>预算年度：2022</w:t>
            </w:r>
          </w:p>
        </w:tc>
        <w:tc>
          <w:tcPr>
            <w:tcW w:w="1830" w:type="dxa"/>
            <w:gridSpan w:val="2"/>
            <w:tcBorders>
              <w:top w:val="single" w:color="FFFFFF" w:sz="6" w:space="0"/>
              <w:left w:val="single" w:color="FFFFFF" w:sz="6" w:space="0"/>
              <w:right w:val="single" w:color="FFFFFF" w:sz="6" w:space="0"/>
            </w:tcBorders>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795" w:type="dxa"/>
            <w:vMerge w:val="restart"/>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序号</w:t>
            </w:r>
          </w:p>
        </w:tc>
        <w:tc>
          <w:tcPr>
            <w:tcW w:w="4035" w:type="dxa"/>
            <w:gridSpan w:val="2"/>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功能分类科目</w:t>
            </w:r>
          </w:p>
        </w:tc>
        <w:tc>
          <w:tcPr>
            <w:tcW w:w="1065" w:type="dxa"/>
            <w:vMerge w:val="restart"/>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合计</w:t>
            </w:r>
          </w:p>
        </w:tc>
        <w:tc>
          <w:tcPr>
            <w:tcW w:w="8220" w:type="dxa"/>
            <w:gridSpan w:val="8"/>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本年收入</w:t>
            </w:r>
          </w:p>
        </w:tc>
        <w:tc>
          <w:tcPr>
            <w:tcW w:w="810" w:type="dxa"/>
            <w:vMerge w:val="restart"/>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795" w:type="dxa"/>
            <w:vMerge w:val="continue"/>
          </w:tcPr>
          <w:p>
            <w:pPr>
              <w:pStyle w:val="13"/>
              <w:jc w:val="center"/>
              <w:rPr>
                <w:rFonts w:ascii="方正小标宋_GBK" w:hAnsi="方正小标宋_GBK" w:eastAsia="方正小标宋_GBK" w:cs="方正小标宋_GBK"/>
              </w:rPr>
            </w:pPr>
          </w:p>
        </w:tc>
        <w:tc>
          <w:tcPr>
            <w:tcW w:w="132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科目编码</w:t>
            </w:r>
          </w:p>
        </w:tc>
        <w:tc>
          <w:tcPr>
            <w:tcW w:w="271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科目名称</w:t>
            </w:r>
          </w:p>
        </w:tc>
        <w:tc>
          <w:tcPr>
            <w:tcW w:w="1065" w:type="dxa"/>
            <w:vMerge w:val="continue"/>
          </w:tcPr>
          <w:p>
            <w:pPr>
              <w:pStyle w:val="13"/>
              <w:jc w:val="center"/>
              <w:rPr>
                <w:rFonts w:ascii="方正小标宋_GBK" w:hAnsi="方正小标宋_GBK" w:eastAsia="方正小标宋_GBK" w:cs="方正小标宋_GBK"/>
              </w:rPr>
            </w:pPr>
          </w:p>
        </w:tc>
        <w:tc>
          <w:tcPr>
            <w:tcW w:w="108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小计</w:t>
            </w:r>
          </w:p>
        </w:tc>
        <w:tc>
          <w:tcPr>
            <w:tcW w:w="127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财政拨款 收入</w:t>
            </w:r>
          </w:p>
        </w:tc>
        <w:tc>
          <w:tcPr>
            <w:tcW w:w="103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财政专户收入</w:t>
            </w:r>
          </w:p>
        </w:tc>
        <w:tc>
          <w:tcPr>
            <w:tcW w:w="84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事业收入</w:t>
            </w:r>
          </w:p>
        </w:tc>
        <w:tc>
          <w:tcPr>
            <w:tcW w:w="84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经营收入</w:t>
            </w:r>
          </w:p>
        </w:tc>
        <w:tc>
          <w:tcPr>
            <w:tcW w:w="99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上级补助收入</w:t>
            </w:r>
          </w:p>
        </w:tc>
        <w:tc>
          <w:tcPr>
            <w:tcW w:w="138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附属单位上缴收入</w:t>
            </w:r>
          </w:p>
        </w:tc>
        <w:tc>
          <w:tcPr>
            <w:tcW w:w="78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其他收入</w:t>
            </w:r>
          </w:p>
        </w:tc>
        <w:tc>
          <w:tcPr>
            <w:tcW w:w="810" w:type="dxa"/>
            <w:vMerge w:val="continue"/>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79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栏次</w:t>
            </w:r>
          </w:p>
        </w:tc>
        <w:tc>
          <w:tcPr>
            <w:tcW w:w="132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1</w:t>
            </w:r>
          </w:p>
        </w:tc>
        <w:tc>
          <w:tcPr>
            <w:tcW w:w="271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2</w:t>
            </w:r>
          </w:p>
        </w:tc>
        <w:tc>
          <w:tcPr>
            <w:tcW w:w="106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3</w:t>
            </w:r>
          </w:p>
        </w:tc>
        <w:tc>
          <w:tcPr>
            <w:tcW w:w="108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4</w:t>
            </w:r>
          </w:p>
        </w:tc>
        <w:tc>
          <w:tcPr>
            <w:tcW w:w="127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5</w:t>
            </w:r>
          </w:p>
        </w:tc>
        <w:tc>
          <w:tcPr>
            <w:tcW w:w="103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6</w:t>
            </w:r>
          </w:p>
        </w:tc>
        <w:tc>
          <w:tcPr>
            <w:tcW w:w="84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7</w:t>
            </w:r>
          </w:p>
        </w:tc>
        <w:tc>
          <w:tcPr>
            <w:tcW w:w="84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8</w:t>
            </w:r>
          </w:p>
        </w:tc>
        <w:tc>
          <w:tcPr>
            <w:tcW w:w="99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9</w:t>
            </w:r>
          </w:p>
        </w:tc>
        <w:tc>
          <w:tcPr>
            <w:tcW w:w="138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10</w:t>
            </w:r>
          </w:p>
        </w:tc>
        <w:tc>
          <w:tcPr>
            <w:tcW w:w="78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11</w:t>
            </w:r>
          </w:p>
        </w:tc>
        <w:tc>
          <w:tcPr>
            <w:tcW w:w="810"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9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1</w:t>
            </w:r>
          </w:p>
        </w:tc>
        <w:tc>
          <w:tcPr>
            <w:tcW w:w="1320" w:type="dxa"/>
            <w:vAlign w:val="center"/>
          </w:tcPr>
          <w:p>
            <w:pPr>
              <w:pStyle w:val="13"/>
              <w:rPr>
                <w:rFonts w:ascii="方正小标宋_GBK" w:hAnsi="方正小标宋_GBK" w:eastAsia="方正小标宋_GBK" w:cs="方正小标宋_GBK"/>
              </w:rPr>
            </w:pP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合计</w:t>
            </w:r>
          </w:p>
        </w:tc>
        <w:tc>
          <w:tcPr>
            <w:tcW w:w="106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261.16</w:t>
            </w:r>
          </w:p>
        </w:tc>
        <w:tc>
          <w:tcPr>
            <w:tcW w:w="1080"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261.16</w:t>
            </w:r>
          </w:p>
        </w:tc>
        <w:tc>
          <w:tcPr>
            <w:tcW w:w="127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261.16</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80" w:type="dxa"/>
            <w:vAlign w:val="center"/>
          </w:tcPr>
          <w:p>
            <w:pPr>
              <w:pStyle w:val="13"/>
              <w:rPr>
                <w:rFonts w:ascii="方正小标宋_GBK" w:hAnsi="方正小标宋_GBK" w:eastAsia="方正小标宋_GBK" w:cs="方正小标宋_GBK"/>
              </w:rPr>
            </w:pPr>
          </w:p>
        </w:tc>
        <w:tc>
          <w:tcPr>
            <w:tcW w:w="810"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9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2</w:t>
            </w:r>
          </w:p>
        </w:tc>
        <w:tc>
          <w:tcPr>
            <w:tcW w:w="1320"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208</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社会保障和就业支出</w:t>
            </w:r>
          </w:p>
        </w:tc>
        <w:tc>
          <w:tcPr>
            <w:tcW w:w="106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30.35</w:t>
            </w:r>
          </w:p>
        </w:tc>
        <w:tc>
          <w:tcPr>
            <w:tcW w:w="1080"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30.35</w:t>
            </w:r>
          </w:p>
        </w:tc>
        <w:tc>
          <w:tcPr>
            <w:tcW w:w="127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30.35</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80" w:type="dxa"/>
            <w:vAlign w:val="center"/>
          </w:tcPr>
          <w:p>
            <w:pPr>
              <w:pStyle w:val="13"/>
              <w:rPr>
                <w:rFonts w:ascii="方正小标宋_GBK" w:hAnsi="方正小标宋_GBK" w:eastAsia="方正小标宋_GBK" w:cs="方正小标宋_GBK"/>
              </w:rPr>
            </w:pPr>
          </w:p>
        </w:tc>
        <w:tc>
          <w:tcPr>
            <w:tcW w:w="810"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9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3</w:t>
            </w:r>
          </w:p>
        </w:tc>
        <w:tc>
          <w:tcPr>
            <w:tcW w:w="1320"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20805</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行政事业单位养老支出</w:t>
            </w:r>
          </w:p>
        </w:tc>
        <w:tc>
          <w:tcPr>
            <w:tcW w:w="106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30.35</w:t>
            </w:r>
          </w:p>
        </w:tc>
        <w:tc>
          <w:tcPr>
            <w:tcW w:w="1080"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30.35</w:t>
            </w:r>
          </w:p>
        </w:tc>
        <w:tc>
          <w:tcPr>
            <w:tcW w:w="127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30.35</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80" w:type="dxa"/>
            <w:vAlign w:val="center"/>
          </w:tcPr>
          <w:p>
            <w:pPr>
              <w:pStyle w:val="13"/>
              <w:rPr>
                <w:rFonts w:ascii="方正小标宋_GBK" w:hAnsi="方正小标宋_GBK" w:eastAsia="方正小标宋_GBK" w:cs="方正小标宋_GBK"/>
              </w:rPr>
            </w:pPr>
          </w:p>
        </w:tc>
        <w:tc>
          <w:tcPr>
            <w:tcW w:w="810"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rPr>
        <w:tc>
          <w:tcPr>
            <w:tcW w:w="79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4</w:t>
            </w:r>
          </w:p>
        </w:tc>
        <w:tc>
          <w:tcPr>
            <w:tcW w:w="1320"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2080502</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事业单位离退休</w:t>
            </w:r>
          </w:p>
        </w:tc>
        <w:tc>
          <w:tcPr>
            <w:tcW w:w="106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11.03</w:t>
            </w:r>
          </w:p>
        </w:tc>
        <w:tc>
          <w:tcPr>
            <w:tcW w:w="1080"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11.03</w:t>
            </w:r>
          </w:p>
        </w:tc>
        <w:tc>
          <w:tcPr>
            <w:tcW w:w="127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11.03</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80" w:type="dxa"/>
            <w:vAlign w:val="center"/>
          </w:tcPr>
          <w:p>
            <w:pPr>
              <w:pStyle w:val="13"/>
              <w:rPr>
                <w:rFonts w:ascii="方正小标宋_GBK" w:hAnsi="方正小标宋_GBK" w:eastAsia="方正小标宋_GBK" w:cs="方正小标宋_GBK"/>
              </w:rPr>
            </w:pPr>
          </w:p>
        </w:tc>
        <w:tc>
          <w:tcPr>
            <w:tcW w:w="810"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9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5</w:t>
            </w:r>
          </w:p>
        </w:tc>
        <w:tc>
          <w:tcPr>
            <w:tcW w:w="1320"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2080505</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机关事业单位基本养老保险缴费支出</w:t>
            </w:r>
          </w:p>
        </w:tc>
        <w:tc>
          <w:tcPr>
            <w:tcW w:w="106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19.32</w:t>
            </w:r>
          </w:p>
        </w:tc>
        <w:tc>
          <w:tcPr>
            <w:tcW w:w="1080"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19.32</w:t>
            </w:r>
          </w:p>
        </w:tc>
        <w:tc>
          <w:tcPr>
            <w:tcW w:w="127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19.32</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80" w:type="dxa"/>
            <w:vAlign w:val="center"/>
          </w:tcPr>
          <w:p>
            <w:pPr>
              <w:pStyle w:val="13"/>
              <w:rPr>
                <w:rFonts w:ascii="方正小标宋_GBK" w:hAnsi="方正小标宋_GBK" w:eastAsia="方正小标宋_GBK" w:cs="方正小标宋_GBK"/>
              </w:rPr>
            </w:pPr>
          </w:p>
        </w:tc>
        <w:tc>
          <w:tcPr>
            <w:tcW w:w="810"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9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6</w:t>
            </w:r>
          </w:p>
        </w:tc>
        <w:tc>
          <w:tcPr>
            <w:tcW w:w="1320"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210</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卫生健康支出</w:t>
            </w:r>
          </w:p>
        </w:tc>
        <w:tc>
          <w:tcPr>
            <w:tcW w:w="106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18.80</w:t>
            </w:r>
          </w:p>
        </w:tc>
        <w:tc>
          <w:tcPr>
            <w:tcW w:w="1080"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18.80</w:t>
            </w:r>
          </w:p>
        </w:tc>
        <w:tc>
          <w:tcPr>
            <w:tcW w:w="127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18.80</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80" w:type="dxa"/>
            <w:vAlign w:val="center"/>
          </w:tcPr>
          <w:p>
            <w:pPr>
              <w:pStyle w:val="13"/>
              <w:rPr>
                <w:rFonts w:ascii="方正小标宋_GBK" w:hAnsi="方正小标宋_GBK" w:eastAsia="方正小标宋_GBK" w:cs="方正小标宋_GBK"/>
              </w:rPr>
            </w:pPr>
          </w:p>
        </w:tc>
        <w:tc>
          <w:tcPr>
            <w:tcW w:w="810"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9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7</w:t>
            </w:r>
          </w:p>
        </w:tc>
        <w:tc>
          <w:tcPr>
            <w:tcW w:w="1320"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21011</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行政事业单位医疗</w:t>
            </w:r>
          </w:p>
        </w:tc>
        <w:tc>
          <w:tcPr>
            <w:tcW w:w="106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18.80</w:t>
            </w:r>
          </w:p>
        </w:tc>
        <w:tc>
          <w:tcPr>
            <w:tcW w:w="1080"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18.80</w:t>
            </w:r>
          </w:p>
        </w:tc>
        <w:tc>
          <w:tcPr>
            <w:tcW w:w="127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18.80</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80" w:type="dxa"/>
            <w:vAlign w:val="center"/>
          </w:tcPr>
          <w:p>
            <w:pPr>
              <w:pStyle w:val="13"/>
              <w:rPr>
                <w:rFonts w:ascii="方正小标宋_GBK" w:hAnsi="方正小标宋_GBK" w:eastAsia="方正小标宋_GBK" w:cs="方正小标宋_GBK"/>
              </w:rPr>
            </w:pPr>
          </w:p>
        </w:tc>
        <w:tc>
          <w:tcPr>
            <w:tcW w:w="810"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9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8</w:t>
            </w:r>
          </w:p>
        </w:tc>
        <w:tc>
          <w:tcPr>
            <w:tcW w:w="1320"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2101102</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事业单位医疗</w:t>
            </w:r>
          </w:p>
        </w:tc>
        <w:tc>
          <w:tcPr>
            <w:tcW w:w="106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9.14</w:t>
            </w:r>
          </w:p>
        </w:tc>
        <w:tc>
          <w:tcPr>
            <w:tcW w:w="1080"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9.14</w:t>
            </w:r>
          </w:p>
        </w:tc>
        <w:tc>
          <w:tcPr>
            <w:tcW w:w="127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9.14</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80" w:type="dxa"/>
            <w:vAlign w:val="center"/>
          </w:tcPr>
          <w:p>
            <w:pPr>
              <w:pStyle w:val="13"/>
              <w:rPr>
                <w:rFonts w:ascii="方正小标宋_GBK" w:hAnsi="方正小标宋_GBK" w:eastAsia="方正小标宋_GBK" w:cs="方正小标宋_GBK"/>
              </w:rPr>
            </w:pPr>
          </w:p>
        </w:tc>
        <w:tc>
          <w:tcPr>
            <w:tcW w:w="810"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9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9</w:t>
            </w:r>
          </w:p>
        </w:tc>
        <w:tc>
          <w:tcPr>
            <w:tcW w:w="1320"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2101103</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公务员医疗补助</w:t>
            </w:r>
          </w:p>
        </w:tc>
        <w:tc>
          <w:tcPr>
            <w:tcW w:w="106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9.66</w:t>
            </w:r>
          </w:p>
        </w:tc>
        <w:tc>
          <w:tcPr>
            <w:tcW w:w="1080"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9.66</w:t>
            </w:r>
          </w:p>
        </w:tc>
        <w:tc>
          <w:tcPr>
            <w:tcW w:w="127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9.66</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80" w:type="dxa"/>
            <w:vAlign w:val="center"/>
          </w:tcPr>
          <w:p>
            <w:pPr>
              <w:pStyle w:val="13"/>
              <w:rPr>
                <w:rFonts w:ascii="方正小标宋_GBK" w:hAnsi="方正小标宋_GBK" w:eastAsia="方正小标宋_GBK" w:cs="方正小标宋_GBK"/>
              </w:rPr>
            </w:pPr>
          </w:p>
        </w:tc>
        <w:tc>
          <w:tcPr>
            <w:tcW w:w="810"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9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10</w:t>
            </w:r>
          </w:p>
        </w:tc>
        <w:tc>
          <w:tcPr>
            <w:tcW w:w="1320"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214</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交通运输支出</w:t>
            </w:r>
          </w:p>
        </w:tc>
        <w:tc>
          <w:tcPr>
            <w:tcW w:w="106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190.05</w:t>
            </w:r>
          </w:p>
        </w:tc>
        <w:tc>
          <w:tcPr>
            <w:tcW w:w="1080"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190.05</w:t>
            </w:r>
          </w:p>
        </w:tc>
        <w:tc>
          <w:tcPr>
            <w:tcW w:w="127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190.05</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80" w:type="dxa"/>
            <w:vAlign w:val="center"/>
          </w:tcPr>
          <w:p>
            <w:pPr>
              <w:pStyle w:val="13"/>
              <w:rPr>
                <w:rFonts w:ascii="方正小标宋_GBK" w:hAnsi="方正小标宋_GBK" w:eastAsia="方正小标宋_GBK" w:cs="方正小标宋_GBK"/>
              </w:rPr>
            </w:pPr>
          </w:p>
        </w:tc>
        <w:tc>
          <w:tcPr>
            <w:tcW w:w="810"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9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11</w:t>
            </w:r>
          </w:p>
        </w:tc>
        <w:tc>
          <w:tcPr>
            <w:tcW w:w="1320"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21401</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公路水路运输</w:t>
            </w:r>
          </w:p>
        </w:tc>
        <w:tc>
          <w:tcPr>
            <w:tcW w:w="106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190.05</w:t>
            </w:r>
          </w:p>
        </w:tc>
        <w:tc>
          <w:tcPr>
            <w:tcW w:w="1080"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190.05</w:t>
            </w:r>
          </w:p>
        </w:tc>
        <w:tc>
          <w:tcPr>
            <w:tcW w:w="127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190.05</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80" w:type="dxa"/>
            <w:vAlign w:val="center"/>
          </w:tcPr>
          <w:p>
            <w:pPr>
              <w:pStyle w:val="13"/>
              <w:rPr>
                <w:rFonts w:ascii="方正小标宋_GBK" w:hAnsi="方正小标宋_GBK" w:eastAsia="方正小标宋_GBK" w:cs="方正小标宋_GBK"/>
              </w:rPr>
            </w:pPr>
          </w:p>
        </w:tc>
        <w:tc>
          <w:tcPr>
            <w:tcW w:w="810"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9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12</w:t>
            </w:r>
          </w:p>
        </w:tc>
        <w:tc>
          <w:tcPr>
            <w:tcW w:w="1320"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2140199</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其他公路水路运输支出</w:t>
            </w:r>
          </w:p>
        </w:tc>
        <w:tc>
          <w:tcPr>
            <w:tcW w:w="106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190.05</w:t>
            </w:r>
          </w:p>
        </w:tc>
        <w:tc>
          <w:tcPr>
            <w:tcW w:w="1080"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190.05</w:t>
            </w:r>
          </w:p>
        </w:tc>
        <w:tc>
          <w:tcPr>
            <w:tcW w:w="127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190.05</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80" w:type="dxa"/>
            <w:vAlign w:val="center"/>
          </w:tcPr>
          <w:p>
            <w:pPr>
              <w:pStyle w:val="13"/>
              <w:rPr>
                <w:rFonts w:ascii="方正小标宋_GBK" w:hAnsi="方正小标宋_GBK" w:eastAsia="方正小标宋_GBK" w:cs="方正小标宋_GBK"/>
              </w:rPr>
            </w:pPr>
          </w:p>
        </w:tc>
        <w:tc>
          <w:tcPr>
            <w:tcW w:w="810"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9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13</w:t>
            </w:r>
          </w:p>
        </w:tc>
        <w:tc>
          <w:tcPr>
            <w:tcW w:w="1320"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221</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住房保障支出</w:t>
            </w:r>
          </w:p>
        </w:tc>
        <w:tc>
          <w:tcPr>
            <w:tcW w:w="106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21.96</w:t>
            </w:r>
          </w:p>
        </w:tc>
        <w:tc>
          <w:tcPr>
            <w:tcW w:w="1080"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21.96</w:t>
            </w:r>
          </w:p>
        </w:tc>
        <w:tc>
          <w:tcPr>
            <w:tcW w:w="127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21.96</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80" w:type="dxa"/>
            <w:vAlign w:val="center"/>
          </w:tcPr>
          <w:p>
            <w:pPr>
              <w:pStyle w:val="13"/>
              <w:rPr>
                <w:rFonts w:ascii="方正小标宋_GBK" w:hAnsi="方正小标宋_GBK" w:eastAsia="方正小标宋_GBK" w:cs="方正小标宋_GBK"/>
              </w:rPr>
            </w:pPr>
          </w:p>
        </w:tc>
        <w:tc>
          <w:tcPr>
            <w:tcW w:w="810"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9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14</w:t>
            </w:r>
          </w:p>
        </w:tc>
        <w:tc>
          <w:tcPr>
            <w:tcW w:w="1320"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22102</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住房改革支出</w:t>
            </w:r>
          </w:p>
        </w:tc>
        <w:tc>
          <w:tcPr>
            <w:tcW w:w="106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21.96</w:t>
            </w:r>
          </w:p>
        </w:tc>
        <w:tc>
          <w:tcPr>
            <w:tcW w:w="1080"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21.96</w:t>
            </w:r>
          </w:p>
        </w:tc>
        <w:tc>
          <w:tcPr>
            <w:tcW w:w="127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21.96</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80" w:type="dxa"/>
            <w:vAlign w:val="center"/>
          </w:tcPr>
          <w:p>
            <w:pPr>
              <w:pStyle w:val="13"/>
              <w:rPr>
                <w:rFonts w:ascii="方正小标宋_GBK" w:hAnsi="方正小标宋_GBK" w:eastAsia="方正小标宋_GBK" w:cs="方正小标宋_GBK"/>
              </w:rPr>
            </w:pPr>
          </w:p>
        </w:tc>
        <w:tc>
          <w:tcPr>
            <w:tcW w:w="810" w:type="dxa"/>
            <w:vAlign w:val="center"/>
          </w:tcPr>
          <w:p>
            <w:pPr>
              <w:pStyle w:val="13"/>
              <w:rPr>
                <w:rFonts w:ascii="方正小标宋_GBK" w:hAnsi="方正小标宋_GBK" w:eastAsia="方正小标宋_GBK" w:cs="方正小标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95" w:type="dxa"/>
            <w:vAlign w:val="center"/>
          </w:tcPr>
          <w:p>
            <w:pPr>
              <w:pStyle w:val="13"/>
              <w:jc w:val="center"/>
              <w:rPr>
                <w:rFonts w:ascii="方正小标宋_GBK" w:hAnsi="方正小标宋_GBK" w:eastAsia="方正小标宋_GBK" w:cs="方正小标宋_GBK"/>
              </w:rPr>
            </w:pPr>
            <w:r>
              <w:rPr>
                <w:rFonts w:ascii="方正小标宋_GBK" w:hAnsi="方正小标宋_GBK" w:eastAsia="方正小标宋_GBK" w:cs="方正小标宋_GBK"/>
              </w:rPr>
              <w:t>15</w:t>
            </w:r>
          </w:p>
        </w:tc>
        <w:tc>
          <w:tcPr>
            <w:tcW w:w="1320"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2210201</w:t>
            </w:r>
          </w:p>
        </w:tc>
        <w:tc>
          <w:tcPr>
            <w:tcW w:w="2715" w:type="dxa"/>
            <w:vAlign w:val="center"/>
          </w:tcPr>
          <w:p>
            <w:pPr>
              <w:pStyle w:val="13"/>
              <w:rPr>
                <w:rFonts w:ascii="方正小标宋_GBK" w:hAnsi="方正小标宋_GBK" w:eastAsia="方正小标宋_GBK" w:cs="方正小标宋_GBK"/>
              </w:rPr>
            </w:pPr>
            <w:r>
              <w:rPr>
                <w:rFonts w:ascii="方正小标宋_GBK" w:hAnsi="方正小标宋_GBK" w:eastAsia="方正小标宋_GBK" w:cs="方正小标宋_GBK"/>
              </w:rPr>
              <w:t>住房公积金</w:t>
            </w:r>
          </w:p>
        </w:tc>
        <w:tc>
          <w:tcPr>
            <w:tcW w:w="106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21.96</w:t>
            </w:r>
          </w:p>
        </w:tc>
        <w:tc>
          <w:tcPr>
            <w:tcW w:w="1080"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21.96</w:t>
            </w:r>
          </w:p>
        </w:tc>
        <w:tc>
          <w:tcPr>
            <w:tcW w:w="1275" w:type="dxa"/>
            <w:vAlign w:val="center"/>
          </w:tcPr>
          <w:p>
            <w:pPr>
              <w:pStyle w:val="13"/>
              <w:jc w:val="right"/>
              <w:rPr>
                <w:rFonts w:ascii="方正小标宋_GBK" w:hAnsi="方正小标宋_GBK" w:eastAsia="方正小标宋_GBK" w:cs="方正小标宋_GBK"/>
              </w:rPr>
            </w:pPr>
            <w:r>
              <w:rPr>
                <w:rFonts w:ascii="方正小标宋_GBK" w:hAnsi="方正小标宋_GBK" w:eastAsia="方正小标宋_GBK" w:cs="方正小标宋_GBK"/>
              </w:rPr>
              <w:t>21.96</w:t>
            </w:r>
          </w:p>
        </w:tc>
        <w:tc>
          <w:tcPr>
            <w:tcW w:w="1035"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840" w:type="dxa"/>
            <w:vAlign w:val="center"/>
          </w:tcPr>
          <w:p>
            <w:pPr>
              <w:pStyle w:val="13"/>
              <w:rPr>
                <w:rFonts w:ascii="方正小标宋_GBK" w:hAnsi="方正小标宋_GBK" w:eastAsia="方正小标宋_GBK" w:cs="方正小标宋_GBK"/>
              </w:rPr>
            </w:pPr>
          </w:p>
        </w:tc>
        <w:tc>
          <w:tcPr>
            <w:tcW w:w="990" w:type="dxa"/>
            <w:vAlign w:val="center"/>
          </w:tcPr>
          <w:p>
            <w:pPr>
              <w:pStyle w:val="13"/>
              <w:rPr>
                <w:rFonts w:ascii="方正小标宋_GBK" w:hAnsi="方正小标宋_GBK" w:eastAsia="方正小标宋_GBK" w:cs="方正小标宋_GBK"/>
              </w:rPr>
            </w:pPr>
          </w:p>
        </w:tc>
        <w:tc>
          <w:tcPr>
            <w:tcW w:w="1380" w:type="dxa"/>
            <w:vAlign w:val="center"/>
          </w:tcPr>
          <w:p>
            <w:pPr>
              <w:pStyle w:val="13"/>
              <w:rPr>
                <w:rFonts w:ascii="方正小标宋_GBK" w:hAnsi="方正小标宋_GBK" w:eastAsia="方正小标宋_GBK" w:cs="方正小标宋_GBK"/>
              </w:rPr>
            </w:pPr>
          </w:p>
        </w:tc>
        <w:tc>
          <w:tcPr>
            <w:tcW w:w="780" w:type="dxa"/>
            <w:vAlign w:val="center"/>
          </w:tcPr>
          <w:p>
            <w:pPr>
              <w:pStyle w:val="13"/>
              <w:rPr>
                <w:rFonts w:ascii="方正小标宋_GBK" w:hAnsi="方正小标宋_GBK" w:eastAsia="方正小标宋_GBK" w:cs="方正小标宋_GBK"/>
              </w:rPr>
            </w:pPr>
          </w:p>
        </w:tc>
        <w:tc>
          <w:tcPr>
            <w:tcW w:w="810" w:type="dxa"/>
            <w:vAlign w:val="center"/>
          </w:tcPr>
          <w:p>
            <w:pPr>
              <w:pStyle w:val="13"/>
              <w:rPr>
                <w:rFonts w:ascii="方正小标宋_GBK" w:hAnsi="方正小标宋_GBK" w:eastAsia="方正小标宋_GBK" w:cs="方正小标宋_GBK"/>
              </w:rPr>
            </w:pPr>
          </w:p>
        </w:tc>
      </w:tr>
    </w:tbl>
    <w:p>
      <w:pPr>
        <w:spacing w:before="0" w:after="0" w:line="240" w:lineRule="auto"/>
        <w:ind w:firstLine="0"/>
        <w:jc w:val="center"/>
        <w:outlineLvl w:val="4"/>
        <w:rPr>
          <w:rFonts w:ascii="方正小标宋_GBK" w:hAnsi="方正小标宋_GBK" w:eastAsia="方正小标宋_GBK" w:cs="方正小标宋_GBK"/>
          <w:color w:val="000000"/>
          <w:sz w:val="36"/>
        </w:rPr>
      </w:pPr>
    </w:p>
    <w:p>
      <w:pPr>
        <w:bidi w:val="0"/>
        <w:rPr>
          <w:rFonts w:ascii="Times New Roman" w:hAnsi="Times New Roman" w:eastAsia="Times New Roman" w:cstheme="minorBidi"/>
          <w:sz w:val="24"/>
          <w:szCs w:val="24"/>
          <w:lang w:val="en-US" w:eastAsia="uk-UA" w:bidi="ar-S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tabs>
          <w:tab w:val="left" w:pos="253"/>
        </w:tabs>
        <w:bidi w:val="0"/>
        <w:jc w:val="center"/>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单位预算支出总表</w:t>
      </w:r>
    </w:p>
    <w:tbl>
      <w:tblPr>
        <w:tblStyle w:val="8"/>
        <w:tblpPr w:leftFromText="180" w:rightFromText="180" w:vertAnchor="text" w:horzAnchor="page" w:tblpX="1427" w:tblpY="615"/>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0"/>
        <w:gridCol w:w="1215"/>
        <w:gridCol w:w="4665"/>
        <w:gridCol w:w="1440"/>
        <w:gridCol w:w="1440"/>
        <w:gridCol w:w="1125"/>
        <w:gridCol w:w="735"/>
        <w:gridCol w:w="990"/>
        <w:gridCol w:w="13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blHeader/>
        </w:trPr>
        <w:tc>
          <w:tcPr>
            <w:tcW w:w="6690" w:type="dxa"/>
            <w:gridSpan w:val="3"/>
            <w:tcBorders>
              <w:top w:val="single" w:color="FFFFFF" w:sz="6" w:space="0"/>
              <w:left w:val="single" w:color="FFFFFF" w:sz="6" w:space="0"/>
              <w:right w:val="single" w:color="FFFFFF" w:sz="6" w:space="0"/>
            </w:tcBorders>
            <w:vAlign w:val="center"/>
          </w:tcPr>
          <w:p>
            <w:pPr>
              <w:spacing w:before="0" w:after="0" w:line="240" w:lineRule="auto"/>
              <w:ind w:firstLine="0"/>
              <w:jc w:val="right"/>
              <w:outlineLvl w:val="4"/>
              <w:rPr>
                <w:rFonts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lang w:val="en-US" w:eastAsia="zh-CN"/>
              </w:rPr>
              <w:t xml:space="preserve">                              </w:t>
            </w:r>
          </w:p>
          <w:p>
            <w:pPr>
              <w:pStyle w:val="13"/>
              <w:rPr>
                <w:rFonts w:hint="default" w:eastAsia="方正小标宋_GBK"/>
                <w:lang w:val="en-US" w:eastAsia="zh-CN"/>
              </w:rPr>
            </w:pPr>
            <w:r>
              <w:t>105003唐山高新技术产业开发区道路交通运输服务中心</w:t>
            </w:r>
          </w:p>
        </w:tc>
        <w:tc>
          <w:tcPr>
            <w:tcW w:w="2880" w:type="dxa"/>
            <w:gridSpan w:val="2"/>
            <w:tcBorders>
              <w:top w:val="single" w:color="FFFFFF" w:sz="6" w:space="0"/>
              <w:left w:val="single" w:color="FFFFFF" w:sz="6" w:space="0"/>
              <w:right w:val="single" w:color="FFFFFF" w:sz="6" w:space="0"/>
            </w:tcBorders>
            <w:vAlign w:val="center"/>
          </w:tcPr>
          <w:p>
            <w:pPr>
              <w:pStyle w:val="12"/>
            </w:pPr>
          </w:p>
          <w:p>
            <w:pPr>
              <w:pStyle w:val="12"/>
              <w:jc w:val="both"/>
            </w:pPr>
          </w:p>
          <w:p>
            <w:pPr>
              <w:pStyle w:val="12"/>
              <w:ind w:firstLine="480" w:firstLineChars="200"/>
              <w:jc w:val="both"/>
            </w:pPr>
            <w:r>
              <w:t>预算年度：2022</w:t>
            </w:r>
          </w:p>
        </w:tc>
        <w:tc>
          <w:tcPr>
            <w:tcW w:w="4206" w:type="dxa"/>
            <w:gridSpan w:val="4"/>
            <w:tcBorders>
              <w:top w:val="single" w:color="FFFFFF" w:sz="6" w:space="0"/>
              <w:left w:val="single" w:color="FFFFFF" w:sz="6" w:space="0"/>
              <w:right w:val="single" w:color="FFFFFF" w:sz="6" w:space="0"/>
            </w:tcBorders>
            <w:vAlign w:val="center"/>
          </w:tcPr>
          <w:p>
            <w:pPr>
              <w:pStyle w:val="11"/>
            </w:pPr>
          </w:p>
          <w:p>
            <w:pPr>
              <w:pStyle w:val="11"/>
              <w:jc w:val="both"/>
            </w:pPr>
          </w:p>
          <w:p>
            <w:pPr>
              <w:pStyle w:val="11"/>
              <w:ind w:firstLine="2640" w:firstLineChars="1100"/>
              <w:jc w:val="both"/>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blHeader/>
        </w:trPr>
        <w:tc>
          <w:tcPr>
            <w:tcW w:w="810" w:type="dxa"/>
            <w:vMerge w:val="restart"/>
            <w:vAlign w:val="center"/>
          </w:tcPr>
          <w:p>
            <w:pPr>
              <w:pStyle w:val="14"/>
            </w:pPr>
            <w:r>
              <w:t>序号</w:t>
            </w:r>
          </w:p>
        </w:tc>
        <w:tc>
          <w:tcPr>
            <w:tcW w:w="5880" w:type="dxa"/>
            <w:gridSpan w:val="2"/>
            <w:vAlign w:val="center"/>
          </w:tcPr>
          <w:p>
            <w:pPr>
              <w:pStyle w:val="14"/>
            </w:pPr>
            <w:r>
              <w:t>功能分类科目</w:t>
            </w:r>
          </w:p>
        </w:tc>
        <w:tc>
          <w:tcPr>
            <w:tcW w:w="1440" w:type="dxa"/>
            <w:vMerge w:val="restart"/>
            <w:vAlign w:val="center"/>
          </w:tcPr>
          <w:p>
            <w:pPr>
              <w:pStyle w:val="14"/>
            </w:pPr>
            <w:r>
              <w:t>合计</w:t>
            </w:r>
          </w:p>
        </w:tc>
        <w:tc>
          <w:tcPr>
            <w:tcW w:w="1440" w:type="dxa"/>
            <w:vMerge w:val="restart"/>
            <w:vAlign w:val="center"/>
          </w:tcPr>
          <w:p>
            <w:pPr>
              <w:pStyle w:val="14"/>
            </w:pPr>
            <w:r>
              <w:t>基本支出</w:t>
            </w:r>
          </w:p>
        </w:tc>
        <w:tc>
          <w:tcPr>
            <w:tcW w:w="1125" w:type="dxa"/>
            <w:vMerge w:val="restart"/>
            <w:vAlign w:val="center"/>
          </w:tcPr>
          <w:p>
            <w:pPr>
              <w:pStyle w:val="14"/>
            </w:pPr>
            <w:r>
              <w:t>项目支出</w:t>
            </w:r>
          </w:p>
        </w:tc>
        <w:tc>
          <w:tcPr>
            <w:tcW w:w="735" w:type="dxa"/>
            <w:vMerge w:val="restart"/>
            <w:vAlign w:val="center"/>
          </w:tcPr>
          <w:p>
            <w:pPr>
              <w:pStyle w:val="14"/>
            </w:pPr>
            <w:r>
              <w:t>经营支出</w:t>
            </w:r>
          </w:p>
        </w:tc>
        <w:tc>
          <w:tcPr>
            <w:tcW w:w="990" w:type="dxa"/>
            <w:vMerge w:val="restart"/>
            <w:vAlign w:val="center"/>
          </w:tcPr>
          <w:p>
            <w:pPr>
              <w:pStyle w:val="14"/>
            </w:pPr>
            <w:r>
              <w:t>上解上级支出</w:t>
            </w:r>
          </w:p>
        </w:tc>
        <w:tc>
          <w:tcPr>
            <w:tcW w:w="1356"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blHeader/>
        </w:trPr>
        <w:tc>
          <w:tcPr>
            <w:tcW w:w="810" w:type="dxa"/>
            <w:vMerge w:val="continue"/>
          </w:tcPr>
          <w:p/>
        </w:tc>
        <w:tc>
          <w:tcPr>
            <w:tcW w:w="1215" w:type="dxa"/>
            <w:vAlign w:val="center"/>
          </w:tcPr>
          <w:p>
            <w:pPr>
              <w:pStyle w:val="14"/>
            </w:pPr>
            <w:r>
              <w:t>科目编码</w:t>
            </w:r>
          </w:p>
        </w:tc>
        <w:tc>
          <w:tcPr>
            <w:tcW w:w="4665" w:type="dxa"/>
            <w:vAlign w:val="center"/>
          </w:tcPr>
          <w:p>
            <w:pPr>
              <w:pStyle w:val="14"/>
            </w:pPr>
            <w:r>
              <w:t>科目名称</w:t>
            </w:r>
          </w:p>
        </w:tc>
        <w:tc>
          <w:tcPr>
            <w:tcW w:w="1440" w:type="dxa"/>
            <w:vMerge w:val="continue"/>
          </w:tcPr>
          <w:p/>
        </w:tc>
        <w:tc>
          <w:tcPr>
            <w:tcW w:w="1440" w:type="dxa"/>
            <w:vMerge w:val="continue"/>
          </w:tcPr>
          <w:p/>
        </w:tc>
        <w:tc>
          <w:tcPr>
            <w:tcW w:w="1125" w:type="dxa"/>
            <w:vMerge w:val="continue"/>
          </w:tcPr>
          <w:p/>
        </w:tc>
        <w:tc>
          <w:tcPr>
            <w:tcW w:w="735" w:type="dxa"/>
            <w:vMerge w:val="continue"/>
          </w:tcPr>
          <w:p/>
        </w:tc>
        <w:tc>
          <w:tcPr>
            <w:tcW w:w="990" w:type="dxa"/>
            <w:vMerge w:val="continue"/>
          </w:tcPr>
          <w:p/>
        </w:tc>
        <w:tc>
          <w:tcPr>
            <w:tcW w:w="135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33" w:hRule="atLeast"/>
          <w:tblHeader/>
        </w:trPr>
        <w:tc>
          <w:tcPr>
            <w:tcW w:w="810" w:type="dxa"/>
            <w:vAlign w:val="center"/>
          </w:tcPr>
          <w:p>
            <w:pPr>
              <w:pStyle w:val="14"/>
            </w:pPr>
            <w:r>
              <w:t>栏次</w:t>
            </w:r>
          </w:p>
        </w:tc>
        <w:tc>
          <w:tcPr>
            <w:tcW w:w="1215" w:type="dxa"/>
            <w:vAlign w:val="center"/>
          </w:tcPr>
          <w:p>
            <w:pPr>
              <w:pStyle w:val="14"/>
            </w:pPr>
            <w:r>
              <w:t>1</w:t>
            </w:r>
          </w:p>
        </w:tc>
        <w:tc>
          <w:tcPr>
            <w:tcW w:w="4665" w:type="dxa"/>
            <w:vAlign w:val="center"/>
          </w:tcPr>
          <w:p>
            <w:pPr>
              <w:pStyle w:val="14"/>
            </w:pPr>
            <w:r>
              <w:t>2</w:t>
            </w:r>
          </w:p>
        </w:tc>
        <w:tc>
          <w:tcPr>
            <w:tcW w:w="1440" w:type="dxa"/>
            <w:vAlign w:val="center"/>
          </w:tcPr>
          <w:p>
            <w:pPr>
              <w:pStyle w:val="14"/>
            </w:pPr>
            <w:r>
              <w:t>3</w:t>
            </w:r>
          </w:p>
        </w:tc>
        <w:tc>
          <w:tcPr>
            <w:tcW w:w="1440" w:type="dxa"/>
            <w:vAlign w:val="center"/>
          </w:tcPr>
          <w:p>
            <w:pPr>
              <w:pStyle w:val="14"/>
            </w:pPr>
            <w:r>
              <w:t>4</w:t>
            </w:r>
          </w:p>
        </w:tc>
        <w:tc>
          <w:tcPr>
            <w:tcW w:w="1125" w:type="dxa"/>
            <w:vAlign w:val="center"/>
          </w:tcPr>
          <w:p>
            <w:pPr>
              <w:pStyle w:val="14"/>
            </w:pPr>
            <w:r>
              <w:t>5</w:t>
            </w:r>
          </w:p>
        </w:tc>
        <w:tc>
          <w:tcPr>
            <w:tcW w:w="735" w:type="dxa"/>
            <w:vAlign w:val="center"/>
          </w:tcPr>
          <w:p>
            <w:pPr>
              <w:pStyle w:val="14"/>
            </w:pPr>
            <w:r>
              <w:t>6</w:t>
            </w:r>
          </w:p>
        </w:tc>
        <w:tc>
          <w:tcPr>
            <w:tcW w:w="990" w:type="dxa"/>
            <w:vAlign w:val="center"/>
          </w:tcPr>
          <w:p>
            <w:pPr>
              <w:pStyle w:val="14"/>
            </w:pPr>
            <w:r>
              <w:t>7</w:t>
            </w:r>
          </w:p>
        </w:tc>
        <w:tc>
          <w:tcPr>
            <w:tcW w:w="1356"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pPr>
            <w:r>
              <w:t>1</w:t>
            </w:r>
          </w:p>
        </w:tc>
        <w:tc>
          <w:tcPr>
            <w:tcW w:w="1215" w:type="dxa"/>
            <w:vAlign w:val="center"/>
          </w:tcPr>
          <w:p>
            <w:pPr>
              <w:pStyle w:val="20"/>
            </w:pPr>
          </w:p>
        </w:tc>
        <w:tc>
          <w:tcPr>
            <w:tcW w:w="4665" w:type="dxa"/>
            <w:vAlign w:val="center"/>
          </w:tcPr>
          <w:p>
            <w:pPr>
              <w:pStyle w:val="18"/>
            </w:pPr>
            <w:r>
              <w:t>合计</w:t>
            </w:r>
          </w:p>
        </w:tc>
        <w:tc>
          <w:tcPr>
            <w:tcW w:w="1440" w:type="dxa"/>
            <w:vAlign w:val="center"/>
          </w:tcPr>
          <w:p>
            <w:pPr>
              <w:pStyle w:val="19"/>
            </w:pPr>
            <w:r>
              <w:t>261.16</w:t>
            </w:r>
          </w:p>
        </w:tc>
        <w:tc>
          <w:tcPr>
            <w:tcW w:w="1440" w:type="dxa"/>
            <w:vAlign w:val="center"/>
          </w:tcPr>
          <w:p>
            <w:pPr>
              <w:pStyle w:val="19"/>
            </w:pPr>
            <w:r>
              <w:t>261.16</w:t>
            </w:r>
          </w:p>
        </w:tc>
        <w:tc>
          <w:tcPr>
            <w:tcW w:w="1125" w:type="dxa"/>
            <w:vAlign w:val="center"/>
          </w:tcPr>
          <w:p>
            <w:pPr>
              <w:pStyle w:val="19"/>
            </w:pPr>
          </w:p>
        </w:tc>
        <w:tc>
          <w:tcPr>
            <w:tcW w:w="735" w:type="dxa"/>
            <w:vAlign w:val="center"/>
          </w:tcPr>
          <w:p>
            <w:pPr>
              <w:pStyle w:val="19"/>
            </w:pPr>
          </w:p>
        </w:tc>
        <w:tc>
          <w:tcPr>
            <w:tcW w:w="990" w:type="dxa"/>
            <w:vAlign w:val="center"/>
          </w:tcPr>
          <w:p>
            <w:pPr>
              <w:pStyle w:val="19"/>
            </w:pPr>
          </w:p>
        </w:tc>
        <w:tc>
          <w:tcPr>
            <w:tcW w:w="135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pPr>
            <w:r>
              <w:t>2</w:t>
            </w:r>
          </w:p>
        </w:tc>
        <w:tc>
          <w:tcPr>
            <w:tcW w:w="1215" w:type="dxa"/>
            <w:vAlign w:val="center"/>
          </w:tcPr>
          <w:p>
            <w:pPr>
              <w:pStyle w:val="16"/>
            </w:pPr>
            <w:r>
              <w:t>208</w:t>
            </w:r>
          </w:p>
        </w:tc>
        <w:tc>
          <w:tcPr>
            <w:tcW w:w="4665" w:type="dxa"/>
            <w:vAlign w:val="center"/>
          </w:tcPr>
          <w:p>
            <w:pPr>
              <w:pStyle w:val="16"/>
            </w:pPr>
            <w:r>
              <w:t>社会保障和就业支出</w:t>
            </w:r>
          </w:p>
        </w:tc>
        <w:tc>
          <w:tcPr>
            <w:tcW w:w="1440" w:type="dxa"/>
            <w:vAlign w:val="center"/>
          </w:tcPr>
          <w:p>
            <w:pPr>
              <w:pStyle w:val="15"/>
            </w:pPr>
            <w:r>
              <w:t>30.35</w:t>
            </w:r>
          </w:p>
        </w:tc>
        <w:tc>
          <w:tcPr>
            <w:tcW w:w="1440" w:type="dxa"/>
            <w:vAlign w:val="center"/>
          </w:tcPr>
          <w:p>
            <w:pPr>
              <w:pStyle w:val="15"/>
            </w:pPr>
            <w:r>
              <w:t>30.35</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pPr>
            <w:r>
              <w:t>3</w:t>
            </w:r>
          </w:p>
        </w:tc>
        <w:tc>
          <w:tcPr>
            <w:tcW w:w="1215" w:type="dxa"/>
            <w:vAlign w:val="center"/>
          </w:tcPr>
          <w:p>
            <w:pPr>
              <w:pStyle w:val="16"/>
            </w:pPr>
            <w:r>
              <w:t>20805</w:t>
            </w:r>
          </w:p>
        </w:tc>
        <w:tc>
          <w:tcPr>
            <w:tcW w:w="4665" w:type="dxa"/>
            <w:vAlign w:val="center"/>
          </w:tcPr>
          <w:p>
            <w:pPr>
              <w:pStyle w:val="16"/>
            </w:pPr>
            <w:r>
              <w:t>行政事业单位养老支出</w:t>
            </w:r>
          </w:p>
        </w:tc>
        <w:tc>
          <w:tcPr>
            <w:tcW w:w="1440" w:type="dxa"/>
            <w:vAlign w:val="center"/>
          </w:tcPr>
          <w:p>
            <w:pPr>
              <w:pStyle w:val="15"/>
            </w:pPr>
            <w:r>
              <w:t>30.35</w:t>
            </w:r>
          </w:p>
        </w:tc>
        <w:tc>
          <w:tcPr>
            <w:tcW w:w="1440" w:type="dxa"/>
            <w:vAlign w:val="center"/>
          </w:tcPr>
          <w:p>
            <w:pPr>
              <w:pStyle w:val="15"/>
            </w:pPr>
            <w:r>
              <w:t>30.35</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pPr>
            <w:r>
              <w:t>4</w:t>
            </w:r>
          </w:p>
        </w:tc>
        <w:tc>
          <w:tcPr>
            <w:tcW w:w="1215" w:type="dxa"/>
            <w:vAlign w:val="center"/>
          </w:tcPr>
          <w:p>
            <w:pPr>
              <w:pStyle w:val="16"/>
            </w:pPr>
            <w:r>
              <w:t>2080502</w:t>
            </w:r>
          </w:p>
        </w:tc>
        <w:tc>
          <w:tcPr>
            <w:tcW w:w="4665" w:type="dxa"/>
            <w:vAlign w:val="center"/>
          </w:tcPr>
          <w:p>
            <w:pPr>
              <w:pStyle w:val="16"/>
            </w:pPr>
            <w:r>
              <w:t>事业单位离退休</w:t>
            </w:r>
          </w:p>
        </w:tc>
        <w:tc>
          <w:tcPr>
            <w:tcW w:w="1440" w:type="dxa"/>
            <w:vAlign w:val="center"/>
          </w:tcPr>
          <w:p>
            <w:pPr>
              <w:pStyle w:val="15"/>
            </w:pPr>
            <w:r>
              <w:t>11.03</w:t>
            </w:r>
          </w:p>
        </w:tc>
        <w:tc>
          <w:tcPr>
            <w:tcW w:w="1440" w:type="dxa"/>
            <w:vAlign w:val="center"/>
          </w:tcPr>
          <w:p>
            <w:pPr>
              <w:pStyle w:val="15"/>
            </w:pPr>
            <w:r>
              <w:t>11.03</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pPr>
            <w:r>
              <w:t>5</w:t>
            </w:r>
          </w:p>
        </w:tc>
        <w:tc>
          <w:tcPr>
            <w:tcW w:w="1215" w:type="dxa"/>
            <w:vAlign w:val="center"/>
          </w:tcPr>
          <w:p>
            <w:pPr>
              <w:pStyle w:val="16"/>
            </w:pPr>
            <w:r>
              <w:t>2080505</w:t>
            </w:r>
          </w:p>
        </w:tc>
        <w:tc>
          <w:tcPr>
            <w:tcW w:w="4665" w:type="dxa"/>
            <w:vAlign w:val="center"/>
          </w:tcPr>
          <w:p>
            <w:pPr>
              <w:pStyle w:val="16"/>
            </w:pPr>
            <w:r>
              <w:t>机关事业单位基本养老保险缴费支出</w:t>
            </w:r>
          </w:p>
        </w:tc>
        <w:tc>
          <w:tcPr>
            <w:tcW w:w="1440" w:type="dxa"/>
            <w:vAlign w:val="center"/>
          </w:tcPr>
          <w:p>
            <w:pPr>
              <w:pStyle w:val="15"/>
            </w:pPr>
            <w:r>
              <w:t>19.32</w:t>
            </w:r>
          </w:p>
        </w:tc>
        <w:tc>
          <w:tcPr>
            <w:tcW w:w="1440" w:type="dxa"/>
            <w:vAlign w:val="center"/>
          </w:tcPr>
          <w:p>
            <w:pPr>
              <w:pStyle w:val="15"/>
            </w:pPr>
            <w:r>
              <w:t>19.32</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pPr>
            <w:r>
              <w:t>6</w:t>
            </w:r>
          </w:p>
        </w:tc>
        <w:tc>
          <w:tcPr>
            <w:tcW w:w="1215" w:type="dxa"/>
            <w:vAlign w:val="center"/>
          </w:tcPr>
          <w:p>
            <w:pPr>
              <w:pStyle w:val="16"/>
            </w:pPr>
            <w:r>
              <w:t>210</w:t>
            </w:r>
          </w:p>
        </w:tc>
        <w:tc>
          <w:tcPr>
            <w:tcW w:w="4665" w:type="dxa"/>
            <w:vAlign w:val="center"/>
          </w:tcPr>
          <w:p>
            <w:pPr>
              <w:pStyle w:val="16"/>
            </w:pPr>
            <w:r>
              <w:t>卫生健康支出</w:t>
            </w:r>
          </w:p>
        </w:tc>
        <w:tc>
          <w:tcPr>
            <w:tcW w:w="1440" w:type="dxa"/>
            <w:vAlign w:val="center"/>
          </w:tcPr>
          <w:p>
            <w:pPr>
              <w:pStyle w:val="15"/>
            </w:pPr>
            <w:r>
              <w:t>18.80</w:t>
            </w:r>
          </w:p>
        </w:tc>
        <w:tc>
          <w:tcPr>
            <w:tcW w:w="1440" w:type="dxa"/>
            <w:vAlign w:val="center"/>
          </w:tcPr>
          <w:p>
            <w:pPr>
              <w:pStyle w:val="15"/>
            </w:pPr>
            <w:r>
              <w:t>18.80</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pPr>
            <w:r>
              <w:t>7</w:t>
            </w:r>
          </w:p>
        </w:tc>
        <w:tc>
          <w:tcPr>
            <w:tcW w:w="1215" w:type="dxa"/>
            <w:vAlign w:val="center"/>
          </w:tcPr>
          <w:p>
            <w:pPr>
              <w:pStyle w:val="16"/>
            </w:pPr>
            <w:r>
              <w:t>21011</w:t>
            </w:r>
          </w:p>
        </w:tc>
        <w:tc>
          <w:tcPr>
            <w:tcW w:w="4665" w:type="dxa"/>
            <w:vAlign w:val="center"/>
          </w:tcPr>
          <w:p>
            <w:pPr>
              <w:pStyle w:val="16"/>
            </w:pPr>
            <w:r>
              <w:t>行政事业单位医疗</w:t>
            </w:r>
          </w:p>
        </w:tc>
        <w:tc>
          <w:tcPr>
            <w:tcW w:w="1440" w:type="dxa"/>
            <w:vAlign w:val="center"/>
          </w:tcPr>
          <w:p>
            <w:pPr>
              <w:pStyle w:val="15"/>
            </w:pPr>
            <w:r>
              <w:t>18.80</w:t>
            </w:r>
          </w:p>
        </w:tc>
        <w:tc>
          <w:tcPr>
            <w:tcW w:w="1440" w:type="dxa"/>
            <w:vAlign w:val="center"/>
          </w:tcPr>
          <w:p>
            <w:pPr>
              <w:pStyle w:val="15"/>
            </w:pPr>
            <w:r>
              <w:t>18.80</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pPr>
            <w:r>
              <w:t>8</w:t>
            </w:r>
          </w:p>
        </w:tc>
        <w:tc>
          <w:tcPr>
            <w:tcW w:w="1215" w:type="dxa"/>
            <w:vAlign w:val="center"/>
          </w:tcPr>
          <w:p>
            <w:pPr>
              <w:pStyle w:val="16"/>
            </w:pPr>
            <w:r>
              <w:t>2101102</w:t>
            </w:r>
          </w:p>
        </w:tc>
        <w:tc>
          <w:tcPr>
            <w:tcW w:w="4665" w:type="dxa"/>
            <w:vAlign w:val="center"/>
          </w:tcPr>
          <w:p>
            <w:pPr>
              <w:pStyle w:val="16"/>
            </w:pPr>
            <w:r>
              <w:t>事业单位医疗</w:t>
            </w:r>
          </w:p>
        </w:tc>
        <w:tc>
          <w:tcPr>
            <w:tcW w:w="1440" w:type="dxa"/>
            <w:vAlign w:val="center"/>
          </w:tcPr>
          <w:p>
            <w:pPr>
              <w:pStyle w:val="15"/>
            </w:pPr>
            <w:r>
              <w:t>9.14</w:t>
            </w:r>
          </w:p>
        </w:tc>
        <w:tc>
          <w:tcPr>
            <w:tcW w:w="1440" w:type="dxa"/>
            <w:vAlign w:val="center"/>
          </w:tcPr>
          <w:p>
            <w:pPr>
              <w:pStyle w:val="15"/>
            </w:pPr>
            <w:r>
              <w:t>9.14</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pPr>
            <w:r>
              <w:t>9</w:t>
            </w:r>
          </w:p>
        </w:tc>
        <w:tc>
          <w:tcPr>
            <w:tcW w:w="1215" w:type="dxa"/>
            <w:vAlign w:val="center"/>
          </w:tcPr>
          <w:p>
            <w:pPr>
              <w:pStyle w:val="16"/>
            </w:pPr>
            <w:r>
              <w:t>2101103</w:t>
            </w:r>
          </w:p>
        </w:tc>
        <w:tc>
          <w:tcPr>
            <w:tcW w:w="4665" w:type="dxa"/>
            <w:vAlign w:val="center"/>
          </w:tcPr>
          <w:p>
            <w:pPr>
              <w:pStyle w:val="16"/>
            </w:pPr>
            <w:r>
              <w:t>公务员医疗补助</w:t>
            </w:r>
          </w:p>
        </w:tc>
        <w:tc>
          <w:tcPr>
            <w:tcW w:w="1440" w:type="dxa"/>
            <w:vAlign w:val="center"/>
          </w:tcPr>
          <w:p>
            <w:pPr>
              <w:pStyle w:val="15"/>
            </w:pPr>
            <w:r>
              <w:t>9.66</w:t>
            </w:r>
          </w:p>
        </w:tc>
        <w:tc>
          <w:tcPr>
            <w:tcW w:w="1440" w:type="dxa"/>
            <w:vAlign w:val="center"/>
          </w:tcPr>
          <w:p>
            <w:pPr>
              <w:pStyle w:val="15"/>
            </w:pPr>
            <w:r>
              <w:t>9.66</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pPr>
            <w:r>
              <w:t>10</w:t>
            </w:r>
          </w:p>
        </w:tc>
        <w:tc>
          <w:tcPr>
            <w:tcW w:w="1215" w:type="dxa"/>
            <w:vAlign w:val="center"/>
          </w:tcPr>
          <w:p>
            <w:pPr>
              <w:pStyle w:val="16"/>
            </w:pPr>
            <w:r>
              <w:t>214</w:t>
            </w:r>
          </w:p>
        </w:tc>
        <w:tc>
          <w:tcPr>
            <w:tcW w:w="4665" w:type="dxa"/>
            <w:vAlign w:val="center"/>
          </w:tcPr>
          <w:p>
            <w:pPr>
              <w:pStyle w:val="16"/>
            </w:pPr>
            <w:r>
              <w:t>交通运输支出</w:t>
            </w:r>
          </w:p>
        </w:tc>
        <w:tc>
          <w:tcPr>
            <w:tcW w:w="1440" w:type="dxa"/>
            <w:vAlign w:val="center"/>
          </w:tcPr>
          <w:p>
            <w:pPr>
              <w:pStyle w:val="15"/>
            </w:pPr>
            <w:r>
              <w:t>190.05</w:t>
            </w:r>
          </w:p>
        </w:tc>
        <w:tc>
          <w:tcPr>
            <w:tcW w:w="1440" w:type="dxa"/>
            <w:vAlign w:val="center"/>
          </w:tcPr>
          <w:p>
            <w:pPr>
              <w:pStyle w:val="15"/>
            </w:pPr>
            <w:r>
              <w:t>190.05</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pPr>
            <w:r>
              <w:t>11</w:t>
            </w:r>
          </w:p>
        </w:tc>
        <w:tc>
          <w:tcPr>
            <w:tcW w:w="1215" w:type="dxa"/>
            <w:vAlign w:val="center"/>
          </w:tcPr>
          <w:p>
            <w:pPr>
              <w:pStyle w:val="16"/>
            </w:pPr>
            <w:r>
              <w:t>21401</w:t>
            </w:r>
          </w:p>
        </w:tc>
        <w:tc>
          <w:tcPr>
            <w:tcW w:w="4665" w:type="dxa"/>
            <w:vAlign w:val="center"/>
          </w:tcPr>
          <w:p>
            <w:pPr>
              <w:pStyle w:val="16"/>
            </w:pPr>
            <w:r>
              <w:t>公路水路运输</w:t>
            </w:r>
          </w:p>
        </w:tc>
        <w:tc>
          <w:tcPr>
            <w:tcW w:w="1440" w:type="dxa"/>
            <w:vAlign w:val="center"/>
          </w:tcPr>
          <w:p>
            <w:pPr>
              <w:pStyle w:val="15"/>
            </w:pPr>
            <w:r>
              <w:t>190.05</w:t>
            </w:r>
          </w:p>
        </w:tc>
        <w:tc>
          <w:tcPr>
            <w:tcW w:w="1440" w:type="dxa"/>
            <w:vAlign w:val="center"/>
          </w:tcPr>
          <w:p>
            <w:pPr>
              <w:pStyle w:val="15"/>
            </w:pPr>
            <w:r>
              <w:t>190.05</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pPr>
            <w:r>
              <w:t>12</w:t>
            </w:r>
          </w:p>
        </w:tc>
        <w:tc>
          <w:tcPr>
            <w:tcW w:w="1215" w:type="dxa"/>
            <w:vAlign w:val="center"/>
          </w:tcPr>
          <w:p>
            <w:pPr>
              <w:pStyle w:val="16"/>
            </w:pPr>
            <w:r>
              <w:t>2140199</w:t>
            </w:r>
          </w:p>
        </w:tc>
        <w:tc>
          <w:tcPr>
            <w:tcW w:w="4665" w:type="dxa"/>
            <w:vAlign w:val="center"/>
          </w:tcPr>
          <w:p>
            <w:pPr>
              <w:pStyle w:val="16"/>
            </w:pPr>
            <w:r>
              <w:t>其他公路水路运输支出</w:t>
            </w:r>
          </w:p>
        </w:tc>
        <w:tc>
          <w:tcPr>
            <w:tcW w:w="1440" w:type="dxa"/>
            <w:vAlign w:val="center"/>
          </w:tcPr>
          <w:p>
            <w:pPr>
              <w:pStyle w:val="15"/>
            </w:pPr>
            <w:r>
              <w:t>190.05</w:t>
            </w:r>
          </w:p>
        </w:tc>
        <w:tc>
          <w:tcPr>
            <w:tcW w:w="1440" w:type="dxa"/>
            <w:vAlign w:val="center"/>
          </w:tcPr>
          <w:p>
            <w:pPr>
              <w:pStyle w:val="15"/>
            </w:pPr>
            <w:r>
              <w:t>190.05</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pPr>
            <w:r>
              <w:t>13</w:t>
            </w:r>
          </w:p>
        </w:tc>
        <w:tc>
          <w:tcPr>
            <w:tcW w:w="1215" w:type="dxa"/>
            <w:vAlign w:val="center"/>
          </w:tcPr>
          <w:p>
            <w:pPr>
              <w:pStyle w:val="16"/>
            </w:pPr>
            <w:r>
              <w:t>221</w:t>
            </w:r>
          </w:p>
        </w:tc>
        <w:tc>
          <w:tcPr>
            <w:tcW w:w="4665" w:type="dxa"/>
            <w:vAlign w:val="center"/>
          </w:tcPr>
          <w:p>
            <w:pPr>
              <w:pStyle w:val="16"/>
            </w:pPr>
            <w:r>
              <w:t>住房保障支出</w:t>
            </w:r>
          </w:p>
        </w:tc>
        <w:tc>
          <w:tcPr>
            <w:tcW w:w="1440" w:type="dxa"/>
            <w:vAlign w:val="center"/>
          </w:tcPr>
          <w:p>
            <w:pPr>
              <w:pStyle w:val="15"/>
            </w:pPr>
            <w:r>
              <w:t>21.96</w:t>
            </w:r>
          </w:p>
        </w:tc>
        <w:tc>
          <w:tcPr>
            <w:tcW w:w="1440" w:type="dxa"/>
            <w:vAlign w:val="center"/>
          </w:tcPr>
          <w:p>
            <w:pPr>
              <w:pStyle w:val="15"/>
            </w:pPr>
            <w:r>
              <w:t>21.96</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pPr>
            <w:r>
              <w:t>14</w:t>
            </w:r>
          </w:p>
        </w:tc>
        <w:tc>
          <w:tcPr>
            <w:tcW w:w="1215" w:type="dxa"/>
            <w:vAlign w:val="center"/>
          </w:tcPr>
          <w:p>
            <w:pPr>
              <w:pStyle w:val="16"/>
            </w:pPr>
            <w:r>
              <w:t>22102</w:t>
            </w:r>
          </w:p>
        </w:tc>
        <w:tc>
          <w:tcPr>
            <w:tcW w:w="4665" w:type="dxa"/>
            <w:vAlign w:val="center"/>
          </w:tcPr>
          <w:p>
            <w:pPr>
              <w:pStyle w:val="16"/>
            </w:pPr>
            <w:r>
              <w:t>住房改革支出</w:t>
            </w:r>
          </w:p>
        </w:tc>
        <w:tc>
          <w:tcPr>
            <w:tcW w:w="1440" w:type="dxa"/>
            <w:vAlign w:val="center"/>
          </w:tcPr>
          <w:p>
            <w:pPr>
              <w:pStyle w:val="15"/>
            </w:pPr>
            <w:r>
              <w:t>21.96</w:t>
            </w:r>
          </w:p>
        </w:tc>
        <w:tc>
          <w:tcPr>
            <w:tcW w:w="1440" w:type="dxa"/>
            <w:vAlign w:val="center"/>
          </w:tcPr>
          <w:p>
            <w:pPr>
              <w:pStyle w:val="15"/>
            </w:pPr>
            <w:r>
              <w:t>21.96</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10" w:type="dxa"/>
            <w:vAlign w:val="center"/>
          </w:tcPr>
          <w:p>
            <w:pPr>
              <w:pStyle w:val="17"/>
            </w:pPr>
            <w:r>
              <w:t>15</w:t>
            </w:r>
          </w:p>
        </w:tc>
        <w:tc>
          <w:tcPr>
            <w:tcW w:w="1215" w:type="dxa"/>
            <w:vAlign w:val="center"/>
          </w:tcPr>
          <w:p>
            <w:pPr>
              <w:pStyle w:val="16"/>
            </w:pPr>
            <w:r>
              <w:t>2210201</w:t>
            </w:r>
          </w:p>
        </w:tc>
        <w:tc>
          <w:tcPr>
            <w:tcW w:w="4665" w:type="dxa"/>
            <w:vAlign w:val="center"/>
          </w:tcPr>
          <w:p>
            <w:pPr>
              <w:pStyle w:val="16"/>
            </w:pPr>
            <w:r>
              <w:t>住房公积金</w:t>
            </w:r>
          </w:p>
        </w:tc>
        <w:tc>
          <w:tcPr>
            <w:tcW w:w="1440" w:type="dxa"/>
            <w:vAlign w:val="center"/>
          </w:tcPr>
          <w:p>
            <w:pPr>
              <w:pStyle w:val="15"/>
            </w:pPr>
            <w:r>
              <w:t>21.96</w:t>
            </w:r>
          </w:p>
        </w:tc>
        <w:tc>
          <w:tcPr>
            <w:tcW w:w="1440" w:type="dxa"/>
            <w:vAlign w:val="center"/>
          </w:tcPr>
          <w:p>
            <w:pPr>
              <w:pStyle w:val="15"/>
            </w:pPr>
            <w:r>
              <w:t>21.96</w:t>
            </w:r>
          </w:p>
        </w:tc>
        <w:tc>
          <w:tcPr>
            <w:tcW w:w="1125" w:type="dxa"/>
            <w:vAlign w:val="center"/>
          </w:tcPr>
          <w:p>
            <w:pPr>
              <w:pStyle w:val="15"/>
            </w:pPr>
          </w:p>
        </w:tc>
        <w:tc>
          <w:tcPr>
            <w:tcW w:w="735" w:type="dxa"/>
            <w:vAlign w:val="center"/>
          </w:tcPr>
          <w:p>
            <w:pPr>
              <w:pStyle w:val="15"/>
            </w:pPr>
          </w:p>
        </w:tc>
        <w:tc>
          <w:tcPr>
            <w:tcW w:w="990" w:type="dxa"/>
            <w:vAlign w:val="center"/>
          </w:tcPr>
          <w:p>
            <w:pPr>
              <w:pStyle w:val="15"/>
            </w:pPr>
          </w:p>
        </w:tc>
        <w:tc>
          <w:tcPr>
            <w:tcW w:w="1356" w:type="dxa"/>
            <w:vAlign w:val="center"/>
          </w:tcPr>
          <w:p>
            <w:pPr>
              <w:pStyle w:val="15"/>
            </w:pPr>
          </w:p>
        </w:tc>
      </w:tr>
    </w:tbl>
    <w:p>
      <w:pPr>
        <w:tabs>
          <w:tab w:val="left" w:pos="253"/>
        </w:tabs>
        <w:bidi w:val="0"/>
        <w:jc w:val="left"/>
        <w:rPr>
          <w:rFonts w:ascii="方正小标宋_GBK" w:hAnsi="方正小标宋_GBK" w:eastAsia="方正小标宋_GBK" w:cs="方正小标宋_GBK"/>
          <w:color w:val="000000"/>
          <w:sz w:val="36"/>
        </w:rPr>
      </w:pPr>
    </w:p>
    <w:p>
      <w:pPr>
        <w:tabs>
          <w:tab w:val="left" w:pos="253"/>
        </w:tabs>
        <w:bidi w:val="0"/>
        <w:jc w:val="center"/>
        <w:rPr>
          <w:rFonts w:hint="eastAsia" w:ascii="方正小标宋_GBK" w:hAnsi="方正小标宋_GBK" w:eastAsia="方正小标宋_GBK" w:cs="方正小标宋_GBK"/>
          <w:color w:val="000000"/>
          <w:sz w:val="36"/>
          <w:lang w:val="en-US" w:eastAsia="zh-CN"/>
        </w:r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8"/>
        <w:gridCol w:w="3060"/>
        <w:gridCol w:w="1080"/>
        <w:gridCol w:w="4354"/>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098" w:type="dxa"/>
            <w:gridSpan w:val="3"/>
            <w:tcBorders>
              <w:top w:val="single" w:color="FFFFFF" w:sz="6" w:space="0"/>
              <w:left w:val="single" w:color="FFFFFF" w:sz="6" w:space="0"/>
              <w:right w:val="single" w:color="FFFFFF" w:sz="6" w:space="0"/>
            </w:tcBorders>
            <w:vAlign w:val="center"/>
          </w:tcPr>
          <w:p>
            <w:pPr>
              <w:pStyle w:val="13"/>
            </w:pPr>
            <w:r>
              <w:t>105003唐山高新技术产业开发区道路交通运输服务中心</w:t>
            </w:r>
          </w:p>
        </w:tc>
        <w:tc>
          <w:tcPr>
            <w:tcW w:w="4354" w:type="dxa"/>
            <w:tcBorders>
              <w:top w:val="single" w:color="FFFFFF" w:sz="6" w:space="0"/>
              <w:left w:val="single" w:color="FFFFFF" w:sz="6" w:space="0"/>
              <w:right w:val="single" w:color="FFFFFF" w:sz="6" w:space="0"/>
            </w:tcBorders>
            <w:vAlign w:val="center"/>
          </w:tcPr>
          <w:p>
            <w:pPr>
              <w:pStyle w:val="12"/>
              <w:jc w:val="both"/>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8" w:type="dxa"/>
            <w:vMerge w:val="restart"/>
            <w:vAlign w:val="center"/>
          </w:tcPr>
          <w:p>
            <w:pPr>
              <w:pStyle w:val="14"/>
            </w:pPr>
            <w:r>
              <w:t>序号</w:t>
            </w:r>
          </w:p>
        </w:tc>
        <w:tc>
          <w:tcPr>
            <w:tcW w:w="4140" w:type="dxa"/>
            <w:gridSpan w:val="2"/>
            <w:vAlign w:val="center"/>
          </w:tcPr>
          <w:p>
            <w:pPr>
              <w:pStyle w:val="14"/>
            </w:pPr>
            <w:r>
              <w:t>收入</w:t>
            </w:r>
          </w:p>
        </w:tc>
        <w:tc>
          <w:tcPr>
            <w:tcW w:w="9282"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8" w:type="dxa"/>
            <w:vMerge w:val="continue"/>
          </w:tcPr>
          <w:p/>
        </w:tc>
        <w:tc>
          <w:tcPr>
            <w:tcW w:w="3060" w:type="dxa"/>
            <w:vAlign w:val="center"/>
          </w:tcPr>
          <w:p>
            <w:pPr>
              <w:pStyle w:val="14"/>
            </w:pPr>
            <w:r>
              <w:t>项  目</w:t>
            </w:r>
          </w:p>
        </w:tc>
        <w:tc>
          <w:tcPr>
            <w:tcW w:w="1080" w:type="dxa"/>
            <w:vAlign w:val="center"/>
          </w:tcPr>
          <w:p>
            <w:pPr>
              <w:pStyle w:val="14"/>
            </w:pPr>
            <w:r>
              <w:t>金额</w:t>
            </w:r>
          </w:p>
        </w:tc>
        <w:tc>
          <w:tcPr>
            <w:tcW w:w="4354" w:type="dxa"/>
            <w:vAlign w:val="center"/>
          </w:tcPr>
          <w:p>
            <w:pPr>
              <w:pStyle w:val="14"/>
            </w:pPr>
            <w:r>
              <w:t>项  目</w:t>
            </w:r>
          </w:p>
        </w:tc>
        <w:tc>
          <w:tcPr>
            <w:tcW w:w="1232" w:type="dxa"/>
            <w:vAlign w:val="center"/>
          </w:tcPr>
          <w:p>
            <w:pPr>
              <w:pStyle w:val="14"/>
            </w:pPr>
            <w:r>
              <w:t>合计</w:t>
            </w:r>
          </w:p>
        </w:tc>
        <w:tc>
          <w:tcPr>
            <w:tcW w:w="1232" w:type="dxa"/>
            <w:vAlign w:val="center"/>
          </w:tcPr>
          <w:p>
            <w:pPr>
              <w:pStyle w:val="14"/>
            </w:pPr>
            <w:r>
              <w:t>一般公共预算财政拨款</w:t>
            </w:r>
          </w:p>
        </w:tc>
        <w:tc>
          <w:tcPr>
            <w:tcW w:w="1232" w:type="dxa"/>
            <w:vAlign w:val="center"/>
          </w:tcPr>
          <w:p>
            <w:pPr>
              <w:pStyle w:val="14"/>
            </w:pPr>
            <w:r>
              <w:t>政府性基金预算财政    拨款</w:t>
            </w:r>
          </w:p>
        </w:tc>
        <w:tc>
          <w:tcPr>
            <w:tcW w:w="1232"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8" w:type="dxa"/>
            <w:vAlign w:val="center"/>
          </w:tcPr>
          <w:p>
            <w:pPr>
              <w:pStyle w:val="14"/>
            </w:pPr>
            <w:r>
              <w:t>栏次</w:t>
            </w:r>
          </w:p>
        </w:tc>
        <w:tc>
          <w:tcPr>
            <w:tcW w:w="3060" w:type="dxa"/>
            <w:vAlign w:val="center"/>
          </w:tcPr>
          <w:p>
            <w:pPr>
              <w:pStyle w:val="14"/>
            </w:pPr>
            <w:r>
              <w:t>1</w:t>
            </w:r>
          </w:p>
        </w:tc>
        <w:tc>
          <w:tcPr>
            <w:tcW w:w="1080" w:type="dxa"/>
            <w:vAlign w:val="center"/>
          </w:tcPr>
          <w:p>
            <w:pPr>
              <w:pStyle w:val="14"/>
            </w:pPr>
            <w:r>
              <w:t>2</w:t>
            </w:r>
          </w:p>
        </w:tc>
        <w:tc>
          <w:tcPr>
            <w:tcW w:w="4354" w:type="dxa"/>
            <w:vAlign w:val="center"/>
          </w:tcPr>
          <w:p>
            <w:pPr>
              <w:pStyle w:val="14"/>
            </w:pPr>
            <w:r>
              <w:t>3</w:t>
            </w:r>
          </w:p>
        </w:tc>
        <w:tc>
          <w:tcPr>
            <w:tcW w:w="1232" w:type="dxa"/>
            <w:vAlign w:val="center"/>
          </w:tcPr>
          <w:p>
            <w:pPr>
              <w:pStyle w:val="14"/>
            </w:pPr>
            <w:r>
              <w:t>4</w:t>
            </w:r>
          </w:p>
        </w:tc>
        <w:tc>
          <w:tcPr>
            <w:tcW w:w="1232" w:type="dxa"/>
            <w:vAlign w:val="center"/>
          </w:tcPr>
          <w:p>
            <w:pPr>
              <w:pStyle w:val="14"/>
            </w:pPr>
            <w:r>
              <w:t>5</w:t>
            </w:r>
          </w:p>
        </w:tc>
        <w:tc>
          <w:tcPr>
            <w:tcW w:w="1232" w:type="dxa"/>
            <w:vAlign w:val="center"/>
          </w:tcPr>
          <w:p>
            <w:pPr>
              <w:pStyle w:val="14"/>
            </w:pPr>
            <w:r>
              <w:t>6</w:t>
            </w:r>
          </w:p>
        </w:tc>
        <w:tc>
          <w:tcPr>
            <w:tcW w:w="1232"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w:t>
            </w:r>
          </w:p>
        </w:tc>
        <w:tc>
          <w:tcPr>
            <w:tcW w:w="3060" w:type="dxa"/>
            <w:vAlign w:val="center"/>
          </w:tcPr>
          <w:p>
            <w:pPr>
              <w:pStyle w:val="16"/>
            </w:pPr>
            <w:r>
              <w:t>一、一般公共预算拨款</w:t>
            </w:r>
          </w:p>
        </w:tc>
        <w:tc>
          <w:tcPr>
            <w:tcW w:w="1080" w:type="dxa"/>
            <w:vAlign w:val="center"/>
          </w:tcPr>
          <w:p>
            <w:pPr>
              <w:pStyle w:val="15"/>
            </w:pPr>
            <w:r>
              <w:t>261.16</w:t>
            </w:r>
          </w:p>
        </w:tc>
        <w:tc>
          <w:tcPr>
            <w:tcW w:w="4354" w:type="dxa"/>
            <w:vAlign w:val="center"/>
          </w:tcPr>
          <w:p>
            <w:pPr>
              <w:pStyle w:val="16"/>
            </w:pPr>
            <w:r>
              <w:t>一、一般公共服务支出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w:t>
            </w:r>
          </w:p>
        </w:tc>
        <w:tc>
          <w:tcPr>
            <w:tcW w:w="3060" w:type="dxa"/>
            <w:vAlign w:val="center"/>
          </w:tcPr>
          <w:p>
            <w:pPr>
              <w:pStyle w:val="16"/>
            </w:pPr>
            <w:r>
              <w:t>二、政府性基金预算拨款</w:t>
            </w:r>
          </w:p>
        </w:tc>
        <w:tc>
          <w:tcPr>
            <w:tcW w:w="1080" w:type="dxa"/>
            <w:vAlign w:val="center"/>
          </w:tcPr>
          <w:p>
            <w:pPr>
              <w:pStyle w:val="15"/>
            </w:pPr>
          </w:p>
        </w:tc>
        <w:tc>
          <w:tcPr>
            <w:tcW w:w="4354" w:type="dxa"/>
            <w:vAlign w:val="center"/>
          </w:tcPr>
          <w:p>
            <w:pPr>
              <w:pStyle w:val="16"/>
            </w:pPr>
            <w:r>
              <w:t>二、外交支出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3</w:t>
            </w:r>
          </w:p>
        </w:tc>
        <w:tc>
          <w:tcPr>
            <w:tcW w:w="3060" w:type="dxa"/>
            <w:vAlign w:val="center"/>
          </w:tcPr>
          <w:p>
            <w:pPr>
              <w:pStyle w:val="16"/>
            </w:pPr>
            <w:r>
              <w:t>三、国有资本经营预算拨款</w:t>
            </w:r>
          </w:p>
        </w:tc>
        <w:tc>
          <w:tcPr>
            <w:tcW w:w="1080" w:type="dxa"/>
            <w:vAlign w:val="center"/>
          </w:tcPr>
          <w:p>
            <w:pPr>
              <w:pStyle w:val="15"/>
            </w:pPr>
          </w:p>
        </w:tc>
        <w:tc>
          <w:tcPr>
            <w:tcW w:w="4354" w:type="dxa"/>
            <w:vAlign w:val="center"/>
          </w:tcPr>
          <w:p>
            <w:pPr>
              <w:pStyle w:val="16"/>
            </w:pPr>
            <w:r>
              <w:t>三、国防支出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4</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四、公共安全支出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5</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五、教育支出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6</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六、科学技术支出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7</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七、文化旅游体育与传媒支出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8</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八、社会保障和就业支出</w:t>
            </w:r>
          </w:p>
        </w:tc>
        <w:tc>
          <w:tcPr>
            <w:tcW w:w="1232" w:type="dxa"/>
            <w:vAlign w:val="center"/>
          </w:tcPr>
          <w:p>
            <w:pPr>
              <w:pStyle w:val="15"/>
            </w:pPr>
            <w:r>
              <w:t>30.35</w:t>
            </w:r>
          </w:p>
        </w:tc>
        <w:tc>
          <w:tcPr>
            <w:tcW w:w="1232" w:type="dxa"/>
            <w:vAlign w:val="center"/>
          </w:tcPr>
          <w:p>
            <w:pPr>
              <w:pStyle w:val="15"/>
            </w:pPr>
            <w:r>
              <w:t>30.35</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9</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九、社会保险基金支出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10</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十、卫生健康支出</w:t>
            </w:r>
          </w:p>
        </w:tc>
        <w:tc>
          <w:tcPr>
            <w:tcW w:w="1232" w:type="dxa"/>
            <w:vAlign w:val="center"/>
          </w:tcPr>
          <w:p>
            <w:pPr>
              <w:pStyle w:val="15"/>
            </w:pPr>
            <w:r>
              <w:t>18.80</w:t>
            </w:r>
          </w:p>
        </w:tc>
        <w:tc>
          <w:tcPr>
            <w:tcW w:w="1232" w:type="dxa"/>
            <w:vAlign w:val="center"/>
          </w:tcPr>
          <w:p>
            <w:pPr>
              <w:pStyle w:val="15"/>
            </w:pPr>
            <w:r>
              <w:t>18.80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11</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十一、节能环保支出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12</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十二、城乡社区支出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13</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十三、农林水支出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14</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十四、交通运输支出</w:t>
            </w:r>
          </w:p>
        </w:tc>
        <w:tc>
          <w:tcPr>
            <w:tcW w:w="1232" w:type="dxa"/>
            <w:vAlign w:val="center"/>
          </w:tcPr>
          <w:p>
            <w:pPr>
              <w:pStyle w:val="15"/>
            </w:pPr>
            <w:r>
              <w:t>190.05</w:t>
            </w:r>
          </w:p>
        </w:tc>
        <w:tc>
          <w:tcPr>
            <w:tcW w:w="1232" w:type="dxa"/>
            <w:vAlign w:val="center"/>
          </w:tcPr>
          <w:p>
            <w:pPr>
              <w:pStyle w:val="15"/>
            </w:pPr>
            <w:r>
              <w:t>190.05</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15</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十五、资源勘探工业信息等支出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16</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十六、商业服务业等支出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17</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十七、金融支出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18</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十八、援助其他地区支出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19</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十九、自然资源海洋气象等支出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20</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二十、住房保障支出</w:t>
            </w:r>
          </w:p>
        </w:tc>
        <w:tc>
          <w:tcPr>
            <w:tcW w:w="1232" w:type="dxa"/>
            <w:vAlign w:val="center"/>
          </w:tcPr>
          <w:p>
            <w:pPr>
              <w:pStyle w:val="15"/>
            </w:pPr>
            <w:r>
              <w:t>21.96</w:t>
            </w:r>
          </w:p>
        </w:tc>
        <w:tc>
          <w:tcPr>
            <w:tcW w:w="1232" w:type="dxa"/>
            <w:vAlign w:val="center"/>
          </w:tcPr>
          <w:p>
            <w:pPr>
              <w:pStyle w:val="15"/>
            </w:pPr>
            <w:r>
              <w:t>21.96</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21</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二十一、粮油物资储备支出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22</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二十二、国有资本经营预算支出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23</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二十三、灾害防治及应急管理支出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24</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二十四、预备费</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25</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二十五、其他支出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26</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二十六、转移性支出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27</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二十七、债务还本支出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28</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二十八、债务付息支出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29</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二十九、债务发行费用支出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30</w:t>
            </w:r>
          </w:p>
        </w:tc>
        <w:tc>
          <w:tcPr>
            <w:tcW w:w="3060" w:type="dxa"/>
            <w:vAlign w:val="center"/>
          </w:tcPr>
          <w:p>
            <w:pPr>
              <w:pStyle w:val="16"/>
            </w:pPr>
          </w:p>
        </w:tc>
        <w:tc>
          <w:tcPr>
            <w:tcW w:w="1080" w:type="dxa"/>
            <w:vAlign w:val="center"/>
          </w:tcPr>
          <w:p>
            <w:pPr>
              <w:pStyle w:val="15"/>
            </w:pPr>
          </w:p>
        </w:tc>
        <w:tc>
          <w:tcPr>
            <w:tcW w:w="4354" w:type="dxa"/>
            <w:vAlign w:val="center"/>
          </w:tcPr>
          <w:p>
            <w:pPr>
              <w:pStyle w:val="16"/>
            </w:pPr>
            <w:r>
              <w:t>三十、抗疫特别国债安排的支出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31</w:t>
            </w:r>
          </w:p>
        </w:tc>
        <w:tc>
          <w:tcPr>
            <w:tcW w:w="3060" w:type="dxa"/>
            <w:vAlign w:val="center"/>
          </w:tcPr>
          <w:p>
            <w:pPr>
              <w:pStyle w:val="18"/>
            </w:pPr>
            <w:r>
              <w:t>本年收入合计</w:t>
            </w:r>
          </w:p>
        </w:tc>
        <w:tc>
          <w:tcPr>
            <w:tcW w:w="1080" w:type="dxa"/>
            <w:vAlign w:val="center"/>
          </w:tcPr>
          <w:p>
            <w:pPr>
              <w:pStyle w:val="19"/>
            </w:pPr>
            <w:r>
              <w:t>261.16</w:t>
            </w:r>
          </w:p>
        </w:tc>
        <w:tc>
          <w:tcPr>
            <w:tcW w:w="4354" w:type="dxa"/>
            <w:vAlign w:val="center"/>
          </w:tcPr>
          <w:p>
            <w:pPr>
              <w:pStyle w:val="18"/>
            </w:pPr>
            <w:r>
              <w:t>本年支出合计</w:t>
            </w:r>
          </w:p>
        </w:tc>
        <w:tc>
          <w:tcPr>
            <w:tcW w:w="1232" w:type="dxa"/>
            <w:vAlign w:val="center"/>
          </w:tcPr>
          <w:p>
            <w:pPr>
              <w:pStyle w:val="19"/>
            </w:pPr>
            <w:r>
              <w:t>261.16</w:t>
            </w:r>
          </w:p>
        </w:tc>
        <w:tc>
          <w:tcPr>
            <w:tcW w:w="1232" w:type="dxa"/>
            <w:vAlign w:val="center"/>
          </w:tcPr>
          <w:p>
            <w:pPr>
              <w:pStyle w:val="19"/>
            </w:pPr>
            <w:r>
              <w:t>261.16</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32</w:t>
            </w:r>
          </w:p>
        </w:tc>
        <w:tc>
          <w:tcPr>
            <w:tcW w:w="3060" w:type="dxa"/>
            <w:vAlign w:val="center"/>
          </w:tcPr>
          <w:p>
            <w:pPr>
              <w:pStyle w:val="16"/>
            </w:pPr>
            <w:r>
              <w:t>年初财政拨款结转和结余</w:t>
            </w:r>
          </w:p>
        </w:tc>
        <w:tc>
          <w:tcPr>
            <w:tcW w:w="1080" w:type="dxa"/>
            <w:vAlign w:val="center"/>
          </w:tcPr>
          <w:p>
            <w:pPr>
              <w:pStyle w:val="15"/>
            </w:pPr>
          </w:p>
        </w:tc>
        <w:tc>
          <w:tcPr>
            <w:tcW w:w="4354" w:type="dxa"/>
            <w:vAlign w:val="center"/>
          </w:tcPr>
          <w:p>
            <w:pPr>
              <w:pStyle w:val="16"/>
            </w:pPr>
            <w:r>
              <w:t>年末财政拨款结转和结余</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33</w:t>
            </w:r>
          </w:p>
        </w:tc>
        <w:tc>
          <w:tcPr>
            <w:tcW w:w="3060" w:type="dxa"/>
            <w:vAlign w:val="center"/>
          </w:tcPr>
          <w:p>
            <w:pPr>
              <w:pStyle w:val="16"/>
            </w:pPr>
            <w:r>
              <w:t>一、一般公共预算拨款</w:t>
            </w:r>
          </w:p>
        </w:tc>
        <w:tc>
          <w:tcPr>
            <w:tcW w:w="1080" w:type="dxa"/>
            <w:vAlign w:val="center"/>
          </w:tcPr>
          <w:p>
            <w:pPr>
              <w:pStyle w:val="15"/>
            </w:pPr>
          </w:p>
        </w:tc>
        <w:tc>
          <w:tcPr>
            <w:tcW w:w="4354"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34</w:t>
            </w:r>
          </w:p>
        </w:tc>
        <w:tc>
          <w:tcPr>
            <w:tcW w:w="3060" w:type="dxa"/>
            <w:vAlign w:val="center"/>
          </w:tcPr>
          <w:p>
            <w:pPr>
              <w:pStyle w:val="16"/>
            </w:pPr>
            <w:r>
              <w:t>二、政府性基金预算拨款</w:t>
            </w:r>
          </w:p>
        </w:tc>
        <w:tc>
          <w:tcPr>
            <w:tcW w:w="1080" w:type="dxa"/>
            <w:vAlign w:val="center"/>
          </w:tcPr>
          <w:p>
            <w:pPr>
              <w:pStyle w:val="15"/>
            </w:pPr>
          </w:p>
        </w:tc>
        <w:tc>
          <w:tcPr>
            <w:tcW w:w="4354"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35</w:t>
            </w:r>
          </w:p>
        </w:tc>
        <w:tc>
          <w:tcPr>
            <w:tcW w:w="3060" w:type="dxa"/>
            <w:vAlign w:val="center"/>
          </w:tcPr>
          <w:p>
            <w:pPr>
              <w:pStyle w:val="16"/>
            </w:pPr>
            <w:r>
              <w:t>三、国有资本经营预算拨款</w:t>
            </w:r>
          </w:p>
        </w:tc>
        <w:tc>
          <w:tcPr>
            <w:tcW w:w="1080" w:type="dxa"/>
            <w:vAlign w:val="center"/>
          </w:tcPr>
          <w:p>
            <w:pPr>
              <w:pStyle w:val="15"/>
            </w:pPr>
          </w:p>
        </w:tc>
        <w:tc>
          <w:tcPr>
            <w:tcW w:w="4354"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8" w:type="dxa"/>
            <w:vAlign w:val="center"/>
          </w:tcPr>
          <w:p>
            <w:pPr>
              <w:pStyle w:val="17"/>
            </w:pPr>
            <w:r>
              <w:t>36</w:t>
            </w:r>
          </w:p>
        </w:tc>
        <w:tc>
          <w:tcPr>
            <w:tcW w:w="3060" w:type="dxa"/>
            <w:vAlign w:val="center"/>
          </w:tcPr>
          <w:p>
            <w:pPr>
              <w:pStyle w:val="18"/>
            </w:pPr>
            <w:r>
              <w:t>收入总计</w:t>
            </w:r>
          </w:p>
        </w:tc>
        <w:tc>
          <w:tcPr>
            <w:tcW w:w="1080" w:type="dxa"/>
            <w:vAlign w:val="center"/>
          </w:tcPr>
          <w:p>
            <w:pPr>
              <w:pStyle w:val="19"/>
            </w:pPr>
            <w:r>
              <w:t>261.16</w:t>
            </w:r>
          </w:p>
        </w:tc>
        <w:tc>
          <w:tcPr>
            <w:tcW w:w="4354" w:type="dxa"/>
            <w:vAlign w:val="center"/>
          </w:tcPr>
          <w:p>
            <w:pPr>
              <w:pStyle w:val="18"/>
            </w:pPr>
            <w:r>
              <w:t>支出总计</w:t>
            </w:r>
          </w:p>
        </w:tc>
        <w:tc>
          <w:tcPr>
            <w:tcW w:w="1232" w:type="dxa"/>
            <w:vAlign w:val="center"/>
          </w:tcPr>
          <w:p>
            <w:pPr>
              <w:pStyle w:val="19"/>
            </w:pPr>
            <w:r>
              <w:t>261.16</w:t>
            </w:r>
          </w:p>
        </w:tc>
        <w:tc>
          <w:tcPr>
            <w:tcW w:w="1232" w:type="dxa"/>
            <w:vAlign w:val="center"/>
          </w:tcPr>
          <w:p>
            <w:pPr>
              <w:pStyle w:val="19"/>
            </w:pPr>
            <w:r>
              <w:t>261.16</w:t>
            </w:r>
          </w:p>
        </w:tc>
        <w:tc>
          <w:tcPr>
            <w:tcW w:w="1232" w:type="dxa"/>
            <w:vAlign w:val="center"/>
          </w:tcPr>
          <w:p>
            <w:pPr>
              <w:pStyle w:val="19"/>
            </w:pPr>
          </w:p>
        </w:tc>
        <w:tc>
          <w:tcPr>
            <w:tcW w:w="1232" w:type="dxa"/>
            <w:vAlign w:val="center"/>
          </w:tcPr>
          <w:p>
            <w:pPr>
              <w:pStyle w:val="19"/>
            </w:pPr>
          </w:p>
        </w:tc>
      </w:tr>
    </w:tbl>
    <w:p>
      <w:pPr>
        <w:sectPr>
          <w:footerReference r:id="rId5" w:type="default"/>
          <w:footerReference r:id="rId6"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6"/>
        <w:gridCol w:w="1425"/>
        <w:gridCol w:w="5490"/>
        <w:gridCol w:w="2010"/>
        <w:gridCol w:w="1941"/>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21" w:type="dxa"/>
            <w:gridSpan w:val="3"/>
            <w:tcBorders>
              <w:top w:val="single" w:color="FFFFFF" w:sz="6" w:space="0"/>
              <w:left w:val="single" w:color="FFFFFF" w:sz="6" w:space="0"/>
              <w:right w:val="single" w:color="FFFFFF" w:sz="6" w:space="0"/>
            </w:tcBorders>
            <w:vAlign w:val="center"/>
          </w:tcPr>
          <w:p>
            <w:pPr>
              <w:pStyle w:val="13"/>
            </w:pPr>
            <w:r>
              <w:t>105003唐山高新技术产业开发区道路交通运输服务中心</w:t>
            </w:r>
          </w:p>
        </w:tc>
        <w:tc>
          <w:tcPr>
            <w:tcW w:w="2010" w:type="dxa"/>
            <w:tcBorders>
              <w:top w:val="single" w:color="FFFFFF" w:sz="6" w:space="0"/>
              <w:left w:val="single" w:color="FFFFFF" w:sz="6" w:space="0"/>
              <w:right w:val="single" w:color="FFFFFF" w:sz="6" w:space="0"/>
            </w:tcBorders>
            <w:vAlign w:val="center"/>
          </w:tcPr>
          <w:p>
            <w:pPr>
              <w:pStyle w:val="12"/>
            </w:pPr>
            <w:r>
              <w:t>预算年度：2022</w:t>
            </w:r>
          </w:p>
        </w:tc>
        <w:tc>
          <w:tcPr>
            <w:tcW w:w="3584"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6" w:type="dxa"/>
            <w:vMerge w:val="restart"/>
            <w:vAlign w:val="center"/>
          </w:tcPr>
          <w:p>
            <w:pPr>
              <w:pStyle w:val="14"/>
            </w:pPr>
            <w:r>
              <w:t>序号</w:t>
            </w:r>
          </w:p>
        </w:tc>
        <w:tc>
          <w:tcPr>
            <w:tcW w:w="6915" w:type="dxa"/>
            <w:gridSpan w:val="2"/>
            <w:vAlign w:val="center"/>
          </w:tcPr>
          <w:p>
            <w:pPr>
              <w:pStyle w:val="14"/>
            </w:pPr>
            <w:r>
              <w:t>功能分类科目</w:t>
            </w:r>
          </w:p>
        </w:tc>
        <w:tc>
          <w:tcPr>
            <w:tcW w:w="2010" w:type="dxa"/>
            <w:vMerge w:val="restart"/>
            <w:vAlign w:val="center"/>
          </w:tcPr>
          <w:p>
            <w:pPr>
              <w:pStyle w:val="14"/>
            </w:pPr>
            <w:r>
              <w:t>合计</w:t>
            </w:r>
          </w:p>
        </w:tc>
        <w:tc>
          <w:tcPr>
            <w:tcW w:w="1941"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6" w:type="dxa"/>
            <w:vMerge w:val="continue"/>
          </w:tcPr>
          <w:p/>
        </w:tc>
        <w:tc>
          <w:tcPr>
            <w:tcW w:w="1425" w:type="dxa"/>
            <w:vAlign w:val="center"/>
          </w:tcPr>
          <w:p>
            <w:pPr>
              <w:pStyle w:val="14"/>
            </w:pPr>
            <w:r>
              <w:t>科目编码</w:t>
            </w:r>
          </w:p>
        </w:tc>
        <w:tc>
          <w:tcPr>
            <w:tcW w:w="5490" w:type="dxa"/>
            <w:vAlign w:val="center"/>
          </w:tcPr>
          <w:p>
            <w:pPr>
              <w:pStyle w:val="14"/>
            </w:pPr>
            <w:r>
              <w:t>科目名称</w:t>
            </w:r>
          </w:p>
        </w:tc>
        <w:tc>
          <w:tcPr>
            <w:tcW w:w="2010" w:type="dxa"/>
            <w:vMerge w:val="continue"/>
          </w:tcPr>
          <w:p/>
        </w:tc>
        <w:tc>
          <w:tcPr>
            <w:tcW w:w="1941"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6" w:type="dxa"/>
            <w:vAlign w:val="center"/>
          </w:tcPr>
          <w:p>
            <w:pPr>
              <w:pStyle w:val="14"/>
            </w:pPr>
            <w:r>
              <w:t>栏次</w:t>
            </w:r>
          </w:p>
        </w:tc>
        <w:tc>
          <w:tcPr>
            <w:tcW w:w="1425" w:type="dxa"/>
            <w:vAlign w:val="center"/>
          </w:tcPr>
          <w:p>
            <w:pPr>
              <w:pStyle w:val="14"/>
            </w:pPr>
            <w:r>
              <w:t>1</w:t>
            </w:r>
          </w:p>
        </w:tc>
        <w:tc>
          <w:tcPr>
            <w:tcW w:w="5490" w:type="dxa"/>
            <w:vAlign w:val="center"/>
          </w:tcPr>
          <w:p>
            <w:pPr>
              <w:pStyle w:val="14"/>
            </w:pPr>
            <w:r>
              <w:t>2</w:t>
            </w:r>
          </w:p>
        </w:tc>
        <w:tc>
          <w:tcPr>
            <w:tcW w:w="2010" w:type="dxa"/>
            <w:vAlign w:val="center"/>
          </w:tcPr>
          <w:p>
            <w:pPr>
              <w:pStyle w:val="14"/>
            </w:pPr>
            <w:r>
              <w:t>3</w:t>
            </w:r>
          </w:p>
        </w:tc>
        <w:tc>
          <w:tcPr>
            <w:tcW w:w="1941"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pPr>
            <w:r>
              <w:t>1</w:t>
            </w:r>
          </w:p>
        </w:tc>
        <w:tc>
          <w:tcPr>
            <w:tcW w:w="1425" w:type="dxa"/>
            <w:vAlign w:val="center"/>
          </w:tcPr>
          <w:p>
            <w:pPr>
              <w:pStyle w:val="20"/>
            </w:pPr>
          </w:p>
        </w:tc>
        <w:tc>
          <w:tcPr>
            <w:tcW w:w="5490" w:type="dxa"/>
            <w:vAlign w:val="center"/>
          </w:tcPr>
          <w:p>
            <w:pPr>
              <w:pStyle w:val="18"/>
            </w:pPr>
            <w:r>
              <w:t>合计</w:t>
            </w:r>
          </w:p>
        </w:tc>
        <w:tc>
          <w:tcPr>
            <w:tcW w:w="2010" w:type="dxa"/>
            <w:vAlign w:val="center"/>
          </w:tcPr>
          <w:p>
            <w:pPr>
              <w:pStyle w:val="19"/>
            </w:pPr>
            <w:r>
              <w:t>261.16</w:t>
            </w:r>
          </w:p>
        </w:tc>
        <w:tc>
          <w:tcPr>
            <w:tcW w:w="1941" w:type="dxa"/>
            <w:vAlign w:val="center"/>
          </w:tcPr>
          <w:p>
            <w:pPr>
              <w:pStyle w:val="19"/>
            </w:pPr>
            <w:r>
              <w:t>261.16</w:t>
            </w:r>
          </w:p>
        </w:tc>
        <w:tc>
          <w:tcPr>
            <w:tcW w:w="164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pPr>
            <w:r>
              <w:t>2</w:t>
            </w:r>
          </w:p>
        </w:tc>
        <w:tc>
          <w:tcPr>
            <w:tcW w:w="1425" w:type="dxa"/>
            <w:vAlign w:val="center"/>
          </w:tcPr>
          <w:p>
            <w:pPr>
              <w:pStyle w:val="16"/>
            </w:pPr>
            <w:r>
              <w:t>208</w:t>
            </w:r>
          </w:p>
        </w:tc>
        <w:tc>
          <w:tcPr>
            <w:tcW w:w="5490" w:type="dxa"/>
            <w:vAlign w:val="center"/>
          </w:tcPr>
          <w:p>
            <w:pPr>
              <w:pStyle w:val="16"/>
            </w:pPr>
            <w:r>
              <w:t>社会保障和就业支出</w:t>
            </w:r>
          </w:p>
        </w:tc>
        <w:tc>
          <w:tcPr>
            <w:tcW w:w="2010" w:type="dxa"/>
            <w:vAlign w:val="center"/>
          </w:tcPr>
          <w:p>
            <w:pPr>
              <w:pStyle w:val="15"/>
            </w:pPr>
            <w:r>
              <w:t>30.35</w:t>
            </w:r>
          </w:p>
        </w:tc>
        <w:tc>
          <w:tcPr>
            <w:tcW w:w="1941" w:type="dxa"/>
            <w:vAlign w:val="center"/>
          </w:tcPr>
          <w:p>
            <w:pPr>
              <w:pStyle w:val="15"/>
            </w:pPr>
            <w:r>
              <w:t>30.35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pPr>
            <w:r>
              <w:t>3</w:t>
            </w:r>
          </w:p>
        </w:tc>
        <w:tc>
          <w:tcPr>
            <w:tcW w:w="1425" w:type="dxa"/>
            <w:vAlign w:val="center"/>
          </w:tcPr>
          <w:p>
            <w:pPr>
              <w:pStyle w:val="16"/>
            </w:pPr>
            <w:r>
              <w:t>20805</w:t>
            </w:r>
          </w:p>
        </w:tc>
        <w:tc>
          <w:tcPr>
            <w:tcW w:w="5490" w:type="dxa"/>
            <w:vAlign w:val="center"/>
          </w:tcPr>
          <w:p>
            <w:pPr>
              <w:pStyle w:val="16"/>
            </w:pPr>
            <w:r>
              <w:t>行政事业单位养老支出</w:t>
            </w:r>
          </w:p>
        </w:tc>
        <w:tc>
          <w:tcPr>
            <w:tcW w:w="2010" w:type="dxa"/>
            <w:vAlign w:val="center"/>
          </w:tcPr>
          <w:p>
            <w:pPr>
              <w:pStyle w:val="15"/>
            </w:pPr>
            <w:r>
              <w:t>30.35</w:t>
            </w:r>
          </w:p>
        </w:tc>
        <w:tc>
          <w:tcPr>
            <w:tcW w:w="1941" w:type="dxa"/>
            <w:vAlign w:val="center"/>
          </w:tcPr>
          <w:p>
            <w:pPr>
              <w:pStyle w:val="15"/>
            </w:pPr>
            <w:r>
              <w:t>30.35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pPr>
            <w:r>
              <w:t>4</w:t>
            </w:r>
          </w:p>
        </w:tc>
        <w:tc>
          <w:tcPr>
            <w:tcW w:w="1425" w:type="dxa"/>
            <w:vAlign w:val="center"/>
          </w:tcPr>
          <w:p>
            <w:pPr>
              <w:pStyle w:val="16"/>
            </w:pPr>
            <w:r>
              <w:t>2080502</w:t>
            </w:r>
          </w:p>
        </w:tc>
        <w:tc>
          <w:tcPr>
            <w:tcW w:w="5490" w:type="dxa"/>
            <w:vAlign w:val="center"/>
          </w:tcPr>
          <w:p>
            <w:pPr>
              <w:pStyle w:val="16"/>
            </w:pPr>
            <w:r>
              <w:t>事业单位离退休</w:t>
            </w:r>
          </w:p>
        </w:tc>
        <w:tc>
          <w:tcPr>
            <w:tcW w:w="2010" w:type="dxa"/>
            <w:vAlign w:val="center"/>
          </w:tcPr>
          <w:p>
            <w:pPr>
              <w:pStyle w:val="15"/>
            </w:pPr>
            <w:r>
              <w:t>11.03</w:t>
            </w:r>
          </w:p>
        </w:tc>
        <w:tc>
          <w:tcPr>
            <w:tcW w:w="1941" w:type="dxa"/>
            <w:vAlign w:val="center"/>
          </w:tcPr>
          <w:p>
            <w:pPr>
              <w:pStyle w:val="15"/>
            </w:pPr>
            <w:r>
              <w:t>11.03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pPr>
            <w:r>
              <w:t>5</w:t>
            </w:r>
          </w:p>
        </w:tc>
        <w:tc>
          <w:tcPr>
            <w:tcW w:w="1425" w:type="dxa"/>
            <w:vAlign w:val="center"/>
          </w:tcPr>
          <w:p>
            <w:pPr>
              <w:pStyle w:val="16"/>
            </w:pPr>
            <w:r>
              <w:t>2080505</w:t>
            </w:r>
          </w:p>
        </w:tc>
        <w:tc>
          <w:tcPr>
            <w:tcW w:w="5490" w:type="dxa"/>
            <w:vAlign w:val="center"/>
          </w:tcPr>
          <w:p>
            <w:pPr>
              <w:pStyle w:val="16"/>
            </w:pPr>
            <w:r>
              <w:t>机关事业单位基本养老保险缴费支出</w:t>
            </w:r>
          </w:p>
        </w:tc>
        <w:tc>
          <w:tcPr>
            <w:tcW w:w="2010" w:type="dxa"/>
            <w:vAlign w:val="center"/>
          </w:tcPr>
          <w:p>
            <w:pPr>
              <w:pStyle w:val="15"/>
            </w:pPr>
            <w:r>
              <w:t>19.32</w:t>
            </w:r>
          </w:p>
        </w:tc>
        <w:tc>
          <w:tcPr>
            <w:tcW w:w="1941" w:type="dxa"/>
            <w:vAlign w:val="center"/>
          </w:tcPr>
          <w:p>
            <w:pPr>
              <w:pStyle w:val="15"/>
            </w:pPr>
            <w:r>
              <w:t>19.32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pPr>
            <w:r>
              <w:t>6</w:t>
            </w:r>
          </w:p>
        </w:tc>
        <w:tc>
          <w:tcPr>
            <w:tcW w:w="1425" w:type="dxa"/>
            <w:vAlign w:val="center"/>
          </w:tcPr>
          <w:p>
            <w:pPr>
              <w:pStyle w:val="16"/>
            </w:pPr>
            <w:r>
              <w:t>210</w:t>
            </w:r>
          </w:p>
        </w:tc>
        <w:tc>
          <w:tcPr>
            <w:tcW w:w="5490" w:type="dxa"/>
            <w:vAlign w:val="center"/>
          </w:tcPr>
          <w:p>
            <w:pPr>
              <w:pStyle w:val="16"/>
            </w:pPr>
            <w:r>
              <w:t>卫生健康支出</w:t>
            </w:r>
          </w:p>
        </w:tc>
        <w:tc>
          <w:tcPr>
            <w:tcW w:w="2010" w:type="dxa"/>
            <w:vAlign w:val="center"/>
          </w:tcPr>
          <w:p>
            <w:pPr>
              <w:pStyle w:val="15"/>
            </w:pPr>
            <w:r>
              <w:t>18.80</w:t>
            </w:r>
          </w:p>
        </w:tc>
        <w:tc>
          <w:tcPr>
            <w:tcW w:w="1941" w:type="dxa"/>
            <w:vAlign w:val="center"/>
          </w:tcPr>
          <w:p>
            <w:pPr>
              <w:pStyle w:val="15"/>
            </w:pPr>
            <w:r>
              <w:t>18.80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pPr>
            <w:r>
              <w:t>7</w:t>
            </w:r>
          </w:p>
        </w:tc>
        <w:tc>
          <w:tcPr>
            <w:tcW w:w="1425" w:type="dxa"/>
            <w:vAlign w:val="center"/>
          </w:tcPr>
          <w:p>
            <w:pPr>
              <w:pStyle w:val="16"/>
            </w:pPr>
            <w:r>
              <w:t>21011</w:t>
            </w:r>
          </w:p>
        </w:tc>
        <w:tc>
          <w:tcPr>
            <w:tcW w:w="5490" w:type="dxa"/>
            <w:vAlign w:val="center"/>
          </w:tcPr>
          <w:p>
            <w:pPr>
              <w:pStyle w:val="16"/>
            </w:pPr>
            <w:r>
              <w:t>行政事业单位医疗</w:t>
            </w:r>
          </w:p>
        </w:tc>
        <w:tc>
          <w:tcPr>
            <w:tcW w:w="2010" w:type="dxa"/>
            <w:vAlign w:val="center"/>
          </w:tcPr>
          <w:p>
            <w:pPr>
              <w:pStyle w:val="15"/>
            </w:pPr>
            <w:r>
              <w:t>18.80</w:t>
            </w:r>
          </w:p>
        </w:tc>
        <w:tc>
          <w:tcPr>
            <w:tcW w:w="1941" w:type="dxa"/>
            <w:vAlign w:val="center"/>
          </w:tcPr>
          <w:p>
            <w:pPr>
              <w:pStyle w:val="15"/>
            </w:pPr>
            <w:r>
              <w:t>18.80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pPr>
            <w:r>
              <w:t>8</w:t>
            </w:r>
          </w:p>
        </w:tc>
        <w:tc>
          <w:tcPr>
            <w:tcW w:w="1425" w:type="dxa"/>
            <w:vAlign w:val="center"/>
          </w:tcPr>
          <w:p>
            <w:pPr>
              <w:pStyle w:val="16"/>
            </w:pPr>
            <w:r>
              <w:t>2101102</w:t>
            </w:r>
          </w:p>
        </w:tc>
        <w:tc>
          <w:tcPr>
            <w:tcW w:w="5490" w:type="dxa"/>
            <w:vAlign w:val="center"/>
          </w:tcPr>
          <w:p>
            <w:pPr>
              <w:pStyle w:val="16"/>
            </w:pPr>
            <w:r>
              <w:t>事业单位医疗</w:t>
            </w:r>
          </w:p>
        </w:tc>
        <w:tc>
          <w:tcPr>
            <w:tcW w:w="2010" w:type="dxa"/>
            <w:vAlign w:val="center"/>
          </w:tcPr>
          <w:p>
            <w:pPr>
              <w:pStyle w:val="15"/>
            </w:pPr>
            <w:r>
              <w:t>9.14</w:t>
            </w:r>
          </w:p>
        </w:tc>
        <w:tc>
          <w:tcPr>
            <w:tcW w:w="1941" w:type="dxa"/>
            <w:vAlign w:val="center"/>
          </w:tcPr>
          <w:p>
            <w:pPr>
              <w:pStyle w:val="15"/>
            </w:pPr>
            <w:r>
              <w:t>9.14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pPr>
            <w:r>
              <w:t>9</w:t>
            </w:r>
          </w:p>
        </w:tc>
        <w:tc>
          <w:tcPr>
            <w:tcW w:w="1425" w:type="dxa"/>
            <w:vAlign w:val="center"/>
          </w:tcPr>
          <w:p>
            <w:pPr>
              <w:pStyle w:val="16"/>
            </w:pPr>
            <w:r>
              <w:t>2101103</w:t>
            </w:r>
          </w:p>
        </w:tc>
        <w:tc>
          <w:tcPr>
            <w:tcW w:w="5490" w:type="dxa"/>
            <w:vAlign w:val="center"/>
          </w:tcPr>
          <w:p>
            <w:pPr>
              <w:pStyle w:val="16"/>
            </w:pPr>
            <w:r>
              <w:t>公务员医疗补助</w:t>
            </w:r>
          </w:p>
        </w:tc>
        <w:tc>
          <w:tcPr>
            <w:tcW w:w="2010" w:type="dxa"/>
            <w:vAlign w:val="center"/>
          </w:tcPr>
          <w:p>
            <w:pPr>
              <w:pStyle w:val="15"/>
            </w:pPr>
            <w:r>
              <w:t>9.66</w:t>
            </w:r>
          </w:p>
        </w:tc>
        <w:tc>
          <w:tcPr>
            <w:tcW w:w="1941" w:type="dxa"/>
            <w:vAlign w:val="center"/>
          </w:tcPr>
          <w:p>
            <w:pPr>
              <w:pStyle w:val="15"/>
            </w:pPr>
            <w:r>
              <w:t>9.66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pPr>
            <w:r>
              <w:t>10</w:t>
            </w:r>
          </w:p>
        </w:tc>
        <w:tc>
          <w:tcPr>
            <w:tcW w:w="1425" w:type="dxa"/>
            <w:vAlign w:val="center"/>
          </w:tcPr>
          <w:p>
            <w:pPr>
              <w:pStyle w:val="16"/>
            </w:pPr>
            <w:r>
              <w:t>214</w:t>
            </w:r>
          </w:p>
        </w:tc>
        <w:tc>
          <w:tcPr>
            <w:tcW w:w="5490" w:type="dxa"/>
            <w:vAlign w:val="center"/>
          </w:tcPr>
          <w:p>
            <w:pPr>
              <w:pStyle w:val="16"/>
            </w:pPr>
            <w:r>
              <w:t>交通运输支出</w:t>
            </w:r>
          </w:p>
        </w:tc>
        <w:tc>
          <w:tcPr>
            <w:tcW w:w="2010" w:type="dxa"/>
            <w:vAlign w:val="center"/>
          </w:tcPr>
          <w:p>
            <w:pPr>
              <w:pStyle w:val="15"/>
            </w:pPr>
            <w:r>
              <w:t>190.05</w:t>
            </w:r>
          </w:p>
        </w:tc>
        <w:tc>
          <w:tcPr>
            <w:tcW w:w="1941" w:type="dxa"/>
            <w:vAlign w:val="center"/>
          </w:tcPr>
          <w:p>
            <w:pPr>
              <w:pStyle w:val="15"/>
            </w:pPr>
            <w:r>
              <w:t>190.05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pPr>
            <w:r>
              <w:t>11</w:t>
            </w:r>
          </w:p>
        </w:tc>
        <w:tc>
          <w:tcPr>
            <w:tcW w:w="1425" w:type="dxa"/>
            <w:vAlign w:val="center"/>
          </w:tcPr>
          <w:p>
            <w:pPr>
              <w:pStyle w:val="16"/>
            </w:pPr>
            <w:r>
              <w:t>21401</w:t>
            </w:r>
          </w:p>
        </w:tc>
        <w:tc>
          <w:tcPr>
            <w:tcW w:w="5490" w:type="dxa"/>
            <w:vAlign w:val="center"/>
          </w:tcPr>
          <w:p>
            <w:pPr>
              <w:pStyle w:val="16"/>
            </w:pPr>
            <w:r>
              <w:t>公路水路运输</w:t>
            </w:r>
          </w:p>
        </w:tc>
        <w:tc>
          <w:tcPr>
            <w:tcW w:w="2010" w:type="dxa"/>
            <w:vAlign w:val="center"/>
          </w:tcPr>
          <w:p>
            <w:pPr>
              <w:pStyle w:val="15"/>
            </w:pPr>
            <w:r>
              <w:t>190.05</w:t>
            </w:r>
          </w:p>
        </w:tc>
        <w:tc>
          <w:tcPr>
            <w:tcW w:w="1941" w:type="dxa"/>
            <w:vAlign w:val="center"/>
          </w:tcPr>
          <w:p>
            <w:pPr>
              <w:pStyle w:val="15"/>
            </w:pPr>
            <w:r>
              <w:t>190.05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pPr>
            <w:r>
              <w:t>12</w:t>
            </w:r>
          </w:p>
        </w:tc>
        <w:tc>
          <w:tcPr>
            <w:tcW w:w="1425" w:type="dxa"/>
            <w:vAlign w:val="center"/>
          </w:tcPr>
          <w:p>
            <w:pPr>
              <w:pStyle w:val="16"/>
            </w:pPr>
            <w:r>
              <w:t>2140199</w:t>
            </w:r>
          </w:p>
        </w:tc>
        <w:tc>
          <w:tcPr>
            <w:tcW w:w="5490" w:type="dxa"/>
            <w:vAlign w:val="center"/>
          </w:tcPr>
          <w:p>
            <w:pPr>
              <w:pStyle w:val="16"/>
            </w:pPr>
            <w:r>
              <w:t>其他公路水路运输支出</w:t>
            </w:r>
          </w:p>
        </w:tc>
        <w:tc>
          <w:tcPr>
            <w:tcW w:w="2010" w:type="dxa"/>
            <w:vAlign w:val="center"/>
          </w:tcPr>
          <w:p>
            <w:pPr>
              <w:pStyle w:val="15"/>
            </w:pPr>
            <w:r>
              <w:t>190.05</w:t>
            </w:r>
          </w:p>
        </w:tc>
        <w:tc>
          <w:tcPr>
            <w:tcW w:w="1941" w:type="dxa"/>
            <w:vAlign w:val="center"/>
          </w:tcPr>
          <w:p>
            <w:pPr>
              <w:pStyle w:val="15"/>
            </w:pPr>
            <w:r>
              <w:t>190.05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pPr>
            <w:r>
              <w:t>13</w:t>
            </w:r>
          </w:p>
        </w:tc>
        <w:tc>
          <w:tcPr>
            <w:tcW w:w="1425" w:type="dxa"/>
            <w:vAlign w:val="center"/>
          </w:tcPr>
          <w:p>
            <w:pPr>
              <w:pStyle w:val="16"/>
            </w:pPr>
            <w:r>
              <w:t>221</w:t>
            </w:r>
          </w:p>
        </w:tc>
        <w:tc>
          <w:tcPr>
            <w:tcW w:w="5490" w:type="dxa"/>
            <w:vAlign w:val="center"/>
          </w:tcPr>
          <w:p>
            <w:pPr>
              <w:pStyle w:val="16"/>
            </w:pPr>
            <w:r>
              <w:t>住房保障支出</w:t>
            </w:r>
          </w:p>
        </w:tc>
        <w:tc>
          <w:tcPr>
            <w:tcW w:w="2010" w:type="dxa"/>
            <w:vAlign w:val="center"/>
          </w:tcPr>
          <w:p>
            <w:pPr>
              <w:pStyle w:val="15"/>
            </w:pPr>
            <w:r>
              <w:t>21.96</w:t>
            </w:r>
          </w:p>
        </w:tc>
        <w:tc>
          <w:tcPr>
            <w:tcW w:w="1941" w:type="dxa"/>
            <w:vAlign w:val="center"/>
          </w:tcPr>
          <w:p>
            <w:pPr>
              <w:pStyle w:val="15"/>
            </w:pPr>
            <w:r>
              <w:t>21.96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pPr>
            <w:r>
              <w:t>14</w:t>
            </w:r>
          </w:p>
        </w:tc>
        <w:tc>
          <w:tcPr>
            <w:tcW w:w="1425" w:type="dxa"/>
            <w:vAlign w:val="center"/>
          </w:tcPr>
          <w:p>
            <w:pPr>
              <w:pStyle w:val="16"/>
            </w:pPr>
            <w:r>
              <w:t>22102</w:t>
            </w:r>
          </w:p>
        </w:tc>
        <w:tc>
          <w:tcPr>
            <w:tcW w:w="5490" w:type="dxa"/>
            <w:vAlign w:val="center"/>
          </w:tcPr>
          <w:p>
            <w:pPr>
              <w:pStyle w:val="16"/>
            </w:pPr>
            <w:r>
              <w:t>住房改革支出</w:t>
            </w:r>
          </w:p>
        </w:tc>
        <w:tc>
          <w:tcPr>
            <w:tcW w:w="2010" w:type="dxa"/>
            <w:vAlign w:val="center"/>
          </w:tcPr>
          <w:p>
            <w:pPr>
              <w:pStyle w:val="15"/>
            </w:pPr>
            <w:r>
              <w:t>21.96</w:t>
            </w:r>
          </w:p>
        </w:tc>
        <w:tc>
          <w:tcPr>
            <w:tcW w:w="1941" w:type="dxa"/>
            <w:vAlign w:val="center"/>
          </w:tcPr>
          <w:p>
            <w:pPr>
              <w:pStyle w:val="15"/>
            </w:pPr>
            <w:r>
              <w:t>21.96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pPr>
              <w:pStyle w:val="17"/>
            </w:pPr>
            <w:r>
              <w:t>15</w:t>
            </w:r>
          </w:p>
        </w:tc>
        <w:tc>
          <w:tcPr>
            <w:tcW w:w="1425" w:type="dxa"/>
            <w:vAlign w:val="center"/>
          </w:tcPr>
          <w:p>
            <w:pPr>
              <w:pStyle w:val="16"/>
            </w:pPr>
            <w:r>
              <w:t>2210201</w:t>
            </w:r>
          </w:p>
        </w:tc>
        <w:tc>
          <w:tcPr>
            <w:tcW w:w="5490" w:type="dxa"/>
            <w:vAlign w:val="center"/>
          </w:tcPr>
          <w:p>
            <w:pPr>
              <w:pStyle w:val="16"/>
            </w:pPr>
            <w:r>
              <w:t>住房公积金</w:t>
            </w:r>
          </w:p>
        </w:tc>
        <w:tc>
          <w:tcPr>
            <w:tcW w:w="2010" w:type="dxa"/>
            <w:vAlign w:val="center"/>
          </w:tcPr>
          <w:p>
            <w:pPr>
              <w:pStyle w:val="15"/>
            </w:pPr>
            <w:r>
              <w:t>21.96</w:t>
            </w:r>
          </w:p>
        </w:tc>
        <w:tc>
          <w:tcPr>
            <w:tcW w:w="1941" w:type="dxa"/>
            <w:vAlign w:val="center"/>
          </w:tcPr>
          <w:p>
            <w:pPr>
              <w:pStyle w:val="15"/>
            </w:pPr>
            <w:r>
              <w:t>21.96</w:t>
            </w:r>
          </w:p>
        </w:tc>
        <w:tc>
          <w:tcPr>
            <w:tcW w:w="1643"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8"/>
        <w:gridCol w:w="1755"/>
        <w:gridCol w:w="4485"/>
        <w:gridCol w:w="1995"/>
        <w:gridCol w:w="1710"/>
        <w:gridCol w:w="23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18" w:type="dxa"/>
            <w:gridSpan w:val="3"/>
            <w:tcBorders>
              <w:top w:val="single" w:color="FFFFFF" w:sz="6" w:space="0"/>
              <w:left w:val="single" w:color="FFFFFF" w:sz="6" w:space="0"/>
              <w:right w:val="single" w:color="FFFFFF" w:sz="6" w:space="0"/>
            </w:tcBorders>
            <w:vAlign w:val="center"/>
          </w:tcPr>
          <w:p>
            <w:pPr>
              <w:pStyle w:val="13"/>
            </w:pPr>
            <w:r>
              <w:t>105003唐山高新技术产业开发区道路交通运输服务中心</w:t>
            </w:r>
          </w:p>
        </w:tc>
        <w:tc>
          <w:tcPr>
            <w:tcW w:w="1995" w:type="dxa"/>
            <w:tcBorders>
              <w:top w:val="single" w:color="FFFFFF" w:sz="6" w:space="0"/>
              <w:left w:val="single" w:color="FFFFFF" w:sz="6" w:space="0"/>
              <w:right w:val="single" w:color="FFFFFF" w:sz="6" w:space="0"/>
            </w:tcBorders>
            <w:vAlign w:val="center"/>
          </w:tcPr>
          <w:p>
            <w:pPr>
              <w:pStyle w:val="12"/>
            </w:pPr>
            <w:r>
              <w:t>预算年度：2022</w:t>
            </w:r>
          </w:p>
        </w:tc>
        <w:tc>
          <w:tcPr>
            <w:tcW w:w="407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78" w:type="dxa"/>
            <w:vMerge w:val="restart"/>
            <w:vAlign w:val="center"/>
          </w:tcPr>
          <w:p>
            <w:pPr>
              <w:pStyle w:val="14"/>
            </w:pPr>
            <w:r>
              <w:t>序号</w:t>
            </w:r>
          </w:p>
        </w:tc>
        <w:tc>
          <w:tcPr>
            <w:tcW w:w="6240" w:type="dxa"/>
            <w:gridSpan w:val="2"/>
            <w:vAlign w:val="center"/>
          </w:tcPr>
          <w:p>
            <w:pPr>
              <w:pStyle w:val="14"/>
            </w:pPr>
            <w:r>
              <w:t>支出</w:t>
            </w:r>
            <w:r>
              <w:rPr>
                <w:rFonts w:hint="eastAsia"/>
                <w:lang w:eastAsia="zh-CN"/>
              </w:rPr>
              <w:t>单位</w:t>
            </w:r>
            <w:r>
              <w:t>经济分类科目</w:t>
            </w:r>
          </w:p>
        </w:tc>
        <w:tc>
          <w:tcPr>
            <w:tcW w:w="6067"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78" w:type="dxa"/>
            <w:vMerge w:val="continue"/>
          </w:tcPr>
          <w:p/>
        </w:tc>
        <w:tc>
          <w:tcPr>
            <w:tcW w:w="1755" w:type="dxa"/>
            <w:vAlign w:val="center"/>
          </w:tcPr>
          <w:p>
            <w:pPr>
              <w:pStyle w:val="14"/>
            </w:pPr>
            <w:r>
              <w:t>科目编码</w:t>
            </w:r>
          </w:p>
        </w:tc>
        <w:tc>
          <w:tcPr>
            <w:tcW w:w="4485" w:type="dxa"/>
            <w:vAlign w:val="center"/>
          </w:tcPr>
          <w:p>
            <w:pPr>
              <w:pStyle w:val="14"/>
            </w:pPr>
            <w:r>
              <w:t>科目名称</w:t>
            </w:r>
          </w:p>
        </w:tc>
        <w:tc>
          <w:tcPr>
            <w:tcW w:w="1995" w:type="dxa"/>
            <w:vAlign w:val="center"/>
          </w:tcPr>
          <w:p>
            <w:pPr>
              <w:pStyle w:val="14"/>
            </w:pPr>
            <w:r>
              <w:t>合计</w:t>
            </w:r>
          </w:p>
        </w:tc>
        <w:tc>
          <w:tcPr>
            <w:tcW w:w="1710" w:type="dxa"/>
            <w:vAlign w:val="center"/>
          </w:tcPr>
          <w:p>
            <w:pPr>
              <w:pStyle w:val="14"/>
            </w:pPr>
            <w:r>
              <w:t>人员经费</w:t>
            </w:r>
          </w:p>
        </w:tc>
        <w:tc>
          <w:tcPr>
            <w:tcW w:w="2362"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1278" w:type="dxa"/>
            <w:vAlign w:val="center"/>
          </w:tcPr>
          <w:p>
            <w:pPr>
              <w:pStyle w:val="14"/>
            </w:pPr>
            <w:r>
              <w:t>栏次</w:t>
            </w:r>
          </w:p>
        </w:tc>
        <w:tc>
          <w:tcPr>
            <w:tcW w:w="1755" w:type="dxa"/>
            <w:vAlign w:val="center"/>
          </w:tcPr>
          <w:p>
            <w:pPr>
              <w:pStyle w:val="14"/>
            </w:pPr>
            <w:r>
              <w:t>1</w:t>
            </w:r>
          </w:p>
        </w:tc>
        <w:tc>
          <w:tcPr>
            <w:tcW w:w="4485" w:type="dxa"/>
            <w:vAlign w:val="center"/>
          </w:tcPr>
          <w:p>
            <w:pPr>
              <w:pStyle w:val="14"/>
            </w:pPr>
            <w:r>
              <w:t>2</w:t>
            </w:r>
          </w:p>
        </w:tc>
        <w:tc>
          <w:tcPr>
            <w:tcW w:w="1995" w:type="dxa"/>
            <w:vAlign w:val="center"/>
          </w:tcPr>
          <w:p>
            <w:pPr>
              <w:pStyle w:val="14"/>
            </w:pPr>
            <w:r>
              <w:t>3</w:t>
            </w:r>
          </w:p>
        </w:tc>
        <w:tc>
          <w:tcPr>
            <w:tcW w:w="1710" w:type="dxa"/>
            <w:vAlign w:val="center"/>
          </w:tcPr>
          <w:p>
            <w:pPr>
              <w:pStyle w:val="14"/>
            </w:pPr>
            <w:r>
              <w:t>4</w:t>
            </w:r>
          </w:p>
        </w:tc>
        <w:tc>
          <w:tcPr>
            <w:tcW w:w="2362"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pPr>
            <w:r>
              <w:t>1</w:t>
            </w:r>
          </w:p>
        </w:tc>
        <w:tc>
          <w:tcPr>
            <w:tcW w:w="1755" w:type="dxa"/>
            <w:vAlign w:val="center"/>
          </w:tcPr>
          <w:p>
            <w:pPr>
              <w:pStyle w:val="20"/>
            </w:pPr>
          </w:p>
        </w:tc>
        <w:tc>
          <w:tcPr>
            <w:tcW w:w="4485" w:type="dxa"/>
            <w:vAlign w:val="center"/>
          </w:tcPr>
          <w:p>
            <w:pPr>
              <w:pStyle w:val="18"/>
            </w:pPr>
            <w:r>
              <w:t>合计</w:t>
            </w:r>
          </w:p>
        </w:tc>
        <w:tc>
          <w:tcPr>
            <w:tcW w:w="1995" w:type="dxa"/>
            <w:vAlign w:val="center"/>
          </w:tcPr>
          <w:p>
            <w:pPr>
              <w:pStyle w:val="19"/>
            </w:pPr>
            <w:r>
              <w:t>261.16</w:t>
            </w:r>
          </w:p>
        </w:tc>
        <w:tc>
          <w:tcPr>
            <w:tcW w:w="1710" w:type="dxa"/>
            <w:vAlign w:val="center"/>
          </w:tcPr>
          <w:p>
            <w:pPr>
              <w:pStyle w:val="19"/>
            </w:pPr>
            <w:r>
              <w:t>256.19</w:t>
            </w:r>
          </w:p>
        </w:tc>
        <w:tc>
          <w:tcPr>
            <w:tcW w:w="2362" w:type="dxa"/>
            <w:vAlign w:val="center"/>
          </w:tcPr>
          <w:p>
            <w:pPr>
              <w:pStyle w:val="19"/>
            </w:pPr>
            <w:r>
              <w:t>4.97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pPr>
            <w:r>
              <w:t>2</w:t>
            </w:r>
          </w:p>
        </w:tc>
        <w:tc>
          <w:tcPr>
            <w:tcW w:w="1755" w:type="dxa"/>
            <w:vAlign w:val="center"/>
          </w:tcPr>
          <w:p>
            <w:pPr>
              <w:pStyle w:val="16"/>
            </w:pPr>
            <w:r>
              <w:t>301</w:t>
            </w:r>
          </w:p>
        </w:tc>
        <w:tc>
          <w:tcPr>
            <w:tcW w:w="4485" w:type="dxa"/>
            <w:vAlign w:val="center"/>
          </w:tcPr>
          <w:p>
            <w:pPr>
              <w:pStyle w:val="16"/>
            </w:pPr>
            <w:r>
              <w:t>工资福利支出</w:t>
            </w:r>
          </w:p>
        </w:tc>
        <w:tc>
          <w:tcPr>
            <w:tcW w:w="1995" w:type="dxa"/>
            <w:vAlign w:val="center"/>
          </w:tcPr>
          <w:p>
            <w:pPr>
              <w:pStyle w:val="15"/>
            </w:pPr>
            <w:r>
              <w:t>244.45</w:t>
            </w:r>
          </w:p>
        </w:tc>
        <w:tc>
          <w:tcPr>
            <w:tcW w:w="1710" w:type="dxa"/>
            <w:vAlign w:val="center"/>
          </w:tcPr>
          <w:p>
            <w:pPr>
              <w:pStyle w:val="15"/>
            </w:pPr>
            <w:r>
              <w:t>244.45</w:t>
            </w:r>
          </w:p>
        </w:tc>
        <w:tc>
          <w:tcPr>
            <w:tcW w:w="236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8" w:type="dxa"/>
            <w:vAlign w:val="center"/>
          </w:tcPr>
          <w:p>
            <w:pPr>
              <w:pStyle w:val="17"/>
            </w:pPr>
            <w:r>
              <w:t>3</w:t>
            </w:r>
          </w:p>
        </w:tc>
        <w:tc>
          <w:tcPr>
            <w:tcW w:w="1755" w:type="dxa"/>
            <w:vAlign w:val="center"/>
          </w:tcPr>
          <w:p>
            <w:pPr>
              <w:pStyle w:val="16"/>
            </w:pPr>
            <w:r>
              <w:t>30101</w:t>
            </w:r>
          </w:p>
        </w:tc>
        <w:tc>
          <w:tcPr>
            <w:tcW w:w="4485" w:type="dxa"/>
            <w:vAlign w:val="center"/>
          </w:tcPr>
          <w:p>
            <w:pPr>
              <w:pStyle w:val="16"/>
            </w:pPr>
            <w:r>
              <w:t>基本工资</w:t>
            </w:r>
          </w:p>
        </w:tc>
        <w:tc>
          <w:tcPr>
            <w:tcW w:w="1995" w:type="dxa"/>
            <w:vAlign w:val="center"/>
          </w:tcPr>
          <w:p>
            <w:pPr>
              <w:pStyle w:val="15"/>
            </w:pPr>
            <w:r>
              <w:t>58.92</w:t>
            </w:r>
          </w:p>
        </w:tc>
        <w:tc>
          <w:tcPr>
            <w:tcW w:w="1710" w:type="dxa"/>
            <w:vAlign w:val="center"/>
          </w:tcPr>
          <w:p>
            <w:pPr>
              <w:pStyle w:val="15"/>
            </w:pPr>
            <w:r>
              <w:t>58.92</w:t>
            </w:r>
          </w:p>
        </w:tc>
        <w:tc>
          <w:tcPr>
            <w:tcW w:w="236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pPr>
            <w:r>
              <w:t>4</w:t>
            </w:r>
          </w:p>
        </w:tc>
        <w:tc>
          <w:tcPr>
            <w:tcW w:w="1755" w:type="dxa"/>
            <w:vAlign w:val="center"/>
          </w:tcPr>
          <w:p>
            <w:pPr>
              <w:pStyle w:val="16"/>
            </w:pPr>
            <w:r>
              <w:t>30102</w:t>
            </w:r>
          </w:p>
        </w:tc>
        <w:tc>
          <w:tcPr>
            <w:tcW w:w="4485" w:type="dxa"/>
            <w:vAlign w:val="center"/>
          </w:tcPr>
          <w:p>
            <w:pPr>
              <w:pStyle w:val="16"/>
            </w:pPr>
            <w:r>
              <w:t>津贴补贴</w:t>
            </w:r>
          </w:p>
        </w:tc>
        <w:tc>
          <w:tcPr>
            <w:tcW w:w="1995" w:type="dxa"/>
            <w:vAlign w:val="center"/>
          </w:tcPr>
          <w:p>
            <w:pPr>
              <w:pStyle w:val="15"/>
            </w:pPr>
            <w:r>
              <w:t>54.34</w:t>
            </w:r>
          </w:p>
        </w:tc>
        <w:tc>
          <w:tcPr>
            <w:tcW w:w="1710" w:type="dxa"/>
            <w:vAlign w:val="center"/>
          </w:tcPr>
          <w:p>
            <w:pPr>
              <w:pStyle w:val="15"/>
            </w:pPr>
            <w:r>
              <w:t>54.34</w:t>
            </w:r>
          </w:p>
        </w:tc>
        <w:tc>
          <w:tcPr>
            <w:tcW w:w="236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pPr>
            <w:r>
              <w:t>5</w:t>
            </w:r>
          </w:p>
        </w:tc>
        <w:tc>
          <w:tcPr>
            <w:tcW w:w="1755" w:type="dxa"/>
            <w:vAlign w:val="center"/>
          </w:tcPr>
          <w:p>
            <w:pPr>
              <w:pStyle w:val="16"/>
            </w:pPr>
            <w:r>
              <w:t>30107</w:t>
            </w:r>
          </w:p>
        </w:tc>
        <w:tc>
          <w:tcPr>
            <w:tcW w:w="4485" w:type="dxa"/>
            <w:vAlign w:val="center"/>
          </w:tcPr>
          <w:p>
            <w:pPr>
              <w:pStyle w:val="16"/>
            </w:pPr>
            <w:r>
              <w:t>绩效工资</w:t>
            </w:r>
          </w:p>
        </w:tc>
        <w:tc>
          <w:tcPr>
            <w:tcW w:w="1995" w:type="dxa"/>
            <w:vAlign w:val="center"/>
          </w:tcPr>
          <w:p>
            <w:pPr>
              <w:pStyle w:val="15"/>
            </w:pPr>
            <w:r>
              <w:t>69.72</w:t>
            </w:r>
          </w:p>
        </w:tc>
        <w:tc>
          <w:tcPr>
            <w:tcW w:w="1710" w:type="dxa"/>
            <w:vAlign w:val="center"/>
          </w:tcPr>
          <w:p>
            <w:pPr>
              <w:pStyle w:val="15"/>
            </w:pPr>
            <w:r>
              <w:t>69.72</w:t>
            </w:r>
          </w:p>
        </w:tc>
        <w:tc>
          <w:tcPr>
            <w:tcW w:w="236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pPr>
            <w:r>
              <w:t>6</w:t>
            </w:r>
          </w:p>
        </w:tc>
        <w:tc>
          <w:tcPr>
            <w:tcW w:w="1755" w:type="dxa"/>
            <w:vAlign w:val="center"/>
          </w:tcPr>
          <w:p>
            <w:pPr>
              <w:pStyle w:val="16"/>
            </w:pPr>
            <w:r>
              <w:t>30108</w:t>
            </w:r>
          </w:p>
        </w:tc>
        <w:tc>
          <w:tcPr>
            <w:tcW w:w="4485" w:type="dxa"/>
            <w:vAlign w:val="center"/>
          </w:tcPr>
          <w:p>
            <w:pPr>
              <w:pStyle w:val="16"/>
            </w:pPr>
            <w:r>
              <w:t>机关事业单位基本养老保险缴费</w:t>
            </w:r>
          </w:p>
        </w:tc>
        <w:tc>
          <w:tcPr>
            <w:tcW w:w="1995" w:type="dxa"/>
            <w:vAlign w:val="center"/>
          </w:tcPr>
          <w:p>
            <w:pPr>
              <w:pStyle w:val="15"/>
            </w:pPr>
            <w:r>
              <w:t>19.32</w:t>
            </w:r>
          </w:p>
        </w:tc>
        <w:tc>
          <w:tcPr>
            <w:tcW w:w="1710" w:type="dxa"/>
            <w:vAlign w:val="center"/>
          </w:tcPr>
          <w:p>
            <w:pPr>
              <w:pStyle w:val="15"/>
            </w:pPr>
            <w:r>
              <w:t>19.32</w:t>
            </w:r>
          </w:p>
        </w:tc>
        <w:tc>
          <w:tcPr>
            <w:tcW w:w="236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pPr>
            <w:r>
              <w:t>7</w:t>
            </w:r>
          </w:p>
        </w:tc>
        <w:tc>
          <w:tcPr>
            <w:tcW w:w="1755" w:type="dxa"/>
            <w:vAlign w:val="center"/>
          </w:tcPr>
          <w:p>
            <w:pPr>
              <w:pStyle w:val="16"/>
            </w:pPr>
            <w:r>
              <w:t>30110</w:t>
            </w:r>
          </w:p>
        </w:tc>
        <w:tc>
          <w:tcPr>
            <w:tcW w:w="4485" w:type="dxa"/>
            <w:vAlign w:val="center"/>
          </w:tcPr>
          <w:p>
            <w:pPr>
              <w:pStyle w:val="16"/>
            </w:pPr>
            <w:r>
              <w:t>城镇职工基本医疗保险缴费</w:t>
            </w:r>
          </w:p>
        </w:tc>
        <w:tc>
          <w:tcPr>
            <w:tcW w:w="1995" w:type="dxa"/>
            <w:vAlign w:val="center"/>
          </w:tcPr>
          <w:p>
            <w:pPr>
              <w:pStyle w:val="15"/>
            </w:pPr>
            <w:r>
              <w:t>8.46</w:t>
            </w:r>
          </w:p>
        </w:tc>
        <w:tc>
          <w:tcPr>
            <w:tcW w:w="1710" w:type="dxa"/>
            <w:vAlign w:val="center"/>
          </w:tcPr>
          <w:p>
            <w:pPr>
              <w:pStyle w:val="15"/>
            </w:pPr>
            <w:r>
              <w:t>8.46</w:t>
            </w:r>
          </w:p>
        </w:tc>
        <w:tc>
          <w:tcPr>
            <w:tcW w:w="236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pPr>
            <w:r>
              <w:t>8</w:t>
            </w:r>
          </w:p>
        </w:tc>
        <w:tc>
          <w:tcPr>
            <w:tcW w:w="1755" w:type="dxa"/>
            <w:vAlign w:val="center"/>
          </w:tcPr>
          <w:p>
            <w:pPr>
              <w:pStyle w:val="16"/>
            </w:pPr>
            <w:r>
              <w:t>30111</w:t>
            </w:r>
          </w:p>
        </w:tc>
        <w:tc>
          <w:tcPr>
            <w:tcW w:w="4485" w:type="dxa"/>
            <w:vAlign w:val="center"/>
          </w:tcPr>
          <w:p>
            <w:pPr>
              <w:pStyle w:val="16"/>
            </w:pPr>
            <w:r>
              <w:t>公务员医疗补助缴费</w:t>
            </w:r>
          </w:p>
        </w:tc>
        <w:tc>
          <w:tcPr>
            <w:tcW w:w="1995" w:type="dxa"/>
            <w:vAlign w:val="center"/>
          </w:tcPr>
          <w:p>
            <w:pPr>
              <w:pStyle w:val="15"/>
            </w:pPr>
            <w:r>
              <w:t>9.66</w:t>
            </w:r>
          </w:p>
        </w:tc>
        <w:tc>
          <w:tcPr>
            <w:tcW w:w="1710" w:type="dxa"/>
            <w:vAlign w:val="center"/>
          </w:tcPr>
          <w:p>
            <w:pPr>
              <w:pStyle w:val="15"/>
            </w:pPr>
            <w:r>
              <w:t>9.66</w:t>
            </w:r>
          </w:p>
        </w:tc>
        <w:tc>
          <w:tcPr>
            <w:tcW w:w="236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pPr>
            <w:r>
              <w:t>9</w:t>
            </w:r>
          </w:p>
        </w:tc>
        <w:tc>
          <w:tcPr>
            <w:tcW w:w="1755" w:type="dxa"/>
            <w:vAlign w:val="center"/>
          </w:tcPr>
          <w:p>
            <w:pPr>
              <w:pStyle w:val="16"/>
            </w:pPr>
            <w:r>
              <w:t>30112</w:t>
            </w:r>
          </w:p>
        </w:tc>
        <w:tc>
          <w:tcPr>
            <w:tcW w:w="4485" w:type="dxa"/>
            <w:vAlign w:val="center"/>
          </w:tcPr>
          <w:p>
            <w:pPr>
              <w:pStyle w:val="16"/>
            </w:pPr>
            <w:r>
              <w:t>其他社会保障缴费</w:t>
            </w:r>
          </w:p>
        </w:tc>
        <w:tc>
          <w:tcPr>
            <w:tcW w:w="1995" w:type="dxa"/>
            <w:vAlign w:val="center"/>
          </w:tcPr>
          <w:p>
            <w:pPr>
              <w:pStyle w:val="15"/>
            </w:pPr>
            <w:r>
              <w:t>2.07</w:t>
            </w:r>
          </w:p>
        </w:tc>
        <w:tc>
          <w:tcPr>
            <w:tcW w:w="1710" w:type="dxa"/>
            <w:vAlign w:val="center"/>
          </w:tcPr>
          <w:p>
            <w:pPr>
              <w:pStyle w:val="15"/>
            </w:pPr>
            <w:r>
              <w:t>2.07</w:t>
            </w:r>
          </w:p>
        </w:tc>
        <w:tc>
          <w:tcPr>
            <w:tcW w:w="236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pPr>
            <w:r>
              <w:t>10</w:t>
            </w:r>
          </w:p>
        </w:tc>
        <w:tc>
          <w:tcPr>
            <w:tcW w:w="1755" w:type="dxa"/>
            <w:vAlign w:val="center"/>
          </w:tcPr>
          <w:p>
            <w:pPr>
              <w:pStyle w:val="16"/>
            </w:pPr>
            <w:r>
              <w:t>30113</w:t>
            </w:r>
          </w:p>
        </w:tc>
        <w:tc>
          <w:tcPr>
            <w:tcW w:w="4485" w:type="dxa"/>
            <w:vAlign w:val="center"/>
          </w:tcPr>
          <w:p>
            <w:pPr>
              <w:pStyle w:val="16"/>
            </w:pPr>
            <w:r>
              <w:t>住房公积金</w:t>
            </w:r>
          </w:p>
        </w:tc>
        <w:tc>
          <w:tcPr>
            <w:tcW w:w="1995" w:type="dxa"/>
            <w:vAlign w:val="center"/>
          </w:tcPr>
          <w:p>
            <w:pPr>
              <w:pStyle w:val="15"/>
            </w:pPr>
            <w:r>
              <w:t>21.96</w:t>
            </w:r>
          </w:p>
        </w:tc>
        <w:tc>
          <w:tcPr>
            <w:tcW w:w="1710" w:type="dxa"/>
            <w:vAlign w:val="center"/>
          </w:tcPr>
          <w:p>
            <w:pPr>
              <w:pStyle w:val="15"/>
            </w:pPr>
            <w:r>
              <w:t>21.96</w:t>
            </w:r>
          </w:p>
        </w:tc>
        <w:tc>
          <w:tcPr>
            <w:tcW w:w="236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pPr>
            <w:r>
              <w:t>11</w:t>
            </w:r>
          </w:p>
        </w:tc>
        <w:tc>
          <w:tcPr>
            <w:tcW w:w="1755" w:type="dxa"/>
            <w:vAlign w:val="center"/>
          </w:tcPr>
          <w:p>
            <w:pPr>
              <w:pStyle w:val="16"/>
            </w:pPr>
            <w:r>
              <w:t>302</w:t>
            </w:r>
          </w:p>
        </w:tc>
        <w:tc>
          <w:tcPr>
            <w:tcW w:w="4485" w:type="dxa"/>
            <w:vAlign w:val="center"/>
          </w:tcPr>
          <w:p>
            <w:pPr>
              <w:pStyle w:val="16"/>
            </w:pPr>
            <w:r>
              <w:t>商品和服务支出</w:t>
            </w:r>
          </w:p>
        </w:tc>
        <w:tc>
          <w:tcPr>
            <w:tcW w:w="1995" w:type="dxa"/>
            <w:vAlign w:val="center"/>
          </w:tcPr>
          <w:p>
            <w:pPr>
              <w:pStyle w:val="15"/>
            </w:pPr>
            <w:r>
              <w:t>4.97</w:t>
            </w:r>
          </w:p>
        </w:tc>
        <w:tc>
          <w:tcPr>
            <w:tcW w:w="1710" w:type="dxa"/>
            <w:vAlign w:val="center"/>
          </w:tcPr>
          <w:p>
            <w:pPr>
              <w:pStyle w:val="15"/>
            </w:pPr>
          </w:p>
        </w:tc>
        <w:tc>
          <w:tcPr>
            <w:tcW w:w="2362" w:type="dxa"/>
            <w:vAlign w:val="center"/>
          </w:tcPr>
          <w:p>
            <w:pPr>
              <w:pStyle w:val="15"/>
            </w:pPr>
            <w:r>
              <w:t>4.97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pPr>
            <w:r>
              <w:t>12</w:t>
            </w:r>
          </w:p>
        </w:tc>
        <w:tc>
          <w:tcPr>
            <w:tcW w:w="1755" w:type="dxa"/>
            <w:vAlign w:val="center"/>
          </w:tcPr>
          <w:p>
            <w:pPr>
              <w:pStyle w:val="16"/>
            </w:pPr>
            <w:r>
              <w:t>30201</w:t>
            </w:r>
          </w:p>
        </w:tc>
        <w:tc>
          <w:tcPr>
            <w:tcW w:w="4485" w:type="dxa"/>
            <w:vAlign w:val="center"/>
          </w:tcPr>
          <w:p>
            <w:pPr>
              <w:pStyle w:val="16"/>
            </w:pPr>
            <w:r>
              <w:t>办公费</w:t>
            </w:r>
          </w:p>
        </w:tc>
        <w:tc>
          <w:tcPr>
            <w:tcW w:w="1995" w:type="dxa"/>
            <w:vAlign w:val="center"/>
          </w:tcPr>
          <w:p>
            <w:pPr>
              <w:pStyle w:val="15"/>
            </w:pPr>
            <w:r>
              <w:t>2.40</w:t>
            </w:r>
          </w:p>
        </w:tc>
        <w:tc>
          <w:tcPr>
            <w:tcW w:w="1710" w:type="dxa"/>
            <w:vAlign w:val="center"/>
          </w:tcPr>
          <w:p>
            <w:pPr>
              <w:pStyle w:val="15"/>
            </w:pPr>
          </w:p>
        </w:tc>
        <w:tc>
          <w:tcPr>
            <w:tcW w:w="2362" w:type="dxa"/>
            <w:vAlign w:val="center"/>
          </w:tcPr>
          <w:p>
            <w:pPr>
              <w:pStyle w:val="15"/>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pPr>
            <w:r>
              <w:t>13</w:t>
            </w:r>
          </w:p>
        </w:tc>
        <w:tc>
          <w:tcPr>
            <w:tcW w:w="1755" w:type="dxa"/>
            <w:vAlign w:val="center"/>
          </w:tcPr>
          <w:p>
            <w:pPr>
              <w:pStyle w:val="16"/>
            </w:pPr>
            <w:r>
              <w:t>30228</w:t>
            </w:r>
          </w:p>
        </w:tc>
        <w:tc>
          <w:tcPr>
            <w:tcW w:w="4485" w:type="dxa"/>
            <w:vAlign w:val="center"/>
          </w:tcPr>
          <w:p>
            <w:pPr>
              <w:pStyle w:val="16"/>
            </w:pPr>
            <w:r>
              <w:t>工会经费</w:t>
            </w:r>
          </w:p>
        </w:tc>
        <w:tc>
          <w:tcPr>
            <w:tcW w:w="1995" w:type="dxa"/>
            <w:vAlign w:val="center"/>
          </w:tcPr>
          <w:p>
            <w:pPr>
              <w:pStyle w:val="15"/>
            </w:pPr>
            <w:r>
              <w:t>2.41</w:t>
            </w:r>
          </w:p>
        </w:tc>
        <w:tc>
          <w:tcPr>
            <w:tcW w:w="1710" w:type="dxa"/>
            <w:vAlign w:val="center"/>
          </w:tcPr>
          <w:p>
            <w:pPr>
              <w:pStyle w:val="15"/>
            </w:pPr>
          </w:p>
        </w:tc>
        <w:tc>
          <w:tcPr>
            <w:tcW w:w="2362" w:type="dxa"/>
            <w:vAlign w:val="center"/>
          </w:tcPr>
          <w:p>
            <w:pPr>
              <w:pStyle w:val="15"/>
            </w:pPr>
            <w:r>
              <w:t>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pPr>
            <w:r>
              <w:t>14</w:t>
            </w:r>
          </w:p>
        </w:tc>
        <w:tc>
          <w:tcPr>
            <w:tcW w:w="1755" w:type="dxa"/>
            <w:vAlign w:val="center"/>
          </w:tcPr>
          <w:p>
            <w:pPr>
              <w:pStyle w:val="16"/>
            </w:pPr>
            <w:r>
              <w:t>30299</w:t>
            </w:r>
          </w:p>
        </w:tc>
        <w:tc>
          <w:tcPr>
            <w:tcW w:w="4485" w:type="dxa"/>
            <w:vAlign w:val="center"/>
          </w:tcPr>
          <w:p>
            <w:pPr>
              <w:pStyle w:val="16"/>
            </w:pPr>
            <w:r>
              <w:t>其他商品和服务支出</w:t>
            </w:r>
          </w:p>
        </w:tc>
        <w:tc>
          <w:tcPr>
            <w:tcW w:w="1995" w:type="dxa"/>
            <w:vAlign w:val="center"/>
          </w:tcPr>
          <w:p>
            <w:pPr>
              <w:pStyle w:val="15"/>
            </w:pPr>
            <w:r>
              <w:t>0.16</w:t>
            </w:r>
          </w:p>
        </w:tc>
        <w:tc>
          <w:tcPr>
            <w:tcW w:w="1710" w:type="dxa"/>
            <w:vAlign w:val="center"/>
          </w:tcPr>
          <w:p>
            <w:pPr>
              <w:pStyle w:val="15"/>
            </w:pPr>
          </w:p>
        </w:tc>
        <w:tc>
          <w:tcPr>
            <w:tcW w:w="2362" w:type="dxa"/>
            <w:vAlign w:val="center"/>
          </w:tcPr>
          <w:p>
            <w:pPr>
              <w:pStyle w:val="15"/>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8" w:type="dxa"/>
            <w:vAlign w:val="center"/>
          </w:tcPr>
          <w:p>
            <w:pPr>
              <w:pStyle w:val="17"/>
            </w:pPr>
            <w:r>
              <w:t>15</w:t>
            </w:r>
          </w:p>
        </w:tc>
        <w:tc>
          <w:tcPr>
            <w:tcW w:w="1755" w:type="dxa"/>
            <w:vAlign w:val="center"/>
          </w:tcPr>
          <w:p>
            <w:pPr>
              <w:pStyle w:val="16"/>
            </w:pPr>
            <w:r>
              <w:t>303</w:t>
            </w:r>
          </w:p>
        </w:tc>
        <w:tc>
          <w:tcPr>
            <w:tcW w:w="4485" w:type="dxa"/>
            <w:vAlign w:val="center"/>
          </w:tcPr>
          <w:p>
            <w:pPr>
              <w:pStyle w:val="16"/>
            </w:pPr>
            <w:r>
              <w:t>对个人和家庭的补助</w:t>
            </w:r>
          </w:p>
        </w:tc>
        <w:tc>
          <w:tcPr>
            <w:tcW w:w="1995" w:type="dxa"/>
            <w:vAlign w:val="center"/>
          </w:tcPr>
          <w:p>
            <w:pPr>
              <w:pStyle w:val="15"/>
            </w:pPr>
            <w:r>
              <w:t>11.74</w:t>
            </w:r>
          </w:p>
        </w:tc>
        <w:tc>
          <w:tcPr>
            <w:tcW w:w="1710" w:type="dxa"/>
            <w:vAlign w:val="center"/>
          </w:tcPr>
          <w:p>
            <w:pPr>
              <w:pStyle w:val="15"/>
            </w:pPr>
            <w:r>
              <w:t>11.74</w:t>
            </w:r>
          </w:p>
        </w:tc>
        <w:tc>
          <w:tcPr>
            <w:tcW w:w="236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8" w:type="dxa"/>
            <w:vAlign w:val="center"/>
          </w:tcPr>
          <w:p>
            <w:pPr>
              <w:pStyle w:val="17"/>
            </w:pPr>
            <w:r>
              <w:t>16</w:t>
            </w:r>
          </w:p>
        </w:tc>
        <w:tc>
          <w:tcPr>
            <w:tcW w:w="1755" w:type="dxa"/>
            <w:vAlign w:val="center"/>
          </w:tcPr>
          <w:p>
            <w:pPr>
              <w:pStyle w:val="16"/>
            </w:pPr>
            <w:r>
              <w:t>30302</w:t>
            </w:r>
          </w:p>
        </w:tc>
        <w:tc>
          <w:tcPr>
            <w:tcW w:w="4485" w:type="dxa"/>
            <w:vAlign w:val="center"/>
          </w:tcPr>
          <w:p>
            <w:pPr>
              <w:pStyle w:val="16"/>
            </w:pPr>
            <w:r>
              <w:t>退休费</w:t>
            </w:r>
          </w:p>
        </w:tc>
        <w:tc>
          <w:tcPr>
            <w:tcW w:w="1995" w:type="dxa"/>
            <w:vAlign w:val="center"/>
          </w:tcPr>
          <w:p>
            <w:pPr>
              <w:pStyle w:val="15"/>
            </w:pPr>
            <w:r>
              <w:t>11.03</w:t>
            </w:r>
          </w:p>
        </w:tc>
        <w:tc>
          <w:tcPr>
            <w:tcW w:w="1710" w:type="dxa"/>
            <w:vAlign w:val="center"/>
          </w:tcPr>
          <w:p>
            <w:pPr>
              <w:pStyle w:val="15"/>
            </w:pPr>
            <w:r>
              <w:t>11.03</w:t>
            </w:r>
          </w:p>
        </w:tc>
        <w:tc>
          <w:tcPr>
            <w:tcW w:w="236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8" w:type="dxa"/>
            <w:vAlign w:val="center"/>
          </w:tcPr>
          <w:p>
            <w:pPr>
              <w:pStyle w:val="17"/>
            </w:pPr>
            <w:r>
              <w:t>17</w:t>
            </w:r>
          </w:p>
        </w:tc>
        <w:tc>
          <w:tcPr>
            <w:tcW w:w="1755" w:type="dxa"/>
            <w:vAlign w:val="center"/>
          </w:tcPr>
          <w:p>
            <w:pPr>
              <w:pStyle w:val="16"/>
            </w:pPr>
            <w:r>
              <w:t>30307</w:t>
            </w:r>
          </w:p>
        </w:tc>
        <w:tc>
          <w:tcPr>
            <w:tcW w:w="4485" w:type="dxa"/>
            <w:vAlign w:val="center"/>
          </w:tcPr>
          <w:p>
            <w:pPr>
              <w:pStyle w:val="16"/>
            </w:pPr>
            <w:r>
              <w:t>医疗费补助</w:t>
            </w:r>
          </w:p>
        </w:tc>
        <w:tc>
          <w:tcPr>
            <w:tcW w:w="1995" w:type="dxa"/>
            <w:vAlign w:val="center"/>
          </w:tcPr>
          <w:p>
            <w:pPr>
              <w:pStyle w:val="15"/>
            </w:pPr>
            <w:r>
              <w:t>0.68</w:t>
            </w:r>
          </w:p>
        </w:tc>
        <w:tc>
          <w:tcPr>
            <w:tcW w:w="1710" w:type="dxa"/>
            <w:vAlign w:val="center"/>
          </w:tcPr>
          <w:p>
            <w:pPr>
              <w:pStyle w:val="15"/>
            </w:pPr>
            <w:r>
              <w:t>0.68</w:t>
            </w:r>
          </w:p>
        </w:tc>
        <w:tc>
          <w:tcPr>
            <w:tcW w:w="236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7"/>
            </w:pPr>
            <w:r>
              <w:t>18</w:t>
            </w:r>
          </w:p>
        </w:tc>
        <w:tc>
          <w:tcPr>
            <w:tcW w:w="1755" w:type="dxa"/>
            <w:vAlign w:val="center"/>
          </w:tcPr>
          <w:p>
            <w:pPr>
              <w:pStyle w:val="16"/>
            </w:pPr>
            <w:r>
              <w:t>30309</w:t>
            </w:r>
          </w:p>
        </w:tc>
        <w:tc>
          <w:tcPr>
            <w:tcW w:w="4485" w:type="dxa"/>
            <w:vAlign w:val="center"/>
          </w:tcPr>
          <w:p>
            <w:pPr>
              <w:pStyle w:val="16"/>
            </w:pPr>
            <w:r>
              <w:t>奖励金</w:t>
            </w:r>
          </w:p>
        </w:tc>
        <w:tc>
          <w:tcPr>
            <w:tcW w:w="1995" w:type="dxa"/>
            <w:vAlign w:val="center"/>
          </w:tcPr>
          <w:p>
            <w:pPr>
              <w:pStyle w:val="15"/>
            </w:pPr>
            <w:r>
              <w:t>0.03</w:t>
            </w:r>
          </w:p>
        </w:tc>
        <w:tc>
          <w:tcPr>
            <w:tcW w:w="1710" w:type="dxa"/>
            <w:vAlign w:val="center"/>
          </w:tcPr>
          <w:p>
            <w:pPr>
              <w:pStyle w:val="15"/>
            </w:pPr>
            <w:r>
              <w:t>0.03</w:t>
            </w:r>
          </w:p>
        </w:tc>
        <w:tc>
          <w:tcPr>
            <w:tcW w:w="236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90"/>
        <w:gridCol w:w="2730"/>
        <w:gridCol w:w="2625"/>
        <w:gridCol w:w="1635"/>
        <w:gridCol w:w="1905"/>
        <w:gridCol w:w="18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45" w:type="dxa"/>
            <w:gridSpan w:val="3"/>
            <w:tcBorders>
              <w:top w:val="single" w:color="FFFFFF" w:sz="6" w:space="0"/>
              <w:left w:val="single" w:color="FFFFFF" w:sz="6" w:space="0"/>
              <w:right w:val="single" w:color="FFFFFF" w:sz="6" w:space="0"/>
            </w:tcBorders>
            <w:vAlign w:val="center"/>
          </w:tcPr>
          <w:p>
            <w:pPr>
              <w:pStyle w:val="13"/>
            </w:pPr>
            <w:r>
              <w:t>105003唐山高新技术产业开发区道路交通运输服务中心</w:t>
            </w:r>
          </w:p>
        </w:tc>
        <w:tc>
          <w:tcPr>
            <w:tcW w:w="1635" w:type="dxa"/>
            <w:tcBorders>
              <w:top w:val="single" w:color="FFFFFF" w:sz="6" w:space="0"/>
              <w:left w:val="single" w:color="FFFFFF" w:sz="6" w:space="0"/>
              <w:right w:val="single" w:color="FFFFFF" w:sz="6" w:space="0"/>
            </w:tcBorders>
            <w:vAlign w:val="center"/>
          </w:tcPr>
          <w:p>
            <w:pPr>
              <w:pStyle w:val="12"/>
            </w:pPr>
            <w:r>
              <w:t>预算年度：2022</w:t>
            </w:r>
          </w:p>
        </w:tc>
        <w:tc>
          <w:tcPr>
            <w:tcW w:w="3803"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90" w:type="dxa"/>
            <w:vMerge w:val="restart"/>
            <w:vAlign w:val="center"/>
          </w:tcPr>
          <w:p>
            <w:pPr>
              <w:pStyle w:val="14"/>
            </w:pPr>
            <w:r>
              <w:t>序号</w:t>
            </w:r>
          </w:p>
        </w:tc>
        <w:tc>
          <w:tcPr>
            <w:tcW w:w="5355" w:type="dxa"/>
            <w:gridSpan w:val="2"/>
            <w:vAlign w:val="center"/>
          </w:tcPr>
          <w:p>
            <w:pPr>
              <w:pStyle w:val="14"/>
            </w:pPr>
            <w:r>
              <w:t>功能分类科目</w:t>
            </w:r>
          </w:p>
        </w:tc>
        <w:tc>
          <w:tcPr>
            <w:tcW w:w="1635" w:type="dxa"/>
            <w:vMerge w:val="restart"/>
            <w:vAlign w:val="center"/>
          </w:tcPr>
          <w:p>
            <w:pPr>
              <w:pStyle w:val="14"/>
            </w:pPr>
            <w:r>
              <w:t>合计</w:t>
            </w:r>
          </w:p>
        </w:tc>
        <w:tc>
          <w:tcPr>
            <w:tcW w:w="1905" w:type="dxa"/>
            <w:vMerge w:val="restart"/>
            <w:vAlign w:val="center"/>
          </w:tcPr>
          <w:p>
            <w:pPr>
              <w:pStyle w:val="14"/>
            </w:pPr>
            <w:r>
              <w:t>基本支出</w:t>
            </w:r>
          </w:p>
        </w:tc>
        <w:tc>
          <w:tcPr>
            <w:tcW w:w="1898"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90" w:type="dxa"/>
            <w:vMerge w:val="continue"/>
          </w:tcPr>
          <w:p/>
        </w:tc>
        <w:tc>
          <w:tcPr>
            <w:tcW w:w="2730" w:type="dxa"/>
            <w:vAlign w:val="center"/>
          </w:tcPr>
          <w:p>
            <w:pPr>
              <w:pStyle w:val="14"/>
            </w:pPr>
            <w:r>
              <w:t>科目编码</w:t>
            </w:r>
          </w:p>
        </w:tc>
        <w:tc>
          <w:tcPr>
            <w:tcW w:w="2625" w:type="dxa"/>
            <w:vAlign w:val="center"/>
          </w:tcPr>
          <w:p>
            <w:pPr>
              <w:pStyle w:val="14"/>
            </w:pPr>
            <w:r>
              <w:t>科目名称</w:t>
            </w:r>
          </w:p>
        </w:tc>
        <w:tc>
          <w:tcPr>
            <w:tcW w:w="1635" w:type="dxa"/>
            <w:vMerge w:val="continue"/>
          </w:tcPr>
          <w:p/>
        </w:tc>
        <w:tc>
          <w:tcPr>
            <w:tcW w:w="1905" w:type="dxa"/>
            <w:vMerge w:val="continue"/>
          </w:tcPr>
          <w:p/>
        </w:tc>
        <w:tc>
          <w:tcPr>
            <w:tcW w:w="189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90" w:type="dxa"/>
            <w:vAlign w:val="center"/>
          </w:tcPr>
          <w:p>
            <w:pPr>
              <w:pStyle w:val="14"/>
            </w:pPr>
            <w:r>
              <w:t>栏次</w:t>
            </w:r>
          </w:p>
        </w:tc>
        <w:tc>
          <w:tcPr>
            <w:tcW w:w="2730" w:type="dxa"/>
            <w:vAlign w:val="center"/>
          </w:tcPr>
          <w:p>
            <w:pPr>
              <w:pStyle w:val="14"/>
            </w:pPr>
            <w:r>
              <w:t>1</w:t>
            </w:r>
          </w:p>
        </w:tc>
        <w:tc>
          <w:tcPr>
            <w:tcW w:w="2625" w:type="dxa"/>
            <w:vAlign w:val="center"/>
          </w:tcPr>
          <w:p>
            <w:pPr>
              <w:pStyle w:val="14"/>
            </w:pPr>
            <w:r>
              <w:t>2</w:t>
            </w:r>
          </w:p>
        </w:tc>
        <w:tc>
          <w:tcPr>
            <w:tcW w:w="1635" w:type="dxa"/>
            <w:vAlign w:val="center"/>
          </w:tcPr>
          <w:p>
            <w:pPr>
              <w:pStyle w:val="14"/>
            </w:pPr>
            <w:r>
              <w:t>3</w:t>
            </w:r>
          </w:p>
        </w:tc>
        <w:tc>
          <w:tcPr>
            <w:tcW w:w="1905" w:type="dxa"/>
            <w:vAlign w:val="center"/>
          </w:tcPr>
          <w:p>
            <w:pPr>
              <w:pStyle w:val="14"/>
            </w:pPr>
            <w:r>
              <w:t>4</w:t>
            </w:r>
          </w:p>
        </w:tc>
        <w:tc>
          <w:tcPr>
            <w:tcW w:w="1898"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90" w:type="dxa"/>
            <w:vAlign w:val="center"/>
          </w:tcPr>
          <w:p>
            <w:pPr>
              <w:pStyle w:val="17"/>
            </w:pPr>
          </w:p>
        </w:tc>
        <w:tc>
          <w:tcPr>
            <w:tcW w:w="2730" w:type="dxa"/>
            <w:vAlign w:val="center"/>
          </w:tcPr>
          <w:p>
            <w:pPr>
              <w:pStyle w:val="16"/>
            </w:pPr>
          </w:p>
        </w:tc>
        <w:tc>
          <w:tcPr>
            <w:tcW w:w="2625" w:type="dxa"/>
            <w:vAlign w:val="center"/>
          </w:tcPr>
          <w:p>
            <w:pPr>
              <w:pStyle w:val="16"/>
            </w:pPr>
          </w:p>
        </w:tc>
        <w:tc>
          <w:tcPr>
            <w:tcW w:w="1635" w:type="dxa"/>
            <w:vAlign w:val="center"/>
          </w:tcPr>
          <w:p>
            <w:pPr>
              <w:pStyle w:val="15"/>
            </w:pPr>
          </w:p>
        </w:tc>
        <w:tc>
          <w:tcPr>
            <w:tcW w:w="1905" w:type="dxa"/>
            <w:vAlign w:val="center"/>
          </w:tcPr>
          <w:p>
            <w:pPr>
              <w:pStyle w:val="15"/>
            </w:pPr>
          </w:p>
        </w:tc>
        <w:tc>
          <w:tcPr>
            <w:tcW w:w="1898"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83"/>
        <w:gridCol w:w="2385"/>
        <w:gridCol w:w="2355"/>
        <w:gridCol w:w="1785"/>
        <w:gridCol w:w="2085"/>
        <w:gridCol w:w="22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23" w:type="dxa"/>
            <w:gridSpan w:val="3"/>
            <w:tcBorders>
              <w:top w:val="single" w:color="FFFFFF" w:sz="6" w:space="0"/>
              <w:left w:val="single" w:color="FFFFFF" w:sz="6" w:space="0"/>
              <w:right w:val="single" w:color="FFFFFF" w:sz="6" w:space="0"/>
            </w:tcBorders>
            <w:vAlign w:val="center"/>
          </w:tcPr>
          <w:p>
            <w:pPr>
              <w:pStyle w:val="13"/>
            </w:pPr>
            <w:r>
              <w:t>105003唐山高新技术产业开发区道路交通运输服务中心</w:t>
            </w:r>
          </w:p>
        </w:tc>
        <w:tc>
          <w:tcPr>
            <w:tcW w:w="1785" w:type="dxa"/>
            <w:tcBorders>
              <w:top w:val="single" w:color="FFFFFF" w:sz="6" w:space="0"/>
              <w:left w:val="single" w:color="FFFFFF" w:sz="6" w:space="0"/>
              <w:right w:val="single" w:color="FFFFFF" w:sz="6" w:space="0"/>
            </w:tcBorders>
            <w:vAlign w:val="center"/>
          </w:tcPr>
          <w:p>
            <w:pPr>
              <w:pStyle w:val="12"/>
            </w:pPr>
            <w:r>
              <w:t>预算年度：2022</w:t>
            </w:r>
          </w:p>
        </w:tc>
        <w:tc>
          <w:tcPr>
            <w:tcW w:w="431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83" w:type="dxa"/>
            <w:vMerge w:val="restart"/>
            <w:vAlign w:val="center"/>
          </w:tcPr>
          <w:p>
            <w:pPr>
              <w:pStyle w:val="14"/>
            </w:pPr>
            <w:r>
              <w:t>序号</w:t>
            </w:r>
          </w:p>
        </w:tc>
        <w:tc>
          <w:tcPr>
            <w:tcW w:w="4740" w:type="dxa"/>
            <w:gridSpan w:val="2"/>
            <w:vAlign w:val="center"/>
          </w:tcPr>
          <w:p>
            <w:pPr>
              <w:pStyle w:val="14"/>
            </w:pPr>
            <w:r>
              <w:t>功能分类科目</w:t>
            </w:r>
          </w:p>
        </w:tc>
        <w:tc>
          <w:tcPr>
            <w:tcW w:w="1785" w:type="dxa"/>
            <w:vMerge w:val="restart"/>
            <w:vAlign w:val="center"/>
          </w:tcPr>
          <w:p>
            <w:pPr>
              <w:pStyle w:val="14"/>
            </w:pPr>
            <w:r>
              <w:t>合计</w:t>
            </w:r>
          </w:p>
        </w:tc>
        <w:tc>
          <w:tcPr>
            <w:tcW w:w="2085" w:type="dxa"/>
            <w:vMerge w:val="restart"/>
            <w:vAlign w:val="center"/>
          </w:tcPr>
          <w:p>
            <w:pPr>
              <w:pStyle w:val="14"/>
            </w:pPr>
            <w:r>
              <w:t>基本支出</w:t>
            </w:r>
          </w:p>
        </w:tc>
        <w:tc>
          <w:tcPr>
            <w:tcW w:w="2227"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83" w:type="dxa"/>
            <w:vMerge w:val="continue"/>
          </w:tcPr>
          <w:p/>
        </w:tc>
        <w:tc>
          <w:tcPr>
            <w:tcW w:w="2385" w:type="dxa"/>
            <w:vAlign w:val="center"/>
          </w:tcPr>
          <w:p>
            <w:pPr>
              <w:pStyle w:val="14"/>
            </w:pPr>
            <w:r>
              <w:t>科目编码</w:t>
            </w:r>
          </w:p>
        </w:tc>
        <w:tc>
          <w:tcPr>
            <w:tcW w:w="2355" w:type="dxa"/>
            <w:vAlign w:val="center"/>
          </w:tcPr>
          <w:p>
            <w:pPr>
              <w:pStyle w:val="14"/>
            </w:pPr>
            <w:r>
              <w:t>科目名称</w:t>
            </w:r>
          </w:p>
        </w:tc>
        <w:tc>
          <w:tcPr>
            <w:tcW w:w="1785" w:type="dxa"/>
            <w:vMerge w:val="continue"/>
          </w:tcPr>
          <w:p/>
        </w:tc>
        <w:tc>
          <w:tcPr>
            <w:tcW w:w="2085" w:type="dxa"/>
            <w:vMerge w:val="continue"/>
          </w:tcPr>
          <w:p/>
        </w:tc>
        <w:tc>
          <w:tcPr>
            <w:tcW w:w="2227"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83" w:type="dxa"/>
            <w:vAlign w:val="center"/>
          </w:tcPr>
          <w:p>
            <w:pPr>
              <w:pStyle w:val="14"/>
            </w:pPr>
            <w:r>
              <w:t>栏次</w:t>
            </w:r>
          </w:p>
        </w:tc>
        <w:tc>
          <w:tcPr>
            <w:tcW w:w="2385" w:type="dxa"/>
            <w:vAlign w:val="center"/>
          </w:tcPr>
          <w:p>
            <w:pPr>
              <w:pStyle w:val="14"/>
            </w:pPr>
            <w:r>
              <w:t>1</w:t>
            </w:r>
          </w:p>
        </w:tc>
        <w:tc>
          <w:tcPr>
            <w:tcW w:w="2355" w:type="dxa"/>
            <w:vAlign w:val="center"/>
          </w:tcPr>
          <w:p>
            <w:pPr>
              <w:pStyle w:val="14"/>
            </w:pPr>
            <w:r>
              <w:t>2</w:t>
            </w:r>
          </w:p>
        </w:tc>
        <w:tc>
          <w:tcPr>
            <w:tcW w:w="1785" w:type="dxa"/>
            <w:vAlign w:val="center"/>
          </w:tcPr>
          <w:p>
            <w:pPr>
              <w:pStyle w:val="14"/>
            </w:pPr>
            <w:r>
              <w:t>3</w:t>
            </w:r>
          </w:p>
        </w:tc>
        <w:tc>
          <w:tcPr>
            <w:tcW w:w="2085" w:type="dxa"/>
            <w:vAlign w:val="center"/>
          </w:tcPr>
          <w:p>
            <w:pPr>
              <w:pStyle w:val="14"/>
            </w:pPr>
            <w:r>
              <w:t>4</w:t>
            </w:r>
          </w:p>
        </w:tc>
        <w:tc>
          <w:tcPr>
            <w:tcW w:w="2227"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83" w:type="dxa"/>
            <w:vAlign w:val="center"/>
          </w:tcPr>
          <w:p>
            <w:pPr>
              <w:pStyle w:val="17"/>
            </w:pPr>
          </w:p>
        </w:tc>
        <w:tc>
          <w:tcPr>
            <w:tcW w:w="2385" w:type="dxa"/>
            <w:vAlign w:val="center"/>
          </w:tcPr>
          <w:p>
            <w:pPr>
              <w:pStyle w:val="16"/>
            </w:pPr>
          </w:p>
        </w:tc>
        <w:tc>
          <w:tcPr>
            <w:tcW w:w="2355" w:type="dxa"/>
            <w:vAlign w:val="center"/>
          </w:tcPr>
          <w:p>
            <w:pPr>
              <w:pStyle w:val="16"/>
            </w:pPr>
          </w:p>
        </w:tc>
        <w:tc>
          <w:tcPr>
            <w:tcW w:w="1785" w:type="dxa"/>
            <w:vAlign w:val="center"/>
          </w:tcPr>
          <w:p>
            <w:pPr>
              <w:pStyle w:val="15"/>
            </w:pPr>
          </w:p>
        </w:tc>
        <w:tc>
          <w:tcPr>
            <w:tcW w:w="2085" w:type="dxa"/>
            <w:vAlign w:val="center"/>
          </w:tcPr>
          <w:p>
            <w:pPr>
              <w:pStyle w:val="15"/>
            </w:pPr>
          </w:p>
        </w:tc>
        <w:tc>
          <w:tcPr>
            <w:tcW w:w="2227"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46"/>
        <w:gridCol w:w="2250"/>
        <w:gridCol w:w="2190"/>
        <w:gridCol w:w="2175"/>
        <w:gridCol w:w="1980"/>
        <w:gridCol w:w="1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86" w:type="dxa"/>
            <w:gridSpan w:val="3"/>
            <w:tcBorders>
              <w:top w:val="single" w:color="FFFFFF" w:sz="6" w:space="0"/>
              <w:left w:val="single" w:color="FFFFFF" w:sz="6" w:space="0"/>
              <w:right w:val="single" w:color="FFFFFF" w:sz="6" w:space="0"/>
            </w:tcBorders>
            <w:vAlign w:val="center"/>
          </w:tcPr>
          <w:p>
            <w:pPr>
              <w:pStyle w:val="13"/>
            </w:pPr>
            <w:r>
              <w:t>105003唐山高新技术产业开发区道路交通运输服务中心（本级）</w:t>
            </w:r>
          </w:p>
        </w:tc>
        <w:tc>
          <w:tcPr>
            <w:tcW w:w="2175" w:type="dxa"/>
            <w:tcBorders>
              <w:top w:val="single" w:color="FFFFFF" w:sz="6" w:space="0"/>
              <w:left w:val="single" w:color="FFFFFF" w:sz="6" w:space="0"/>
              <w:right w:val="single" w:color="FFFFFF" w:sz="6" w:space="0"/>
            </w:tcBorders>
            <w:vAlign w:val="center"/>
          </w:tcPr>
          <w:p>
            <w:pPr>
              <w:pStyle w:val="12"/>
            </w:pPr>
            <w:r>
              <w:t>预算年度：2022</w:t>
            </w:r>
          </w:p>
        </w:tc>
        <w:tc>
          <w:tcPr>
            <w:tcW w:w="3944"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46" w:type="dxa"/>
            <w:vMerge w:val="restart"/>
            <w:vAlign w:val="center"/>
          </w:tcPr>
          <w:p>
            <w:pPr>
              <w:pStyle w:val="14"/>
            </w:pPr>
            <w:r>
              <w:t>序号</w:t>
            </w:r>
          </w:p>
        </w:tc>
        <w:tc>
          <w:tcPr>
            <w:tcW w:w="2250" w:type="dxa"/>
            <w:vMerge w:val="restart"/>
            <w:vAlign w:val="center"/>
          </w:tcPr>
          <w:p>
            <w:pPr>
              <w:pStyle w:val="14"/>
            </w:pPr>
            <w:r>
              <w:t>项  目</w:t>
            </w:r>
          </w:p>
        </w:tc>
        <w:tc>
          <w:tcPr>
            <w:tcW w:w="8309"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046" w:type="dxa"/>
            <w:vMerge w:val="continue"/>
          </w:tcPr>
          <w:p/>
        </w:tc>
        <w:tc>
          <w:tcPr>
            <w:tcW w:w="2250" w:type="dxa"/>
            <w:vMerge w:val="continue"/>
          </w:tcPr>
          <w:p/>
        </w:tc>
        <w:tc>
          <w:tcPr>
            <w:tcW w:w="2190" w:type="dxa"/>
            <w:vAlign w:val="center"/>
          </w:tcPr>
          <w:p>
            <w:pPr>
              <w:pStyle w:val="14"/>
            </w:pPr>
            <w:r>
              <w:t>合计</w:t>
            </w:r>
          </w:p>
        </w:tc>
        <w:tc>
          <w:tcPr>
            <w:tcW w:w="2175" w:type="dxa"/>
            <w:vAlign w:val="center"/>
          </w:tcPr>
          <w:p>
            <w:pPr>
              <w:pStyle w:val="14"/>
            </w:pPr>
            <w:r>
              <w:t>一般公共预算              财政拨款</w:t>
            </w:r>
          </w:p>
        </w:tc>
        <w:tc>
          <w:tcPr>
            <w:tcW w:w="1980" w:type="dxa"/>
            <w:vAlign w:val="center"/>
          </w:tcPr>
          <w:p>
            <w:pPr>
              <w:pStyle w:val="14"/>
            </w:pPr>
            <w:r>
              <w:t>政府性基金                  预算拨款</w:t>
            </w:r>
          </w:p>
        </w:tc>
        <w:tc>
          <w:tcPr>
            <w:tcW w:w="1964"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046" w:type="dxa"/>
            <w:vAlign w:val="center"/>
          </w:tcPr>
          <w:p>
            <w:pPr>
              <w:pStyle w:val="14"/>
            </w:pPr>
            <w:r>
              <w:t>栏次</w:t>
            </w:r>
          </w:p>
        </w:tc>
        <w:tc>
          <w:tcPr>
            <w:tcW w:w="2250" w:type="dxa"/>
            <w:vAlign w:val="center"/>
          </w:tcPr>
          <w:p>
            <w:pPr>
              <w:pStyle w:val="14"/>
            </w:pPr>
            <w:r>
              <w:t>1</w:t>
            </w:r>
          </w:p>
        </w:tc>
        <w:tc>
          <w:tcPr>
            <w:tcW w:w="2190" w:type="dxa"/>
            <w:vAlign w:val="center"/>
          </w:tcPr>
          <w:p>
            <w:pPr>
              <w:pStyle w:val="14"/>
            </w:pPr>
            <w:r>
              <w:t>2</w:t>
            </w:r>
          </w:p>
        </w:tc>
        <w:tc>
          <w:tcPr>
            <w:tcW w:w="2175" w:type="dxa"/>
            <w:vAlign w:val="center"/>
          </w:tcPr>
          <w:p>
            <w:pPr>
              <w:pStyle w:val="14"/>
            </w:pPr>
            <w:r>
              <w:t>3</w:t>
            </w:r>
          </w:p>
        </w:tc>
        <w:tc>
          <w:tcPr>
            <w:tcW w:w="1980" w:type="dxa"/>
            <w:vAlign w:val="center"/>
          </w:tcPr>
          <w:p>
            <w:pPr>
              <w:pStyle w:val="14"/>
            </w:pPr>
            <w:r>
              <w:t>4</w:t>
            </w:r>
          </w:p>
        </w:tc>
        <w:tc>
          <w:tcPr>
            <w:tcW w:w="1964"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046" w:type="dxa"/>
            <w:vAlign w:val="center"/>
          </w:tcPr>
          <w:p>
            <w:pPr>
              <w:pStyle w:val="17"/>
            </w:pPr>
          </w:p>
        </w:tc>
        <w:tc>
          <w:tcPr>
            <w:tcW w:w="2250" w:type="dxa"/>
            <w:vAlign w:val="center"/>
          </w:tcPr>
          <w:p>
            <w:pPr>
              <w:pStyle w:val="16"/>
            </w:pPr>
          </w:p>
        </w:tc>
        <w:tc>
          <w:tcPr>
            <w:tcW w:w="2190" w:type="dxa"/>
            <w:vAlign w:val="center"/>
          </w:tcPr>
          <w:p>
            <w:pPr>
              <w:pStyle w:val="15"/>
            </w:pPr>
          </w:p>
        </w:tc>
        <w:tc>
          <w:tcPr>
            <w:tcW w:w="2175" w:type="dxa"/>
            <w:vAlign w:val="center"/>
          </w:tcPr>
          <w:p>
            <w:pPr>
              <w:pStyle w:val="15"/>
            </w:pPr>
          </w:p>
        </w:tc>
        <w:tc>
          <w:tcPr>
            <w:tcW w:w="1980" w:type="dxa"/>
            <w:vAlign w:val="center"/>
          </w:tcPr>
          <w:p>
            <w:pPr>
              <w:pStyle w:val="15"/>
            </w:pPr>
          </w:p>
        </w:tc>
        <w:tc>
          <w:tcPr>
            <w:tcW w:w="1964" w:type="dxa"/>
            <w:vAlign w:val="center"/>
          </w:tcPr>
          <w:p>
            <w:pPr>
              <w:pStyle w:val="15"/>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numPr>
          <w:ilvl w:val="0"/>
          <w:numId w:val="0"/>
        </w:numPr>
        <w:spacing w:before="0" w:after="0" w:line="240" w:lineRule="auto"/>
        <w:jc w:val="center"/>
        <w:outlineLvl w:val="4"/>
        <w:rPr>
          <w:rFonts w:ascii="方正小标宋_GBK" w:hAnsi="方正小标宋_GBK" w:eastAsia="方正小标宋_GBK" w:cs="方正小标宋_GBK"/>
          <w:b w:val="0"/>
          <w:color w:val="000000"/>
          <w:sz w:val="44"/>
        </w:rPr>
      </w:pPr>
      <w:r>
        <w:rPr>
          <w:rFonts w:hint="eastAsia" w:ascii="方正小标宋_GBK" w:hAnsi="方正小标宋_GBK" w:eastAsia="方正小标宋_GBK" w:cs="方正小标宋_GBK"/>
          <w:b w:val="0"/>
          <w:color w:val="000000"/>
          <w:sz w:val="44"/>
          <w:lang w:eastAsia="zh-CN"/>
        </w:rPr>
        <w:t>唐</w:t>
      </w:r>
      <w:r>
        <w:rPr>
          <w:rFonts w:ascii="方正小标宋_GBK" w:hAnsi="方正小标宋_GBK" w:eastAsia="方正小标宋_GBK" w:cs="方正小标宋_GBK"/>
          <w:b w:val="0"/>
          <w:color w:val="000000"/>
          <w:sz w:val="44"/>
        </w:rPr>
        <w:t>山高新技术产业开发区道路交通运输服务中心</w:t>
      </w:r>
    </w:p>
    <w:p>
      <w:pPr>
        <w:numPr>
          <w:ilvl w:val="0"/>
          <w:numId w:val="0"/>
        </w:numPr>
        <w:spacing w:before="0" w:after="0" w:line="240" w:lineRule="auto"/>
        <w:jc w:val="center"/>
        <w:outlineLvl w:val="4"/>
      </w:pPr>
      <w:r>
        <w:rPr>
          <w:rFonts w:ascii="方正小标宋_GBK" w:hAnsi="方正小标宋_GBK" w:eastAsia="方正小标宋_GBK" w:cs="方正小标宋_GBK"/>
          <w:b w:val="0"/>
          <w:color w:val="000000"/>
          <w:sz w:val="44"/>
        </w:rPr>
        <w:t>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按照《预算法》、《地方预决算公开操作规程》和《关于进一步推进预算公开工作的实施意见》规定，现将唐山高新技术产业开发区道路交通运输服务中心（本级）2022年单位预算公开如下：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方正楷体_GBK" w:hAnsi="方正楷体_GBK" w:eastAsia="方正楷体_GBK" w:cs="方正楷体_GBK"/>
          <w:b/>
          <w:color w:val="000000"/>
          <w:sz w:val="32"/>
        </w:rPr>
        <w:t>单位职责：</w:t>
      </w:r>
      <w:r>
        <w:rPr>
          <w:rFonts w:hint="eastAsia" w:ascii="Times New Roman" w:hAnsi="Times New Roman" w:eastAsia="方正仿宋_GBK" w:cs="Times New Roman"/>
          <w:b w:val="0"/>
          <w:color w:val="000000"/>
          <w:sz w:val="28"/>
          <w:lang w:eastAsia="zh-CN"/>
        </w:rPr>
        <w:t>负责贯彻执行道路运输管理工作的政策法规；参与拟订全区道路运输行业发展规划和政策措施；负责指导全区机动车维修经营；负责上级交办的其他事项。</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85"/>
        <w:gridCol w:w="2040"/>
        <w:gridCol w:w="1593"/>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985" w:type="dxa"/>
            <w:vAlign w:val="center"/>
          </w:tcPr>
          <w:p>
            <w:pPr>
              <w:pStyle w:val="14"/>
            </w:pPr>
            <w:r>
              <w:t>单位名称</w:t>
            </w:r>
          </w:p>
        </w:tc>
        <w:tc>
          <w:tcPr>
            <w:tcW w:w="2040" w:type="dxa"/>
            <w:vAlign w:val="center"/>
          </w:tcPr>
          <w:p>
            <w:pPr>
              <w:pStyle w:val="14"/>
            </w:pPr>
            <w:r>
              <w:t>单位性质</w:t>
            </w:r>
          </w:p>
        </w:tc>
        <w:tc>
          <w:tcPr>
            <w:tcW w:w="1593" w:type="dxa"/>
            <w:vAlign w:val="center"/>
          </w:tcPr>
          <w:p>
            <w:pPr>
              <w:pStyle w:val="14"/>
            </w:pPr>
            <w:r>
              <w:t>单位规格</w:t>
            </w:r>
          </w:p>
        </w:tc>
        <w:tc>
          <w:tcPr>
            <w:tcW w:w="2464"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jc w:val="center"/>
        </w:trPr>
        <w:tc>
          <w:tcPr>
            <w:tcW w:w="5985" w:type="dxa"/>
            <w:vAlign w:val="center"/>
          </w:tcPr>
          <w:p>
            <w:pPr>
              <w:pStyle w:val="16"/>
            </w:pPr>
            <w:r>
              <w:t>唐山高新技术产业开发区道路交通运输服务中心</w:t>
            </w:r>
          </w:p>
        </w:tc>
        <w:tc>
          <w:tcPr>
            <w:tcW w:w="2040" w:type="dxa"/>
            <w:vAlign w:val="center"/>
          </w:tcPr>
          <w:p>
            <w:pPr>
              <w:pStyle w:val="17"/>
            </w:pPr>
            <w:r>
              <w:t>事业</w:t>
            </w:r>
          </w:p>
        </w:tc>
        <w:tc>
          <w:tcPr>
            <w:tcW w:w="1593" w:type="dxa"/>
            <w:vAlign w:val="center"/>
          </w:tcPr>
          <w:p>
            <w:pPr>
              <w:pStyle w:val="17"/>
            </w:pPr>
            <w:r>
              <w:t>副科级</w:t>
            </w:r>
          </w:p>
        </w:tc>
        <w:tc>
          <w:tcPr>
            <w:tcW w:w="2464" w:type="dxa"/>
            <w:vAlign w:val="center"/>
          </w:tcPr>
          <w:p>
            <w:pPr>
              <w:pStyle w:val="17"/>
            </w:pPr>
            <w:r>
              <w:t>财政性资金零补助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eastAsia="zh-CN"/>
        </w:rPr>
        <w:t>2022</w:t>
      </w:r>
      <w:r>
        <w:rPr>
          <w:rFonts w:hint="eastAsia" w:ascii="Times New Roman" w:hAnsi="Times New Roman" w:eastAsia="方正仿宋_GBK" w:cs="Times New Roman"/>
          <w:b w:val="0"/>
          <w:color w:val="000000"/>
          <w:sz w:val="28"/>
        </w:rPr>
        <w:t>年机关运行费用预算安排</w:t>
      </w:r>
      <w:r>
        <w:rPr>
          <w:rFonts w:hint="eastAsia" w:ascii="Times New Roman" w:hAnsi="Times New Roman" w:eastAsia="方正仿宋_GBK" w:cs="Times New Roman"/>
          <w:b w:val="0"/>
          <w:color w:val="000000"/>
          <w:sz w:val="28"/>
          <w:lang w:val="en-US" w:eastAsia="zh-CN"/>
        </w:rPr>
        <w:t>4.97</w:t>
      </w:r>
      <w:r>
        <w:rPr>
          <w:rFonts w:hint="eastAsia" w:ascii="Times New Roman" w:hAnsi="Times New Roman" w:eastAsia="方正仿宋_GBK" w:cs="Times New Roman"/>
          <w:b w:val="0"/>
          <w:color w:val="000000"/>
          <w:sz w:val="28"/>
        </w:rPr>
        <w:t>万元。（其中:办公费</w:t>
      </w:r>
      <w:r>
        <w:rPr>
          <w:rFonts w:hint="eastAsia" w:ascii="Times New Roman" w:hAnsi="Times New Roman" w:eastAsia="方正仿宋_GBK" w:cs="Times New Roman"/>
          <w:b w:val="0"/>
          <w:color w:val="000000"/>
          <w:sz w:val="28"/>
          <w:lang w:val="en-US" w:eastAsia="zh-CN"/>
        </w:rPr>
        <w:t>2.40</w:t>
      </w:r>
      <w:r>
        <w:rPr>
          <w:rFonts w:hint="eastAsia" w:ascii="Times New Roman" w:hAnsi="Times New Roman" w:eastAsia="方正仿宋_GBK" w:cs="Times New Roman"/>
          <w:b w:val="0"/>
          <w:color w:val="000000"/>
          <w:sz w:val="28"/>
        </w:rPr>
        <w:t>万元、其他业务费0.1</w:t>
      </w:r>
      <w:r>
        <w:rPr>
          <w:rFonts w:hint="eastAsia" w:ascii="Times New Roman" w:hAnsi="Times New Roman" w:eastAsia="方正仿宋_GBK" w:cs="Times New Roman"/>
          <w:b w:val="0"/>
          <w:color w:val="000000"/>
          <w:sz w:val="28"/>
          <w:lang w:val="en-US" w:eastAsia="zh-CN"/>
        </w:rPr>
        <w:t>6</w:t>
      </w:r>
      <w:r>
        <w:rPr>
          <w:rFonts w:hint="eastAsia" w:ascii="Times New Roman" w:hAnsi="Times New Roman" w:eastAsia="方正仿宋_GBK" w:cs="Times New Roman"/>
          <w:b w:val="0"/>
          <w:color w:val="000000"/>
          <w:sz w:val="28"/>
        </w:rPr>
        <w:t>万元、工费经费2.</w:t>
      </w:r>
      <w:r>
        <w:rPr>
          <w:rFonts w:hint="eastAsia" w:ascii="Times New Roman" w:hAnsi="Times New Roman" w:eastAsia="方正仿宋_GBK" w:cs="Times New Roman"/>
          <w:b w:val="0"/>
          <w:color w:val="000000"/>
          <w:sz w:val="28"/>
          <w:lang w:val="en-US" w:eastAsia="zh-CN"/>
        </w:rPr>
        <w:t>41</w:t>
      </w:r>
      <w:r>
        <w:rPr>
          <w:rFonts w:hint="eastAsia" w:ascii="Times New Roman" w:hAnsi="Times New Roman" w:eastAsia="方正仿宋_GBK" w:cs="Times New Roman"/>
          <w:b w:val="0"/>
          <w:color w:val="000000"/>
          <w:sz w:val="28"/>
        </w:rPr>
        <w:t>万元），对比</w:t>
      </w:r>
      <w:r>
        <w:rPr>
          <w:rFonts w:hint="eastAsia" w:ascii="Times New Roman" w:hAnsi="Times New Roman" w:eastAsia="方正仿宋_GBK" w:cs="Times New Roman"/>
          <w:b w:val="0"/>
          <w:color w:val="000000"/>
          <w:sz w:val="28"/>
          <w:lang w:eastAsia="zh-CN"/>
        </w:rPr>
        <w:t>2021</w:t>
      </w:r>
      <w:r>
        <w:rPr>
          <w:rFonts w:hint="eastAsia" w:ascii="Times New Roman" w:hAnsi="Times New Roman" w:eastAsia="方正仿宋_GBK" w:cs="Times New Roman"/>
          <w:b w:val="0"/>
          <w:color w:val="000000"/>
          <w:sz w:val="28"/>
        </w:rPr>
        <w:t>年</w:t>
      </w:r>
      <w:r>
        <w:rPr>
          <w:rFonts w:hint="eastAsia" w:ascii="Times New Roman" w:hAnsi="Times New Roman" w:eastAsia="方正仿宋_GBK" w:cs="Times New Roman"/>
          <w:b w:val="0"/>
          <w:color w:val="000000"/>
          <w:sz w:val="28"/>
          <w:lang w:eastAsia="zh-CN"/>
        </w:rPr>
        <w:t>增加</w:t>
      </w:r>
      <w:r>
        <w:rPr>
          <w:rFonts w:hint="eastAsia" w:ascii="Times New Roman" w:hAnsi="Times New Roman" w:eastAsia="方正仿宋_GBK" w:cs="Times New Roman"/>
          <w:b w:val="0"/>
          <w:color w:val="000000"/>
          <w:sz w:val="28"/>
          <w:lang w:val="en-US" w:eastAsia="zh-CN"/>
        </w:rPr>
        <w:t>0.40</w:t>
      </w:r>
      <w:r>
        <w:rPr>
          <w:rFonts w:hint="eastAsia" w:ascii="Times New Roman" w:hAnsi="Times New Roman" w:eastAsia="方正仿宋_GBK" w:cs="Times New Roman"/>
          <w:b w:val="0"/>
          <w:color w:val="000000"/>
          <w:sz w:val="28"/>
        </w:rPr>
        <w:t>%，主要原因是：工会经费按工资调整比例增加。</w:t>
      </w:r>
    </w:p>
    <w:p>
      <w:pPr>
        <w:numPr>
          <w:ilvl w:val="0"/>
          <w:numId w:val="0"/>
        </w:numPr>
        <w:spacing w:before="10" w:after="10" w:line="240" w:lineRule="auto"/>
        <w:jc w:val="left"/>
        <w:outlineLvl w:val="5"/>
      </w:pPr>
      <w:r>
        <w:rPr>
          <w:rFonts w:hint="eastAsia" w:ascii="黑体" w:hAnsi="黑体" w:eastAsia="黑体" w:cs="黑体"/>
          <w:color w:val="000000"/>
          <w:sz w:val="32"/>
          <w:lang w:val="en-US" w:eastAsia="zh-CN"/>
        </w:rPr>
        <w:t xml:space="preserve">   </w:t>
      </w:r>
      <w:r>
        <w:rPr>
          <w:rFonts w:ascii="黑体" w:hAnsi="黑体" w:eastAsia="黑体" w:cs="黑体"/>
          <w:color w:val="000000"/>
          <w:sz w:val="32"/>
        </w:rPr>
        <w:t>四、财政拨款“三公”经费预算情况及增减变化原因</w:t>
      </w:r>
    </w:p>
    <w:p>
      <w:pPr>
        <w:spacing w:before="0" w:after="0" w:line="500" w:lineRule="exact"/>
        <w:ind w:firstLine="560"/>
        <w:jc w:val="left"/>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（一）公务用车购置及运行费，共计安排0万元，与上年持平。</w:t>
      </w:r>
    </w:p>
    <w:p>
      <w:pPr>
        <w:spacing w:before="0" w:after="0" w:line="500" w:lineRule="exact"/>
        <w:ind w:firstLine="560"/>
        <w:jc w:val="left"/>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1.公务用车购置安排0万元，与上年持平。</w:t>
      </w:r>
    </w:p>
    <w:p>
      <w:pPr>
        <w:spacing w:before="0" w:after="0" w:line="500" w:lineRule="exact"/>
        <w:ind w:firstLine="560"/>
        <w:jc w:val="left"/>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2.公务用车运行维护经费安排0万元，与上年持平。</w:t>
      </w:r>
    </w:p>
    <w:p>
      <w:pPr>
        <w:spacing w:before="0" w:after="0" w:line="500" w:lineRule="exact"/>
        <w:ind w:firstLine="560"/>
        <w:jc w:val="left"/>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（二）公务接待费。安排0万元，与上年持平。</w:t>
      </w:r>
    </w:p>
    <w:p>
      <w:pPr>
        <w:spacing w:before="0" w:after="0" w:line="500" w:lineRule="exact"/>
        <w:ind w:firstLine="560"/>
        <w:jc w:val="left"/>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（三）因公出国（境）费安排0万元，与上年持平。</w:t>
      </w:r>
    </w:p>
    <w:p>
      <w:pPr>
        <w:spacing w:before="10" w:after="10" w:line="240" w:lineRule="auto"/>
        <w:ind w:firstLine="320" w:firstLineChars="100"/>
        <w:jc w:val="left"/>
        <w:outlineLvl w:val="5"/>
        <w:rPr>
          <w:rFonts w:ascii="黑体" w:hAnsi="黑体" w:eastAsia="黑体" w:cs="黑体"/>
          <w:color w:val="000000"/>
          <w:sz w:val="32"/>
        </w:rPr>
      </w:pPr>
      <w:r>
        <w:rPr>
          <w:rFonts w:ascii="黑体" w:hAnsi="黑体" w:eastAsia="黑体" w:cs="黑体"/>
          <w:color w:val="000000"/>
          <w:sz w:val="32"/>
        </w:rPr>
        <w:t>五、预算绩效信息</w:t>
      </w:r>
    </w:p>
    <w:p>
      <w:pPr>
        <w:spacing w:before="10" w:after="10" w:line="240" w:lineRule="auto"/>
        <w:ind w:firstLine="640" w:firstLineChars="200"/>
        <w:jc w:val="left"/>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该单位</w:t>
      </w:r>
      <w:r>
        <w:rPr>
          <w:rFonts w:hint="eastAsia" w:ascii="黑体" w:hAnsi="黑体" w:eastAsia="黑体" w:cs="黑体"/>
          <w:color w:val="000000"/>
          <w:sz w:val="32"/>
          <w:lang w:eastAsia="zh-CN"/>
        </w:rPr>
        <w:t>无</w:t>
      </w:r>
      <w:r>
        <w:rPr>
          <w:rFonts w:hint="eastAsia" w:ascii="黑体" w:hAnsi="黑体" w:eastAsia="黑体" w:cs="黑体"/>
          <w:color w:val="000000"/>
          <w:sz w:val="32"/>
          <w:lang w:val="en-US" w:eastAsia="zh-CN"/>
        </w:rPr>
        <w:t>项目</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2022年，唐山高新技术产业开发区道路交通运输服务中心（本级）安排政府采购预算0.00万元。具体内容见下表。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105003唐山高新技术产业开发区道路交通运输服务中心（本级）</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w:t>
            </w:r>
            <w:r>
              <w:rPr>
                <w:rFonts w:hint="eastAsia"/>
                <w:lang w:eastAsia="zh-CN"/>
              </w:rPr>
              <w:t>单位</w:t>
            </w:r>
            <w:r>
              <w:t>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5" w:hRule="atLeas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 xml:space="preserve"> </w:t>
      </w:r>
    </w:p>
    <w:p>
      <w:pPr>
        <w:spacing w:before="0" w:after="0"/>
        <w:ind w:firstLine="640"/>
        <w:jc w:val="left"/>
        <w:outlineLvl w:val="9"/>
        <w:rPr>
          <w:rFonts w:ascii="Times New Roman" w:hAnsi="Times New Roman" w:eastAsia="方正仿宋_GBK" w:cs="Times New Roman"/>
          <w:color w:val="000000"/>
          <w:sz w:val="32"/>
        </w:rPr>
      </w:pP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唐山高新技术产业开发区道路交通运输服务中心（本级）上年末固定资产金额为0.00万元（详见下表）。本年度拟购置固定资产总额为0.00万元。</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105003唐山高新技术产业开发区道路交通运输服务中心（本级）</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我单位无其他需要说明的事项</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ind w:firstLine="0"/>
        <w:jc w:val="center"/>
        <w:outlineLvl w:val="3"/>
      </w:pPr>
      <w:bookmarkStart w:id="2" w:name="_Toc_4_4_0000000021"/>
      <w:r>
        <w:rPr>
          <w:rFonts w:hint="eastAsia" w:ascii="方正小标宋_GBK" w:hAnsi="方正小标宋_GBK" w:eastAsia="方正小标宋_GBK" w:cs="方正小标宋_GBK"/>
          <w:b w:val="0"/>
          <w:color w:val="000000"/>
          <w:sz w:val="44"/>
          <w:lang w:eastAsia="zh-CN"/>
        </w:rPr>
        <w:t>三、</w:t>
      </w:r>
      <w:r>
        <w:rPr>
          <w:rFonts w:ascii="方正小标宋_GBK" w:hAnsi="方正小标宋_GBK" w:eastAsia="方正小标宋_GBK" w:cs="方正小标宋_GBK"/>
          <w:b w:val="0"/>
          <w:color w:val="000000"/>
          <w:sz w:val="44"/>
        </w:rPr>
        <w:t>唐山高新技术产业开发区市政建设服务中心收支预算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201"/>
        <w:gridCol w:w="3717"/>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3"/>
            </w:pPr>
            <w:r>
              <w:t>105004唐山高新技术产业开发区市政建设服务中心</w:t>
            </w:r>
          </w:p>
        </w:tc>
        <w:tc>
          <w:tcPr>
            <w:tcW w:w="2201" w:type="dxa"/>
            <w:tcBorders>
              <w:top w:val="single" w:color="FFFFFF" w:sz="6" w:space="0"/>
              <w:left w:val="single" w:color="FFFFFF" w:sz="6" w:space="0"/>
              <w:right w:val="single" w:color="FFFFFF" w:sz="6" w:space="0"/>
            </w:tcBorders>
            <w:vAlign w:val="center"/>
          </w:tcPr>
          <w:p>
            <w:pPr>
              <w:pStyle w:val="12"/>
            </w:pPr>
            <w:r>
              <w:t>预算年度：2022</w:t>
            </w:r>
          </w:p>
        </w:tc>
        <w:tc>
          <w:tcPr>
            <w:tcW w:w="667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4"/>
            </w:pPr>
            <w:r>
              <w:t>序号</w:t>
            </w:r>
          </w:p>
        </w:tc>
        <w:tc>
          <w:tcPr>
            <w:tcW w:w="5160" w:type="dxa"/>
            <w:gridSpan w:val="2"/>
            <w:vAlign w:val="center"/>
          </w:tcPr>
          <w:p>
            <w:pPr>
              <w:pStyle w:val="14"/>
            </w:pPr>
            <w:r>
              <w:t>收入</w:t>
            </w:r>
          </w:p>
        </w:tc>
        <w:tc>
          <w:tcPr>
            <w:tcW w:w="6676"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4"/>
            </w:pPr>
            <w:r>
              <w:t>项  目</w:t>
            </w:r>
          </w:p>
        </w:tc>
        <w:tc>
          <w:tcPr>
            <w:tcW w:w="2201" w:type="dxa"/>
            <w:vAlign w:val="center"/>
          </w:tcPr>
          <w:p>
            <w:pPr>
              <w:pStyle w:val="14"/>
            </w:pPr>
            <w:r>
              <w:t>预算数</w:t>
            </w:r>
          </w:p>
        </w:tc>
        <w:tc>
          <w:tcPr>
            <w:tcW w:w="3717" w:type="dxa"/>
            <w:vAlign w:val="center"/>
          </w:tcPr>
          <w:p>
            <w:pPr>
              <w:pStyle w:val="14"/>
            </w:pPr>
            <w:r>
              <w:t>项  目</w:t>
            </w:r>
          </w:p>
        </w:tc>
        <w:tc>
          <w:tcPr>
            <w:tcW w:w="2959"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4"/>
            </w:pPr>
            <w:r>
              <w:t>栏次</w:t>
            </w:r>
          </w:p>
        </w:tc>
        <w:tc>
          <w:tcPr>
            <w:tcW w:w="2959" w:type="dxa"/>
            <w:vAlign w:val="center"/>
          </w:tcPr>
          <w:p>
            <w:pPr>
              <w:pStyle w:val="14"/>
            </w:pPr>
            <w:r>
              <w:t>1</w:t>
            </w:r>
          </w:p>
        </w:tc>
        <w:tc>
          <w:tcPr>
            <w:tcW w:w="2201" w:type="dxa"/>
            <w:vAlign w:val="center"/>
          </w:tcPr>
          <w:p>
            <w:pPr>
              <w:pStyle w:val="14"/>
            </w:pPr>
            <w:r>
              <w:t>2</w:t>
            </w:r>
          </w:p>
        </w:tc>
        <w:tc>
          <w:tcPr>
            <w:tcW w:w="3717" w:type="dxa"/>
            <w:vAlign w:val="center"/>
          </w:tcPr>
          <w:p>
            <w:pPr>
              <w:pStyle w:val="14"/>
            </w:pPr>
            <w:r>
              <w:t>3</w:t>
            </w:r>
          </w:p>
        </w:tc>
        <w:tc>
          <w:tcPr>
            <w:tcW w:w="2959"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w:t>
            </w:r>
          </w:p>
        </w:tc>
        <w:tc>
          <w:tcPr>
            <w:tcW w:w="2959" w:type="dxa"/>
            <w:vAlign w:val="center"/>
          </w:tcPr>
          <w:p>
            <w:pPr>
              <w:pStyle w:val="16"/>
            </w:pPr>
            <w:r>
              <w:t>一、一般公共预算拨款收入</w:t>
            </w:r>
          </w:p>
        </w:tc>
        <w:tc>
          <w:tcPr>
            <w:tcW w:w="2201" w:type="dxa"/>
            <w:vAlign w:val="center"/>
          </w:tcPr>
          <w:p>
            <w:pPr>
              <w:pStyle w:val="15"/>
            </w:pPr>
            <w:r>
              <w:t>3413.68</w:t>
            </w:r>
          </w:p>
        </w:tc>
        <w:tc>
          <w:tcPr>
            <w:tcW w:w="3717" w:type="dxa"/>
            <w:vAlign w:val="center"/>
          </w:tcPr>
          <w:p>
            <w:pPr>
              <w:pStyle w:val="16"/>
            </w:pPr>
            <w:r>
              <w:t>一、一般公共服务支出</w:t>
            </w:r>
          </w:p>
        </w:tc>
        <w:tc>
          <w:tcPr>
            <w:tcW w:w="2959" w:type="dxa"/>
            <w:vAlign w:val="center"/>
          </w:tcPr>
          <w:p>
            <w:pPr>
              <w:pStyle w:val="15"/>
            </w:pPr>
            <w:r>
              <w:t>878.00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w:t>
            </w:r>
          </w:p>
        </w:tc>
        <w:tc>
          <w:tcPr>
            <w:tcW w:w="2959" w:type="dxa"/>
            <w:vAlign w:val="center"/>
          </w:tcPr>
          <w:p>
            <w:pPr>
              <w:pStyle w:val="16"/>
            </w:pPr>
            <w:r>
              <w:t>二、政府性基金预算拨款收入</w:t>
            </w:r>
          </w:p>
        </w:tc>
        <w:tc>
          <w:tcPr>
            <w:tcW w:w="2201" w:type="dxa"/>
            <w:vAlign w:val="center"/>
          </w:tcPr>
          <w:p>
            <w:pPr>
              <w:pStyle w:val="15"/>
            </w:pPr>
            <w:r>
              <w:t>25669.30</w:t>
            </w:r>
          </w:p>
        </w:tc>
        <w:tc>
          <w:tcPr>
            <w:tcW w:w="3717" w:type="dxa"/>
            <w:vAlign w:val="center"/>
          </w:tcPr>
          <w:p>
            <w:pPr>
              <w:pStyle w:val="16"/>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w:t>
            </w:r>
          </w:p>
        </w:tc>
        <w:tc>
          <w:tcPr>
            <w:tcW w:w="2959" w:type="dxa"/>
            <w:vAlign w:val="center"/>
          </w:tcPr>
          <w:p>
            <w:pPr>
              <w:pStyle w:val="16"/>
            </w:pPr>
            <w:r>
              <w:t>三、国有资本经营预算拨款收入</w:t>
            </w:r>
          </w:p>
        </w:tc>
        <w:tc>
          <w:tcPr>
            <w:tcW w:w="2201" w:type="dxa"/>
            <w:vAlign w:val="center"/>
          </w:tcPr>
          <w:p>
            <w:pPr>
              <w:pStyle w:val="15"/>
            </w:pPr>
          </w:p>
        </w:tc>
        <w:tc>
          <w:tcPr>
            <w:tcW w:w="3717" w:type="dxa"/>
            <w:vAlign w:val="center"/>
          </w:tcPr>
          <w:p>
            <w:pPr>
              <w:pStyle w:val="16"/>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4</w:t>
            </w:r>
          </w:p>
        </w:tc>
        <w:tc>
          <w:tcPr>
            <w:tcW w:w="2959" w:type="dxa"/>
            <w:vAlign w:val="center"/>
          </w:tcPr>
          <w:p>
            <w:pPr>
              <w:pStyle w:val="16"/>
            </w:pPr>
            <w:r>
              <w:t>四、财政专户管理资金收入</w:t>
            </w:r>
          </w:p>
        </w:tc>
        <w:tc>
          <w:tcPr>
            <w:tcW w:w="2201" w:type="dxa"/>
            <w:vAlign w:val="center"/>
          </w:tcPr>
          <w:p>
            <w:pPr>
              <w:pStyle w:val="15"/>
            </w:pPr>
          </w:p>
        </w:tc>
        <w:tc>
          <w:tcPr>
            <w:tcW w:w="3717" w:type="dxa"/>
            <w:vAlign w:val="center"/>
          </w:tcPr>
          <w:p>
            <w:pPr>
              <w:pStyle w:val="16"/>
            </w:pPr>
            <w:r>
              <w:t>四、公共安全支出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5</w:t>
            </w:r>
          </w:p>
        </w:tc>
        <w:tc>
          <w:tcPr>
            <w:tcW w:w="2959" w:type="dxa"/>
            <w:vAlign w:val="center"/>
          </w:tcPr>
          <w:p>
            <w:pPr>
              <w:pStyle w:val="16"/>
            </w:pPr>
            <w:r>
              <w:t>五、事业收入</w:t>
            </w:r>
          </w:p>
        </w:tc>
        <w:tc>
          <w:tcPr>
            <w:tcW w:w="2201" w:type="dxa"/>
            <w:vAlign w:val="center"/>
          </w:tcPr>
          <w:p>
            <w:pPr>
              <w:pStyle w:val="15"/>
            </w:pPr>
          </w:p>
        </w:tc>
        <w:tc>
          <w:tcPr>
            <w:tcW w:w="3717" w:type="dxa"/>
            <w:vAlign w:val="center"/>
          </w:tcPr>
          <w:p>
            <w:pPr>
              <w:pStyle w:val="16"/>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6</w:t>
            </w:r>
          </w:p>
        </w:tc>
        <w:tc>
          <w:tcPr>
            <w:tcW w:w="2959" w:type="dxa"/>
            <w:vAlign w:val="center"/>
          </w:tcPr>
          <w:p>
            <w:pPr>
              <w:pStyle w:val="16"/>
            </w:pPr>
            <w:r>
              <w:t>六、事业单位经营收入</w:t>
            </w:r>
          </w:p>
        </w:tc>
        <w:tc>
          <w:tcPr>
            <w:tcW w:w="2201" w:type="dxa"/>
            <w:vAlign w:val="center"/>
          </w:tcPr>
          <w:p>
            <w:pPr>
              <w:pStyle w:val="15"/>
            </w:pPr>
          </w:p>
        </w:tc>
        <w:tc>
          <w:tcPr>
            <w:tcW w:w="3717" w:type="dxa"/>
            <w:vAlign w:val="center"/>
          </w:tcPr>
          <w:p>
            <w:pPr>
              <w:pStyle w:val="16"/>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7</w:t>
            </w:r>
          </w:p>
        </w:tc>
        <w:tc>
          <w:tcPr>
            <w:tcW w:w="2959" w:type="dxa"/>
            <w:vAlign w:val="center"/>
          </w:tcPr>
          <w:p>
            <w:pPr>
              <w:pStyle w:val="16"/>
            </w:pPr>
            <w:r>
              <w:t>七、上级补助收入</w:t>
            </w:r>
          </w:p>
        </w:tc>
        <w:tc>
          <w:tcPr>
            <w:tcW w:w="2201" w:type="dxa"/>
            <w:vAlign w:val="center"/>
          </w:tcPr>
          <w:p>
            <w:pPr>
              <w:pStyle w:val="15"/>
            </w:pPr>
          </w:p>
        </w:tc>
        <w:tc>
          <w:tcPr>
            <w:tcW w:w="3717" w:type="dxa"/>
            <w:vAlign w:val="center"/>
          </w:tcPr>
          <w:p>
            <w:pPr>
              <w:pStyle w:val="16"/>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8</w:t>
            </w:r>
          </w:p>
        </w:tc>
        <w:tc>
          <w:tcPr>
            <w:tcW w:w="2959" w:type="dxa"/>
            <w:vAlign w:val="center"/>
          </w:tcPr>
          <w:p>
            <w:pPr>
              <w:pStyle w:val="16"/>
            </w:pPr>
            <w:r>
              <w:t>八、附属单位上缴收入</w:t>
            </w:r>
          </w:p>
        </w:tc>
        <w:tc>
          <w:tcPr>
            <w:tcW w:w="2201" w:type="dxa"/>
            <w:vAlign w:val="center"/>
          </w:tcPr>
          <w:p>
            <w:pPr>
              <w:pStyle w:val="15"/>
            </w:pPr>
          </w:p>
        </w:tc>
        <w:tc>
          <w:tcPr>
            <w:tcW w:w="3717" w:type="dxa"/>
            <w:vAlign w:val="center"/>
          </w:tcPr>
          <w:p>
            <w:pPr>
              <w:pStyle w:val="16"/>
            </w:pPr>
            <w:r>
              <w:t>八、社会保障和就业支出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9</w:t>
            </w:r>
          </w:p>
        </w:tc>
        <w:tc>
          <w:tcPr>
            <w:tcW w:w="2959" w:type="dxa"/>
            <w:vAlign w:val="center"/>
          </w:tcPr>
          <w:p>
            <w:pPr>
              <w:pStyle w:val="16"/>
            </w:pPr>
            <w:r>
              <w:t>九、其他收入</w:t>
            </w:r>
          </w:p>
        </w:tc>
        <w:tc>
          <w:tcPr>
            <w:tcW w:w="2201" w:type="dxa"/>
            <w:vAlign w:val="center"/>
          </w:tcPr>
          <w:p>
            <w:pPr>
              <w:pStyle w:val="15"/>
            </w:pPr>
          </w:p>
        </w:tc>
        <w:tc>
          <w:tcPr>
            <w:tcW w:w="3717" w:type="dxa"/>
            <w:vAlign w:val="center"/>
          </w:tcPr>
          <w:p>
            <w:pPr>
              <w:pStyle w:val="16"/>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10</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十、卫生健康支出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11</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十一、节能环保支出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12</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十二、城乡社区支出</w:t>
            </w:r>
          </w:p>
        </w:tc>
        <w:tc>
          <w:tcPr>
            <w:tcW w:w="2959" w:type="dxa"/>
            <w:vAlign w:val="center"/>
          </w:tcPr>
          <w:p>
            <w:pPr>
              <w:pStyle w:val="15"/>
            </w:pPr>
            <w:r>
              <w:t>28204.98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13</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14</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15</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16</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17</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18</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19</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20</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二十、住房保障支出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21</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22</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23</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24</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25</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26</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27</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28</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29</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30</w:t>
            </w:r>
          </w:p>
        </w:tc>
        <w:tc>
          <w:tcPr>
            <w:tcW w:w="2959" w:type="dxa"/>
            <w:vAlign w:val="center"/>
          </w:tcPr>
          <w:p>
            <w:pPr>
              <w:pStyle w:val="16"/>
            </w:pPr>
          </w:p>
        </w:tc>
        <w:tc>
          <w:tcPr>
            <w:tcW w:w="2201" w:type="dxa"/>
            <w:vAlign w:val="center"/>
          </w:tcPr>
          <w:p>
            <w:pPr>
              <w:pStyle w:val="15"/>
            </w:pPr>
          </w:p>
        </w:tc>
        <w:tc>
          <w:tcPr>
            <w:tcW w:w="3717" w:type="dxa"/>
            <w:vAlign w:val="center"/>
          </w:tcPr>
          <w:p>
            <w:pPr>
              <w:pStyle w:val="16"/>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31</w:t>
            </w:r>
          </w:p>
        </w:tc>
        <w:tc>
          <w:tcPr>
            <w:tcW w:w="2959" w:type="dxa"/>
            <w:vAlign w:val="center"/>
          </w:tcPr>
          <w:p>
            <w:pPr>
              <w:pStyle w:val="18"/>
            </w:pPr>
            <w:r>
              <w:t>本年收入合计</w:t>
            </w:r>
          </w:p>
        </w:tc>
        <w:tc>
          <w:tcPr>
            <w:tcW w:w="2201" w:type="dxa"/>
            <w:vAlign w:val="center"/>
          </w:tcPr>
          <w:p>
            <w:pPr>
              <w:pStyle w:val="19"/>
            </w:pPr>
            <w:r>
              <w:t>29082.98</w:t>
            </w:r>
          </w:p>
        </w:tc>
        <w:tc>
          <w:tcPr>
            <w:tcW w:w="3717" w:type="dxa"/>
            <w:vAlign w:val="center"/>
          </w:tcPr>
          <w:p>
            <w:pPr>
              <w:pStyle w:val="18"/>
            </w:pPr>
            <w:r>
              <w:t>本年支出合计</w:t>
            </w:r>
          </w:p>
        </w:tc>
        <w:tc>
          <w:tcPr>
            <w:tcW w:w="2959" w:type="dxa"/>
            <w:vAlign w:val="center"/>
          </w:tcPr>
          <w:p>
            <w:pPr>
              <w:pStyle w:val="19"/>
            </w:pPr>
            <w:r>
              <w:t>29082.98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32</w:t>
            </w:r>
          </w:p>
        </w:tc>
        <w:tc>
          <w:tcPr>
            <w:tcW w:w="2959" w:type="dxa"/>
            <w:vAlign w:val="center"/>
          </w:tcPr>
          <w:p>
            <w:pPr>
              <w:pStyle w:val="16"/>
            </w:pPr>
            <w:r>
              <w:t>上年结转结余</w:t>
            </w:r>
          </w:p>
        </w:tc>
        <w:tc>
          <w:tcPr>
            <w:tcW w:w="2201" w:type="dxa"/>
            <w:vAlign w:val="center"/>
          </w:tcPr>
          <w:p>
            <w:pPr>
              <w:pStyle w:val="15"/>
            </w:pPr>
          </w:p>
        </w:tc>
        <w:tc>
          <w:tcPr>
            <w:tcW w:w="3717" w:type="dxa"/>
            <w:vAlign w:val="center"/>
          </w:tcPr>
          <w:p>
            <w:pPr>
              <w:pStyle w:val="16"/>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33</w:t>
            </w:r>
          </w:p>
        </w:tc>
        <w:tc>
          <w:tcPr>
            <w:tcW w:w="2959" w:type="dxa"/>
            <w:vAlign w:val="center"/>
          </w:tcPr>
          <w:p>
            <w:pPr>
              <w:pStyle w:val="18"/>
            </w:pPr>
            <w:r>
              <w:t>收入总计</w:t>
            </w:r>
          </w:p>
        </w:tc>
        <w:tc>
          <w:tcPr>
            <w:tcW w:w="2201" w:type="dxa"/>
            <w:vAlign w:val="center"/>
          </w:tcPr>
          <w:p>
            <w:pPr>
              <w:pStyle w:val="19"/>
            </w:pPr>
            <w:r>
              <w:t>29082.98</w:t>
            </w:r>
          </w:p>
        </w:tc>
        <w:tc>
          <w:tcPr>
            <w:tcW w:w="3717" w:type="dxa"/>
            <w:vAlign w:val="center"/>
          </w:tcPr>
          <w:p>
            <w:pPr>
              <w:pStyle w:val="18"/>
            </w:pPr>
            <w:r>
              <w:t>支出总计</w:t>
            </w:r>
          </w:p>
        </w:tc>
        <w:tc>
          <w:tcPr>
            <w:tcW w:w="2959" w:type="dxa"/>
            <w:vAlign w:val="center"/>
          </w:tcPr>
          <w:p>
            <w:pPr>
              <w:pStyle w:val="19"/>
            </w:pPr>
            <w:r>
              <w:t>29082.98</w:t>
            </w:r>
          </w:p>
        </w:tc>
      </w:tr>
    </w:tbl>
    <w:p>
      <w:pPr>
        <w:sectPr>
          <w:footerReference r:id="rId7" w:type="default"/>
          <w:footerReference r:id="rId8"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2"/>
        <w:gridCol w:w="1366"/>
        <w:gridCol w:w="3629"/>
        <w:gridCol w:w="1200"/>
        <w:gridCol w:w="1216"/>
        <w:gridCol w:w="1240"/>
        <w:gridCol w:w="788"/>
        <w:gridCol w:w="532"/>
        <w:gridCol w:w="668"/>
        <w:gridCol w:w="736"/>
        <w:gridCol w:w="778"/>
        <w:gridCol w:w="599"/>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73" w:type="dxa"/>
            <w:gridSpan w:val="5"/>
            <w:tcBorders>
              <w:top w:val="single" w:color="FFFFFF" w:sz="6" w:space="0"/>
              <w:left w:val="single" w:color="FFFFFF" w:sz="6" w:space="0"/>
              <w:right w:val="single" w:color="FFFFFF" w:sz="6" w:space="0"/>
            </w:tcBorders>
            <w:vAlign w:val="center"/>
          </w:tcPr>
          <w:p>
            <w:pPr>
              <w:pStyle w:val="13"/>
            </w:pPr>
            <w:r>
              <w:t>105004唐山高新技术产业开发区市政建设服务中心</w:t>
            </w:r>
          </w:p>
        </w:tc>
        <w:tc>
          <w:tcPr>
            <w:tcW w:w="2028"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4077" w:type="dxa"/>
            <w:gridSpan w:val="6"/>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2" w:type="dxa"/>
            <w:vMerge w:val="restart"/>
            <w:vAlign w:val="center"/>
          </w:tcPr>
          <w:p>
            <w:pPr>
              <w:pStyle w:val="14"/>
            </w:pPr>
            <w:r>
              <w:t>序号</w:t>
            </w:r>
          </w:p>
        </w:tc>
        <w:tc>
          <w:tcPr>
            <w:tcW w:w="4995" w:type="dxa"/>
            <w:gridSpan w:val="2"/>
            <w:vAlign w:val="center"/>
          </w:tcPr>
          <w:p>
            <w:pPr>
              <w:pStyle w:val="14"/>
            </w:pPr>
            <w:r>
              <w:t>功能分类科目</w:t>
            </w:r>
          </w:p>
        </w:tc>
        <w:tc>
          <w:tcPr>
            <w:tcW w:w="1200" w:type="dxa"/>
            <w:vMerge w:val="restart"/>
            <w:vAlign w:val="center"/>
          </w:tcPr>
          <w:p>
            <w:pPr>
              <w:pStyle w:val="14"/>
            </w:pPr>
            <w:r>
              <w:t>合计</w:t>
            </w:r>
          </w:p>
        </w:tc>
        <w:tc>
          <w:tcPr>
            <w:tcW w:w="6557" w:type="dxa"/>
            <w:gridSpan w:val="8"/>
            <w:vAlign w:val="center"/>
          </w:tcPr>
          <w:p>
            <w:pPr>
              <w:pStyle w:val="14"/>
            </w:pPr>
            <w:r>
              <w:t>本年收入</w:t>
            </w:r>
          </w:p>
        </w:tc>
        <w:tc>
          <w:tcPr>
            <w:tcW w:w="764" w:type="dxa"/>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2" w:type="dxa"/>
            <w:vMerge w:val="continue"/>
          </w:tcPr>
          <w:p/>
        </w:tc>
        <w:tc>
          <w:tcPr>
            <w:tcW w:w="1366" w:type="dxa"/>
            <w:vAlign w:val="center"/>
          </w:tcPr>
          <w:p>
            <w:pPr>
              <w:pStyle w:val="14"/>
            </w:pPr>
            <w:r>
              <w:t>科目    编码</w:t>
            </w:r>
          </w:p>
        </w:tc>
        <w:tc>
          <w:tcPr>
            <w:tcW w:w="3629" w:type="dxa"/>
            <w:vAlign w:val="center"/>
          </w:tcPr>
          <w:p>
            <w:pPr>
              <w:pStyle w:val="14"/>
            </w:pPr>
            <w:r>
              <w:t>科目名称</w:t>
            </w:r>
          </w:p>
        </w:tc>
        <w:tc>
          <w:tcPr>
            <w:tcW w:w="1200" w:type="dxa"/>
            <w:vMerge w:val="continue"/>
          </w:tcPr>
          <w:p/>
        </w:tc>
        <w:tc>
          <w:tcPr>
            <w:tcW w:w="1216" w:type="dxa"/>
            <w:vAlign w:val="center"/>
          </w:tcPr>
          <w:p>
            <w:pPr>
              <w:pStyle w:val="14"/>
            </w:pPr>
            <w:r>
              <w:t>小计</w:t>
            </w:r>
          </w:p>
        </w:tc>
        <w:tc>
          <w:tcPr>
            <w:tcW w:w="1240" w:type="dxa"/>
            <w:vAlign w:val="center"/>
          </w:tcPr>
          <w:p>
            <w:pPr>
              <w:pStyle w:val="14"/>
            </w:pPr>
            <w:r>
              <w:t>财政拨款 收入</w:t>
            </w:r>
          </w:p>
        </w:tc>
        <w:tc>
          <w:tcPr>
            <w:tcW w:w="788" w:type="dxa"/>
            <w:vAlign w:val="center"/>
          </w:tcPr>
          <w:p>
            <w:pPr>
              <w:pStyle w:val="14"/>
            </w:pPr>
            <w:r>
              <w:t>财政专户 收入</w:t>
            </w:r>
          </w:p>
        </w:tc>
        <w:tc>
          <w:tcPr>
            <w:tcW w:w="532" w:type="dxa"/>
            <w:vAlign w:val="center"/>
          </w:tcPr>
          <w:p>
            <w:pPr>
              <w:pStyle w:val="14"/>
            </w:pPr>
            <w:r>
              <w:t>事业收入</w:t>
            </w:r>
          </w:p>
        </w:tc>
        <w:tc>
          <w:tcPr>
            <w:tcW w:w="668" w:type="dxa"/>
            <w:vAlign w:val="center"/>
          </w:tcPr>
          <w:p>
            <w:pPr>
              <w:pStyle w:val="14"/>
            </w:pPr>
            <w:r>
              <w:t>经营收入</w:t>
            </w:r>
          </w:p>
        </w:tc>
        <w:tc>
          <w:tcPr>
            <w:tcW w:w="736" w:type="dxa"/>
            <w:vAlign w:val="center"/>
          </w:tcPr>
          <w:p>
            <w:pPr>
              <w:pStyle w:val="14"/>
            </w:pPr>
            <w:r>
              <w:t>上级补助收入</w:t>
            </w:r>
          </w:p>
        </w:tc>
        <w:tc>
          <w:tcPr>
            <w:tcW w:w="778" w:type="dxa"/>
            <w:vAlign w:val="center"/>
          </w:tcPr>
          <w:p>
            <w:pPr>
              <w:pStyle w:val="14"/>
            </w:pPr>
            <w:r>
              <w:t>附属单位上缴收入</w:t>
            </w:r>
          </w:p>
        </w:tc>
        <w:tc>
          <w:tcPr>
            <w:tcW w:w="599" w:type="dxa"/>
            <w:vAlign w:val="center"/>
          </w:tcPr>
          <w:p>
            <w:pPr>
              <w:pStyle w:val="14"/>
            </w:pPr>
            <w:r>
              <w:t>其他收入</w:t>
            </w:r>
          </w:p>
        </w:tc>
        <w:tc>
          <w:tcPr>
            <w:tcW w:w="76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2" w:type="dxa"/>
            <w:vAlign w:val="center"/>
          </w:tcPr>
          <w:p>
            <w:pPr>
              <w:pStyle w:val="14"/>
            </w:pPr>
            <w:r>
              <w:t>栏次</w:t>
            </w:r>
          </w:p>
        </w:tc>
        <w:tc>
          <w:tcPr>
            <w:tcW w:w="1366" w:type="dxa"/>
            <w:vAlign w:val="center"/>
          </w:tcPr>
          <w:p>
            <w:pPr>
              <w:pStyle w:val="14"/>
            </w:pPr>
            <w:r>
              <w:t>1</w:t>
            </w:r>
          </w:p>
        </w:tc>
        <w:tc>
          <w:tcPr>
            <w:tcW w:w="3629" w:type="dxa"/>
            <w:vAlign w:val="center"/>
          </w:tcPr>
          <w:p>
            <w:pPr>
              <w:pStyle w:val="14"/>
            </w:pPr>
            <w:r>
              <w:t>2</w:t>
            </w:r>
          </w:p>
        </w:tc>
        <w:tc>
          <w:tcPr>
            <w:tcW w:w="1200" w:type="dxa"/>
            <w:vAlign w:val="center"/>
          </w:tcPr>
          <w:p>
            <w:pPr>
              <w:pStyle w:val="14"/>
            </w:pPr>
            <w:r>
              <w:t>3</w:t>
            </w:r>
          </w:p>
        </w:tc>
        <w:tc>
          <w:tcPr>
            <w:tcW w:w="1216" w:type="dxa"/>
            <w:vAlign w:val="center"/>
          </w:tcPr>
          <w:p>
            <w:pPr>
              <w:pStyle w:val="14"/>
            </w:pPr>
            <w:r>
              <w:t>4</w:t>
            </w:r>
          </w:p>
        </w:tc>
        <w:tc>
          <w:tcPr>
            <w:tcW w:w="1240" w:type="dxa"/>
            <w:vAlign w:val="center"/>
          </w:tcPr>
          <w:p>
            <w:pPr>
              <w:pStyle w:val="14"/>
            </w:pPr>
            <w:r>
              <w:t>5</w:t>
            </w:r>
          </w:p>
        </w:tc>
        <w:tc>
          <w:tcPr>
            <w:tcW w:w="788" w:type="dxa"/>
            <w:vAlign w:val="center"/>
          </w:tcPr>
          <w:p>
            <w:pPr>
              <w:pStyle w:val="14"/>
            </w:pPr>
            <w:r>
              <w:t>6</w:t>
            </w:r>
          </w:p>
        </w:tc>
        <w:tc>
          <w:tcPr>
            <w:tcW w:w="532" w:type="dxa"/>
            <w:vAlign w:val="center"/>
          </w:tcPr>
          <w:p>
            <w:pPr>
              <w:pStyle w:val="14"/>
            </w:pPr>
            <w:r>
              <w:t>7</w:t>
            </w:r>
          </w:p>
        </w:tc>
        <w:tc>
          <w:tcPr>
            <w:tcW w:w="668" w:type="dxa"/>
            <w:vAlign w:val="center"/>
          </w:tcPr>
          <w:p>
            <w:pPr>
              <w:pStyle w:val="14"/>
            </w:pPr>
            <w:r>
              <w:t>8</w:t>
            </w:r>
          </w:p>
        </w:tc>
        <w:tc>
          <w:tcPr>
            <w:tcW w:w="736" w:type="dxa"/>
            <w:vAlign w:val="center"/>
          </w:tcPr>
          <w:p>
            <w:pPr>
              <w:pStyle w:val="14"/>
            </w:pPr>
            <w:r>
              <w:t>9</w:t>
            </w:r>
          </w:p>
        </w:tc>
        <w:tc>
          <w:tcPr>
            <w:tcW w:w="778" w:type="dxa"/>
            <w:vAlign w:val="center"/>
          </w:tcPr>
          <w:p>
            <w:pPr>
              <w:pStyle w:val="14"/>
            </w:pPr>
            <w:r>
              <w:t>10</w:t>
            </w:r>
          </w:p>
        </w:tc>
        <w:tc>
          <w:tcPr>
            <w:tcW w:w="599" w:type="dxa"/>
            <w:vAlign w:val="center"/>
          </w:tcPr>
          <w:p>
            <w:pPr>
              <w:pStyle w:val="14"/>
            </w:pPr>
            <w:r>
              <w:t>11</w:t>
            </w:r>
          </w:p>
        </w:tc>
        <w:tc>
          <w:tcPr>
            <w:tcW w:w="76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1</w:t>
            </w:r>
          </w:p>
        </w:tc>
        <w:tc>
          <w:tcPr>
            <w:tcW w:w="1366" w:type="dxa"/>
            <w:vAlign w:val="center"/>
          </w:tcPr>
          <w:p>
            <w:pPr>
              <w:pStyle w:val="20"/>
            </w:pPr>
          </w:p>
        </w:tc>
        <w:tc>
          <w:tcPr>
            <w:tcW w:w="3629" w:type="dxa"/>
            <w:vAlign w:val="center"/>
          </w:tcPr>
          <w:p>
            <w:pPr>
              <w:pStyle w:val="18"/>
            </w:pPr>
            <w:r>
              <w:t>合计</w:t>
            </w:r>
          </w:p>
        </w:tc>
        <w:tc>
          <w:tcPr>
            <w:tcW w:w="1200" w:type="dxa"/>
            <w:vAlign w:val="center"/>
          </w:tcPr>
          <w:p>
            <w:pPr>
              <w:pStyle w:val="19"/>
            </w:pPr>
            <w:r>
              <w:t>29082.98</w:t>
            </w:r>
          </w:p>
        </w:tc>
        <w:tc>
          <w:tcPr>
            <w:tcW w:w="1216" w:type="dxa"/>
            <w:vAlign w:val="center"/>
          </w:tcPr>
          <w:p>
            <w:pPr>
              <w:pStyle w:val="19"/>
            </w:pPr>
            <w:r>
              <w:t>29082.98</w:t>
            </w:r>
          </w:p>
        </w:tc>
        <w:tc>
          <w:tcPr>
            <w:tcW w:w="1240" w:type="dxa"/>
            <w:vAlign w:val="center"/>
          </w:tcPr>
          <w:p>
            <w:pPr>
              <w:pStyle w:val="19"/>
            </w:pPr>
            <w:r>
              <w:t>29082.98</w:t>
            </w:r>
          </w:p>
        </w:tc>
        <w:tc>
          <w:tcPr>
            <w:tcW w:w="788" w:type="dxa"/>
            <w:vAlign w:val="center"/>
          </w:tcPr>
          <w:p>
            <w:pPr>
              <w:pStyle w:val="19"/>
            </w:pPr>
          </w:p>
        </w:tc>
        <w:tc>
          <w:tcPr>
            <w:tcW w:w="532" w:type="dxa"/>
            <w:vAlign w:val="center"/>
          </w:tcPr>
          <w:p>
            <w:pPr>
              <w:pStyle w:val="19"/>
            </w:pPr>
          </w:p>
        </w:tc>
        <w:tc>
          <w:tcPr>
            <w:tcW w:w="668" w:type="dxa"/>
            <w:vAlign w:val="center"/>
          </w:tcPr>
          <w:p>
            <w:pPr>
              <w:pStyle w:val="19"/>
            </w:pPr>
          </w:p>
        </w:tc>
        <w:tc>
          <w:tcPr>
            <w:tcW w:w="736" w:type="dxa"/>
            <w:vAlign w:val="center"/>
          </w:tcPr>
          <w:p>
            <w:pPr>
              <w:pStyle w:val="19"/>
            </w:pPr>
          </w:p>
        </w:tc>
        <w:tc>
          <w:tcPr>
            <w:tcW w:w="778" w:type="dxa"/>
            <w:vAlign w:val="center"/>
          </w:tcPr>
          <w:p>
            <w:pPr>
              <w:pStyle w:val="19"/>
            </w:pPr>
          </w:p>
        </w:tc>
        <w:tc>
          <w:tcPr>
            <w:tcW w:w="599" w:type="dxa"/>
            <w:vAlign w:val="center"/>
          </w:tcPr>
          <w:p>
            <w:pPr>
              <w:pStyle w:val="19"/>
            </w:pPr>
          </w:p>
        </w:tc>
        <w:tc>
          <w:tcPr>
            <w:tcW w:w="76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2</w:t>
            </w:r>
          </w:p>
        </w:tc>
        <w:tc>
          <w:tcPr>
            <w:tcW w:w="1366" w:type="dxa"/>
            <w:vAlign w:val="center"/>
          </w:tcPr>
          <w:p>
            <w:pPr>
              <w:pStyle w:val="16"/>
            </w:pPr>
            <w:r>
              <w:t>201</w:t>
            </w:r>
          </w:p>
        </w:tc>
        <w:tc>
          <w:tcPr>
            <w:tcW w:w="3629" w:type="dxa"/>
            <w:vAlign w:val="center"/>
          </w:tcPr>
          <w:p>
            <w:pPr>
              <w:pStyle w:val="16"/>
            </w:pPr>
            <w:r>
              <w:t>一般公共服务支出</w:t>
            </w:r>
          </w:p>
        </w:tc>
        <w:tc>
          <w:tcPr>
            <w:tcW w:w="1200" w:type="dxa"/>
            <w:vAlign w:val="center"/>
          </w:tcPr>
          <w:p>
            <w:pPr>
              <w:pStyle w:val="15"/>
            </w:pPr>
            <w:r>
              <w:t>878.00</w:t>
            </w:r>
          </w:p>
        </w:tc>
        <w:tc>
          <w:tcPr>
            <w:tcW w:w="1216" w:type="dxa"/>
            <w:vAlign w:val="center"/>
          </w:tcPr>
          <w:p>
            <w:pPr>
              <w:pStyle w:val="15"/>
            </w:pPr>
            <w:r>
              <w:t>878.00</w:t>
            </w:r>
          </w:p>
        </w:tc>
        <w:tc>
          <w:tcPr>
            <w:tcW w:w="1240" w:type="dxa"/>
            <w:vAlign w:val="center"/>
          </w:tcPr>
          <w:p>
            <w:pPr>
              <w:pStyle w:val="15"/>
            </w:pPr>
            <w:r>
              <w:t>878.00</w:t>
            </w: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3</w:t>
            </w:r>
          </w:p>
        </w:tc>
        <w:tc>
          <w:tcPr>
            <w:tcW w:w="1366" w:type="dxa"/>
            <w:vAlign w:val="center"/>
          </w:tcPr>
          <w:p>
            <w:pPr>
              <w:pStyle w:val="16"/>
            </w:pPr>
            <w:r>
              <w:t>20103</w:t>
            </w:r>
          </w:p>
        </w:tc>
        <w:tc>
          <w:tcPr>
            <w:tcW w:w="3629" w:type="dxa"/>
            <w:vAlign w:val="center"/>
          </w:tcPr>
          <w:p>
            <w:pPr>
              <w:pStyle w:val="16"/>
            </w:pPr>
            <w:r>
              <w:t>政府办公厅（室）及相关机构事务</w:t>
            </w:r>
          </w:p>
        </w:tc>
        <w:tc>
          <w:tcPr>
            <w:tcW w:w="1200" w:type="dxa"/>
            <w:vAlign w:val="center"/>
          </w:tcPr>
          <w:p>
            <w:pPr>
              <w:pStyle w:val="15"/>
            </w:pPr>
            <w:r>
              <w:t>878.00</w:t>
            </w:r>
          </w:p>
        </w:tc>
        <w:tc>
          <w:tcPr>
            <w:tcW w:w="1216" w:type="dxa"/>
            <w:vAlign w:val="center"/>
          </w:tcPr>
          <w:p>
            <w:pPr>
              <w:pStyle w:val="15"/>
            </w:pPr>
            <w:r>
              <w:t>878.00</w:t>
            </w:r>
          </w:p>
        </w:tc>
        <w:tc>
          <w:tcPr>
            <w:tcW w:w="1240" w:type="dxa"/>
            <w:vAlign w:val="center"/>
          </w:tcPr>
          <w:p>
            <w:pPr>
              <w:pStyle w:val="15"/>
            </w:pPr>
            <w:r>
              <w:t>878.00</w:t>
            </w: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4</w:t>
            </w:r>
          </w:p>
        </w:tc>
        <w:tc>
          <w:tcPr>
            <w:tcW w:w="1366" w:type="dxa"/>
            <w:vAlign w:val="center"/>
          </w:tcPr>
          <w:p>
            <w:pPr>
              <w:pStyle w:val="16"/>
            </w:pPr>
            <w:r>
              <w:t>2010302</w:t>
            </w:r>
          </w:p>
        </w:tc>
        <w:tc>
          <w:tcPr>
            <w:tcW w:w="3629" w:type="dxa"/>
            <w:vAlign w:val="center"/>
          </w:tcPr>
          <w:p>
            <w:pPr>
              <w:pStyle w:val="16"/>
            </w:pPr>
            <w:r>
              <w:t>一般行政管理事务</w:t>
            </w:r>
          </w:p>
        </w:tc>
        <w:tc>
          <w:tcPr>
            <w:tcW w:w="1200" w:type="dxa"/>
            <w:vAlign w:val="center"/>
          </w:tcPr>
          <w:p>
            <w:pPr>
              <w:pStyle w:val="15"/>
            </w:pPr>
            <w:r>
              <w:t>878.00</w:t>
            </w:r>
          </w:p>
        </w:tc>
        <w:tc>
          <w:tcPr>
            <w:tcW w:w="1216" w:type="dxa"/>
            <w:vAlign w:val="center"/>
          </w:tcPr>
          <w:p>
            <w:pPr>
              <w:pStyle w:val="15"/>
            </w:pPr>
            <w:r>
              <w:t>878.00</w:t>
            </w:r>
          </w:p>
        </w:tc>
        <w:tc>
          <w:tcPr>
            <w:tcW w:w="1240" w:type="dxa"/>
            <w:vAlign w:val="center"/>
          </w:tcPr>
          <w:p>
            <w:pPr>
              <w:pStyle w:val="15"/>
            </w:pPr>
            <w:r>
              <w:t>878.00</w:t>
            </w: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5</w:t>
            </w:r>
          </w:p>
        </w:tc>
        <w:tc>
          <w:tcPr>
            <w:tcW w:w="1366" w:type="dxa"/>
            <w:vAlign w:val="center"/>
          </w:tcPr>
          <w:p>
            <w:pPr>
              <w:pStyle w:val="16"/>
            </w:pPr>
            <w:r>
              <w:t>212</w:t>
            </w:r>
          </w:p>
        </w:tc>
        <w:tc>
          <w:tcPr>
            <w:tcW w:w="3629" w:type="dxa"/>
            <w:vAlign w:val="center"/>
          </w:tcPr>
          <w:p>
            <w:pPr>
              <w:pStyle w:val="16"/>
            </w:pPr>
            <w:r>
              <w:t>城乡社区支出</w:t>
            </w:r>
          </w:p>
        </w:tc>
        <w:tc>
          <w:tcPr>
            <w:tcW w:w="1200" w:type="dxa"/>
            <w:vAlign w:val="center"/>
          </w:tcPr>
          <w:p>
            <w:pPr>
              <w:pStyle w:val="15"/>
            </w:pPr>
            <w:r>
              <w:t>28204.98</w:t>
            </w:r>
          </w:p>
        </w:tc>
        <w:tc>
          <w:tcPr>
            <w:tcW w:w="1216" w:type="dxa"/>
            <w:vAlign w:val="center"/>
          </w:tcPr>
          <w:p>
            <w:pPr>
              <w:pStyle w:val="15"/>
            </w:pPr>
            <w:r>
              <w:t>28204.98</w:t>
            </w:r>
          </w:p>
        </w:tc>
        <w:tc>
          <w:tcPr>
            <w:tcW w:w="1240" w:type="dxa"/>
            <w:vAlign w:val="center"/>
          </w:tcPr>
          <w:p>
            <w:pPr>
              <w:pStyle w:val="15"/>
            </w:pPr>
            <w:r>
              <w:t>28204.98</w:t>
            </w: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6</w:t>
            </w:r>
          </w:p>
        </w:tc>
        <w:tc>
          <w:tcPr>
            <w:tcW w:w="1366" w:type="dxa"/>
            <w:vAlign w:val="center"/>
          </w:tcPr>
          <w:p>
            <w:pPr>
              <w:pStyle w:val="16"/>
            </w:pPr>
            <w:r>
              <w:t>21201</w:t>
            </w:r>
          </w:p>
        </w:tc>
        <w:tc>
          <w:tcPr>
            <w:tcW w:w="3629" w:type="dxa"/>
            <w:vAlign w:val="center"/>
          </w:tcPr>
          <w:p>
            <w:pPr>
              <w:pStyle w:val="16"/>
            </w:pPr>
            <w:r>
              <w:t>城乡社区管理事务</w:t>
            </w:r>
          </w:p>
        </w:tc>
        <w:tc>
          <w:tcPr>
            <w:tcW w:w="1200" w:type="dxa"/>
            <w:vAlign w:val="center"/>
          </w:tcPr>
          <w:p>
            <w:pPr>
              <w:pStyle w:val="15"/>
            </w:pPr>
            <w:r>
              <w:t>2035.68</w:t>
            </w:r>
          </w:p>
        </w:tc>
        <w:tc>
          <w:tcPr>
            <w:tcW w:w="1216" w:type="dxa"/>
            <w:vAlign w:val="center"/>
          </w:tcPr>
          <w:p>
            <w:pPr>
              <w:pStyle w:val="15"/>
            </w:pPr>
            <w:r>
              <w:t>2035.68</w:t>
            </w:r>
          </w:p>
        </w:tc>
        <w:tc>
          <w:tcPr>
            <w:tcW w:w="1240" w:type="dxa"/>
            <w:vAlign w:val="center"/>
          </w:tcPr>
          <w:p>
            <w:pPr>
              <w:pStyle w:val="15"/>
            </w:pPr>
            <w:r>
              <w:t>2035.68</w:t>
            </w: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7</w:t>
            </w:r>
          </w:p>
        </w:tc>
        <w:tc>
          <w:tcPr>
            <w:tcW w:w="1366" w:type="dxa"/>
            <w:vAlign w:val="center"/>
          </w:tcPr>
          <w:p>
            <w:pPr>
              <w:pStyle w:val="16"/>
            </w:pPr>
            <w:r>
              <w:t>2120199</w:t>
            </w:r>
          </w:p>
        </w:tc>
        <w:tc>
          <w:tcPr>
            <w:tcW w:w="3629" w:type="dxa"/>
            <w:vAlign w:val="center"/>
          </w:tcPr>
          <w:p>
            <w:pPr>
              <w:pStyle w:val="16"/>
            </w:pPr>
            <w:r>
              <w:t>其他城乡社区管理事务支出</w:t>
            </w:r>
          </w:p>
        </w:tc>
        <w:tc>
          <w:tcPr>
            <w:tcW w:w="1200" w:type="dxa"/>
            <w:vAlign w:val="center"/>
          </w:tcPr>
          <w:p>
            <w:pPr>
              <w:pStyle w:val="15"/>
            </w:pPr>
            <w:r>
              <w:t>2035.68</w:t>
            </w:r>
          </w:p>
        </w:tc>
        <w:tc>
          <w:tcPr>
            <w:tcW w:w="1216" w:type="dxa"/>
            <w:vAlign w:val="center"/>
          </w:tcPr>
          <w:p>
            <w:pPr>
              <w:pStyle w:val="15"/>
            </w:pPr>
            <w:r>
              <w:t>2035.68</w:t>
            </w:r>
          </w:p>
        </w:tc>
        <w:tc>
          <w:tcPr>
            <w:tcW w:w="1240" w:type="dxa"/>
            <w:vAlign w:val="center"/>
          </w:tcPr>
          <w:p>
            <w:pPr>
              <w:pStyle w:val="15"/>
            </w:pPr>
            <w:r>
              <w:t>2035.68</w:t>
            </w: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8</w:t>
            </w:r>
          </w:p>
        </w:tc>
        <w:tc>
          <w:tcPr>
            <w:tcW w:w="1366" w:type="dxa"/>
            <w:vAlign w:val="center"/>
          </w:tcPr>
          <w:p>
            <w:pPr>
              <w:pStyle w:val="16"/>
            </w:pPr>
            <w:r>
              <w:t>21205</w:t>
            </w:r>
          </w:p>
        </w:tc>
        <w:tc>
          <w:tcPr>
            <w:tcW w:w="3629" w:type="dxa"/>
            <w:vAlign w:val="center"/>
          </w:tcPr>
          <w:p>
            <w:pPr>
              <w:pStyle w:val="16"/>
            </w:pPr>
            <w:r>
              <w:t>城乡社区环境卫生</w:t>
            </w:r>
          </w:p>
        </w:tc>
        <w:tc>
          <w:tcPr>
            <w:tcW w:w="1200" w:type="dxa"/>
            <w:vAlign w:val="center"/>
          </w:tcPr>
          <w:p>
            <w:pPr>
              <w:pStyle w:val="15"/>
            </w:pPr>
            <w:r>
              <w:t>500.00</w:t>
            </w:r>
          </w:p>
        </w:tc>
        <w:tc>
          <w:tcPr>
            <w:tcW w:w="1216" w:type="dxa"/>
            <w:vAlign w:val="center"/>
          </w:tcPr>
          <w:p>
            <w:pPr>
              <w:pStyle w:val="15"/>
            </w:pPr>
            <w:r>
              <w:t>500.00</w:t>
            </w:r>
          </w:p>
        </w:tc>
        <w:tc>
          <w:tcPr>
            <w:tcW w:w="1240" w:type="dxa"/>
            <w:vAlign w:val="center"/>
          </w:tcPr>
          <w:p>
            <w:pPr>
              <w:pStyle w:val="15"/>
            </w:pPr>
            <w:r>
              <w:t>500.00</w:t>
            </w: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9</w:t>
            </w:r>
          </w:p>
        </w:tc>
        <w:tc>
          <w:tcPr>
            <w:tcW w:w="1366" w:type="dxa"/>
            <w:vAlign w:val="center"/>
          </w:tcPr>
          <w:p>
            <w:pPr>
              <w:pStyle w:val="16"/>
            </w:pPr>
            <w:r>
              <w:t>2120501</w:t>
            </w:r>
          </w:p>
        </w:tc>
        <w:tc>
          <w:tcPr>
            <w:tcW w:w="3629" w:type="dxa"/>
            <w:vAlign w:val="center"/>
          </w:tcPr>
          <w:p>
            <w:pPr>
              <w:pStyle w:val="16"/>
            </w:pPr>
            <w:r>
              <w:t>城乡社区环境卫生</w:t>
            </w:r>
          </w:p>
        </w:tc>
        <w:tc>
          <w:tcPr>
            <w:tcW w:w="1200" w:type="dxa"/>
            <w:vAlign w:val="center"/>
          </w:tcPr>
          <w:p>
            <w:pPr>
              <w:pStyle w:val="15"/>
            </w:pPr>
            <w:r>
              <w:t>500.00</w:t>
            </w:r>
          </w:p>
        </w:tc>
        <w:tc>
          <w:tcPr>
            <w:tcW w:w="1216" w:type="dxa"/>
            <w:vAlign w:val="center"/>
          </w:tcPr>
          <w:p>
            <w:pPr>
              <w:pStyle w:val="15"/>
            </w:pPr>
            <w:r>
              <w:t>500.00</w:t>
            </w:r>
          </w:p>
        </w:tc>
        <w:tc>
          <w:tcPr>
            <w:tcW w:w="1240" w:type="dxa"/>
            <w:vAlign w:val="center"/>
          </w:tcPr>
          <w:p>
            <w:pPr>
              <w:pStyle w:val="15"/>
            </w:pPr>
            <w:r>
              <w:t>500.00</w:t>
            </w: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10</w:t>
            </w:r>
          </w:p>
        </w:tc>
        <w:tc>
          <w:tcPr>
            <w:tcW w:w="1366" w:type="dxa"/>
            <w:vAlign w:val="center"/>
          </w:tcPr>
          <w:p>
            <w:pPr>
              <w:pStyle w:val="16"/>
            </w:pPr>
            <w:r>
              <w:t>21208</w:t>
            </w:r>
          </w:p>
        </w:tc>
        <w:tc>
          <w:tcPr>
            <w:tcW w:w="3629" w:type="dxa"/>
            <w:vAlign w:val="center"/>
          </w:tcPr>
          <w:p>
            <w:pPr>
              <w:pStyle w:val="16"/>
            </w:pPr>
            <w:r>
              <w:t>国有土地使用权出让收入安排的支出</w:t>
            </w:r>
          </w:p>
        </w:tc>
        <w:tc>
          <w:tcPr>
            <w:tcW w:w="1200" w:type="dxa"/>
            <w:vAlign w:val="center"/>
          </w:tcPr>
          <w:p>
            <w:pPr>
              <w:pStyle w:val="15"/>
            </w:pPr>
            <w:r>
              <w:t>25346.30</w:t>
            </w:r>
          </w:p>
        </w:tc>
        <w:tc>
          <w:tcPr>
            <w:tcW w:w="1216" w:type="dxa"/>
            <w:vAlign w:val="center"/>
          </w:tcPr>
          <w:p>
            <w:pPr>
              <w:pStyle w:val="15"/>
            </w:pPr>
            <w:r>
              <w:t>25346.30</w:t>
            </w:r>
          </w:p>
        </w:tc>
        <w:tc>
          <w:tcPr>
            <w:tcW w:w="1240" w:type="dxa"/>
            <w:vAlign w:val="center"/>
          </w:tcPr>
          <w:p>
            <w:pPr>
              <w:pStyle w:val="15"/>
            </w:pPr>
            <w:r>
              <w:t>25346.30</w:t>
            </w: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11</w:t>
            </w:r>
          </w:p>
        </w:tc>
        <w:tc>
          <w:tcPr>
            <w:tcW w:w="1366" w:type="dxa"/>
            <w:vAlign w:val="center"/>
          </w:tcPr>
          <w:p>
            <w:pPr>
              <w:pStyle w:val="16"/>
            </w:pPr>
            <w:r>
              <w:t>2120803</w:t>
            </w:r>
          </w:p>
        </w:tc>
        <w:tc>
          <w:tcPr>
            <w:tcW w:w="3629" w:type="dxa"/>
            <w:vAlign w:val="center"/>
          </w:tcPr>
          <w:p>
            <w:pPr>
              <w:pStyle w:val="16"/>
            </w:pPr>
            <w:r>
              <w:t>城市建设支出</w:t>
            </w:r>
          </w:p>
        </w:tc>
        <w:tc>
          <w:tcPr>
            <w:tcW w:w="1200" w:type="dxa"/>
            <w:vAlign w:val="center"/>
          </w:tcPr>
          <w:p>
            <w:pPr>
              <w:pStyle w:val="15"/>
            </w:pPr>
            <w:r>
              <w:t>21040.80</w:t>
            </w:r>
          </w:p>
        </w:tc>
        <w:tc>
          <w:tcPr>
            <w:tcW w:w="1216" w:type="dxa"/>
            <w:vAlign w:val="center"/>
          </w:tcPr>
          <w:p>
            <w:pPr>
              <w:pStyle w:val="15"/>
            </w:pPr>
            <w:r>
              <w:t>21040.80</w:t>
            </w:r>
          </w:p>
        </w:tc>
        <w:tc>
          <w:tcPr>
            <w:tcW w:w="1240" w:type="dxa"/>
            <w:vAlign w:val="center"/>
          </w:tcPr>
          <w:p>
            <w:pPr>
              <w:pStyle w:val="15"/>
            </w:pPr>
            <w:r>
              <w:t>21040.80</w:t>
            </w: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12</w:t>
            </w:r>
          </w:p>
        </w:tc>
        <w:tc>
          <w:tcPr>
            <w:tcW w:w="1366" w:type="dxa"/>
            <w:vAlign w:val="center"/>
          </w:tcPr>
          <w:p>
            <w:pPr>
              <w:pStyle w:val="16"/>
            </w:pPr>
            <w:r>
              <w:t>2120899</w:t>
            </w:r>
          </w:p>
        </w:tc>
        <w:tc>
          <w:tcPr>
            <w:tcW w:w="3629" w:type="dxa"/>
            <w:vAlign w:val="center"/>
          </w:tcPr>
          <w:p>
            <w:pPr>
              <w:pStyle w:val="16"/>
            </w:pPr>
            <w:r>
              <w:t>其他国有土地使用权出让收入安排的支出</w:t>
            </w:r>
          </w:p>
        </w:tc>
        <w:tc>
          <w:tcPr>
            <w:tcW w:w="1200" w:type="dxa"/>
            <w:vAlign w:val="center"/>
          </w:tcPr>
          <w:p>
            <w:pPr>
              <w:pStyle w:val="15"/>
            </w:pPr>
            <w:r>
              <w:t>4305.50</w:t>
            </w:r>
          </w:p>
        </w:tc>
        <w:tc>
          <w:tcPr>
            <w:tcW w:w="1216" w:type="dxa"/>
            <w:vAlign w:val="center"/>
          </w:tcPr>
          <w:p>
            <w:pPr>
              <w:pStyle w:val="15"/>
            </w:pPr>
            <w:r>
              <w:t>4305.50</w:t>
            </w:r>
          </w:p>
        </w:tc>
        <w:tc>
          <w:tcPr>
            <w:tcW w:w="1240" w:type="dxa"/>
            <w:vAlign w:val="center"/>
          </w:tcPr>
          <w:p>
            <w:pPr>
              <w:pStyle w:val="15"/>
            </w:pPr>
            <w:r>
              <w:t>4305.50</w:t>
            </w: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13</w:t>
            </w:r>
          </w:p>
        </w:tc>
        <w:tc>
          <w:tcPr>
            <w:tcW w:w="1366" w:type="dxa"/>
            <w:vAlign w:val="center"/>
          </w:tcPr>
          <w:p>
            <w:pPr>
              <w:pStyle w:val="16"/>
            </w:pPr>
            <w:r>
              <w:t>21213</w:t>
            </w:r>
          </w:p>
        </w:tc>
        <w:tc>
          <w:tcPr>
            <w:tcW w:w="3629" w:type="dxa"/>
            <w:vAlign w:val="center"/>
          </w:tcPr>
          <w:p>
            <w:pPr>
              <w:pStyle w:val="16"/>
            </w:pPr>
            <w:r>
              <w:t>城市基础设施配套费安排的支出</w:t>
            </w:r>
          </w:p>
        </w:tc>
        <w:tc>
          <w:tcPr>
            <w:tcW w:w="1200" w:type="dxa"/>
            <w:vAlign w:val="center"/>
          </w:tcPr>
          <w:p>
            <w:pPr>
              <w:pStyle w:val="15"/>
            </w:pPr>
            <w:r>
              <w:t>323.00</w:t>
            </w:r>
          </w:p>
        </w:tc>
        <w:tc>
          <w:tcPr>
            <w:tcW w:w="1216" w:type="dxa"/>
            <w:vAlign w:val="center"/>
          </w:tcPr>
          <w:p>
            <w:pPr>
              <w:pStyle w:val="15"/>
            </w:pPr>
            <w:r>
              <w:t>323.00</w:t>
            </w:r>
          </w:p>
        </w:tc>
        <w:tc>
          <w:tcPr>
            <w:tcW w:w="1240" w:type="dxa"/>
            <w:vAlign w:val="center"/>
          </w:tcPr>
          <w:p>
            <w:pPr>
              <w:pStyle w:val="15"/>
            </w:pPr>
            <w:r>
              <w:t>323.00</w:t>
            </w: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2" w:type="dxa"/>
            <w:vAlign w:val="center"/>
          </w:tcPr>
          <w:p>
            <w:pPr>
              <w:pStyle w:val="17"/>
            </w:pPr>
            <w:r>
              <w:t>14</w:t>
            </w:r>
          </w:p>
        </w:tc>
        <w:tc>
          <w:tcPr>
            <w:tcW w:w="1366" w:type="dxa"/>
            <w:vAlign w:val="center"/>
          </w:tcPr>
          <w:p>
            <w:pPr>
              <w:pStyle w:val="16"/>
            </w:pPr>
            <w:r>
              <w:t>2121399</w:t>
            </w:r>
          </w:p>
        </w:tc>
        <w:tc>
          <w:tcPr>
            <w:tcW w:w="3629" w:type="dxa"/>
            <w:vAlign w:val="center"/>
          </w:tcPr>
          <w:p>
            <w:pPr>
              <w:pStyle w:val="16"/>
            </w:pPr>
            <w:r>
              <w:t>其他城市基础设施配套费安排的支出</w:t>
            </w:r>
          </w:p>
        </w:tc>
        <w:tc>
          <w:tcPr>
            <w:tcW w:w="1200" w:type="dxa"/>
            <w:vAlign w:val="center"/>
          </w:tcPr>
          <w:p>
            <w:pPr>
              <w:pStyle w:val="15"/>
            </w:pPr>
            <w:r>
              <w:t>323.00</w:t>
            </w:r>
          </w:p>
        </w:tc>
        <w:tc>
          <w:tcPr>
            <w:tcW w:w="1216" w:type="dxa"/>
            <w:vAlign w:val="center"/>
          </w:tcPr>
          <w:p>
            <w:pPr>
              <w:pStyle w:val="15"/>
            </w:pPr>
            <w:r>
              <w:t>323.00</w:t>
            </w:r>
          </w:p>
        </w:tc>
        <w:tc>
          <w:tcPr>
            <w:tcW w:w="1240" w:type="dxa"/>
            <w:vAlign w:val="center"/>
          </w:tcPr>
          <w:p>
            <w:pPr>
              <w:pStyle w:val="15"/>
            </w:pPr>
            <w:r>
              <w:t>323.00</w:t>
            </w:r>
          </w:p>
        </w:tc>
        <w:tc>
          <w:tcPr>
            <w:tcW w:w="788" w:type="dxa"/>
            <w:vAlign w:val="center"/>
          </w:tcPr>
          <w:p>
            <w:pPr>
              <w:pStyle w:val="15"/>
            </w:pPr>
          </w:p>
        </w:tc>
        <w:tc>
          <w:tcPr>
            <w:tcW w:w="532" w:type="dxa"/>
            <w:vAlign w:val="center"/>
          </w:tcPr>
          <w:p>
            <w:pPr>
              <w:pStyle w:val="15"/>
            </w:pPr>
          </w:p>
        </w:tc>
        <w:tc>
          <w:tcPr>
            <w:tcW w:w="668" w:type="dxa"/>
            <w:vAlign w:val="center"/>
          </w:tcPr>
          <w:p>
            <w:pPr>
              <w:pStyle w:val="15"/>
            </w:pPr>
          </w:p>
        </w:tc>
        <w:tc>
          <w:tcPr>
            <w:tcW w:w="736" w:type="dxa"/>
            <w:vAlign w:val="center"/>
          </w:tcPr>
          <w:p>
            <w:pPr>
              <w:pStyle w:val="15"/>
            </w:pPr>
          </w:p>
        </w:tc>
        <w:tc>
          <w:tcPr>
            <w:tcW w:w="778" w:type="dxa"/>
            <w:vAlign w:val="center"/>
          </w:tcPr>
          <w:p>
            <w:pPr>
              <w:pStyle w:val="15"/>
            </w:pPr>
          </w:p>
        </w:tc>
        <w:tc>
          <w:tcPr>
            <w:tcW w:w="599" w:type="dxa"/>
            <w:vAlign w:val="center"/>
          </w:tcPr>
          <w:p>
            <w:pPr>
              <w:pStyle w:val="15"/>
            </w:pPr>
          </w:p>
        </w:tc>
        <w:tc>
          <w:tcPr>
            <w:tcW w:w="76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6"/>
        <w:gridCol w:w="1333"/>
        <w:gridCol w:w="5493"/>
        <w:gridCol w:w="1303"/>
        <w:gridCol w:w="1067"/>
        <w:gridCol w:w="1266"/>
        <w:gridCol w:w="744"/>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72" w:type="dxa"/>
            <w:gridSpan w:val="3"/>
            <w:tcBorders>
              <w:top w:val="single" w:color="FFFFFF" w:sz="6" w:space="0"/>
              <w:left w:val="single" w:color="FFFFFF" w:sz="6" w:space="0"/>
              <w:right w:val="single" w:color="FFFFFF" w:sz="6" w:space="0"/>
            </w:tcBorders>
            <w:vAlign w:val="center"/>
          </w:tcPr>
          <w:p>
            <w:pPr>
              <w:pStyle w:val="13"/>
            </w:pPr>
            <w:r>
              <w:t>105004唐山高新技术产业开发区市政建设服务中心</w:t>
            </w:r>
          </w:p>
        </w:tc>
        <w:tc>
          <w:tcPr>
            <w:tcW w:w="2370"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420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6" w:type="dxa"/>
            <w:vMerge w:val="restart"/>
            <w:vAlign w:val="center"/>
          </w:tcPr>
          <w:p>
            <w:pPr>
              <w:pStyle w:val="14"/>
            </w:pPr>
            <w:r>
              <w:t>序号</w:t>
            </w:r>
          </w:p>
        </w:tc>
        <w:tc>
          <w:tcPr>
            <w:tcW w:w="6826" w:type="dxa"/>
            <w:gridSpan w:val="2"/>
            <w:vAlign w:val="center"/>
          </w:tcPr>
          <w:p>
            <w:pPr>
              <w:pStyle w:val="14"/>
            </w:pPr>
            <w:r>
              <w:t>功能分类科目</w:t>
            </w:r>
          </w:p>
        </w:tc>
        <w:tc>
          <w:tcPr>
            <w:tcW w:w="1303" w:type="dxa"/>
            <w:vMerge w:val="restart"/>
            <w:vAlign w:val="center"/>
          </w:tcPr>
          <w:p>
            <w:pPr>
              <w:pStyle w:val="14"/>
            </w:pPr>
            <w:r>
              <w:t>合计</w:t>
            </w:r>
          </w:p>
        </w:tc>
        <w:tc>
          <w:tcPr>
            <w:tcW w:w="1067" w:type="dxa"/>
            <w:vMerge w:val="restart"/>
            <w:vAlign w:val="center"/>
          </w:tcPr>
          <w:p>
            <w:pPr>
              <w:pStyle w:val="14"/>
            </w:pPr>
            <w:r>
              <w:t>基本支出</w:t>
            </w:r>
          </w:p>
        </w:tc>
        <w:tc>
          <w:tcPr>
            <w:tcW w:w="1266" w:type="dxa"/>
            <w:vMerge w:val="restart"/>
            <w:vAlign w:val="center"/>
          </w:tcPr>
          <w:p>
            <w:pPr>
              <w:pStyle w:val="14"/>
            </w:pPr>
            <w:r>
              <w:t>项目支出</w:t>
            </w:r>
          </w:p>
        </w:tc>
        <w:tc>
          <w:tcPr>
            <w:tcW w:w="744" w:type="dxa"/>
            <w:vMerge w:val="restart"/>
            <w:vAlign w:val="center"/>
          </w:tcPr>
          <w:p>
            <w:pPr>
              <w:pStyle w:val="14"/>
            </w:pPr>
            <w:r>
              <w:t>经营支出</w:t>
            </w:r>
          </w:p>
        </w:tc>
        <w:tc>
          <w:tcPr>
            <w:tcW w:w="1095" w:type="dxa"/>
            <w:vMerge w:val="restart"/>
            <w:vAlign w:val="center"/>
          </w:tcPr>
          <w:p>
            <w:pPr>
              <w:pStyle w:val="14"/>
            </w:pPr>
            <w:r>
              <w:t>上解上级     支出</w:t>
            </w:r>
          </w:p>
        </w:tc>
        <w:tc>
          <w:tcPr>
            <w:tcW w:w="1095"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6" w:type="dxa"/>
            <w:vMerge w:val="continue"/>
          </w:tcPr>
          <w:p/>
        </w:tc>
        <w:tc>
          <w:tcPr>
            <w:tcW w:w="1333" w:type="dxa"/>
            <w:vAlign w:val="center"/>
          </w:tcPr>
          <w:p>
            <w:pPr>
              <w:pStyle w:val="14"/>
            </w:pPr>
            <w:r>
              <w:t>科目    编码</w:t>
            </w:r>
          </w:p>
        </w:tc>
        <w:tc>
          <w:tcPr>
            <w:tcW w:w="5493" w:type="dxa"/>
            <w:vAlign w:val="center"/>
          </w:tcPr>
          <w:p>
            <w:pPr>
              <w:pStyle w:val="14"/>
            </w:pPr>
            <w:r>
              <w:t>科目名称</w:t>
            </w:r>
          </w:p>
        </w:tc>
        <w:tc>
          <w:tcPr>
            <w:tcW w:w="1303" w:type="dxa"/>
            <w:vMerge w:val="continue"/>
          </w:tcPr>
          <w:p/>
        </w:tc>
        <w:tc>
          <w:tcPr>
            <w:tcW w:w="1067" w:type="dxa"/>
            <w:vMerge w:val="continue"/>
          </w:tcPr>
          <w:p/>
        </w:tc>
        <w:tc>
          <w:tcPr>
            <w:tcW w:w="1266" w:type="dxa"/>
            <w:vMerge w:val="continue"/>
          </w:tcPr>
          <w:p/>
        </w:tc>
        <w:tc>
          <w:tcPr>
            <w:tcW w:w="744"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6" w:type="dxa"/>
            <w:vAlign w:val="center"/>
          </w:tcPr>
          <w:p>
            <w:pPr>
              <w:pStyle w:val="14"/>
            </w:pPr>
            <w:r>
              <w:t>栏次</w:t>
            </w:r>
          </w:p>
        </w:tc>
        <w:tc>
          <w:tcPr>
            <w:tcW w:w="1333" w:type="dxa"/>
            <w:vAlign w:val="center"/>
          </w:tcPr>
          <w:p>
            <w:pPr>
              <w:pStyle w:val="14"/>
            </w:pPr>
            <w:r>
              <w:t>1</w:t>
            </w:r>
          </w:p>
        </w:tc>
        <w:tc>
          <w:tcPr>
            <w:tcW w:w="5493" w:type="dxa"/>
            <w:vAlign w:val="center"/>
          </w:tcPr>
          <w:p>
            <w:pPr>
              <w:pStyle w:val="14"/>
            </w:pPr>
            <w:r>
              <w:t>2</w:t>
            </w:r>
          </w:p>
        </w:tc>
        <w:tc>
          <w:tcPr>
            <w:tcW w:w="1303" w:type="dxa"/>
            <w:vAlign w:val="center"/>
          </w:tcPr>
          <w:p>
            <w:pPr>
              <w:pStyle w:val="14"/>
            </w:pPr>
            <w:r>
              <w:t>3</w:t>
            </w:r>
          </w:p>
        </w:tc>
        <w:tc>
          <w:tcPr>
            <w:tcW w:w="1067" w:type="dxa"/>
            <w:vAlign w:val="center"/>
          </w:tcPr>
          <w:p>
            <w:pPr>
              <w:pStyle w:val="14"/>
            </w:pPr>
            <w:r>
              <w:t>4</w:t>
            </w:r>
          </w:p>
        </w:tc>
        <w:tc>
          <w:tcPr>
            <w:tcW w:w="1266" w:type="dxa"/>
            <w:vAlign w:val="center"/>
          </w:tcPr>
          <w:p>
            <w:pPr>
              <w:pStyle w:val="14"/>
            </w:pPr>
            <w:r>
              <w:t>5</w:t>
            </w:r>
          </w:p>
        </w:tc>
        <w:tc>
          <w:tcPr>
            <w:tcW w:w="744" w:type="dxa"/>
            <w:vAlign w:val="center"/>
          </w:tcPr>
          <w:p>
            <w:pPr>
              <w:pStyle w:val="14"/>
            </w:pPr>
            <w:r>
              <w:t>6</w:t>
            </w:r>
          </w:p>
        </w:tc>
        <w:tc>
          <w:tcPr>
            <w:tcW w:w="1095" w:type="dxa"/>
            <w:vAlign w:val="center"/>
          </w:tcPr>
          <w:p>
            <w:pPr>
              <w:pStyle w:val="14"/>
            </w:pPr>
            <w:r>
              <w:t>7</w:t>
            </w:r>
          </w:p>
        </w:tc>
        <w:tc>
          <w:tcPr>
            <w:tcW w:w="1095"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1</w:t>
            </w:r>
          </w:p>
        </w:tc>
        <w:tc>
          <w:tcPr>
            <w:tcW w:w="1333" w:type="dxa"/>
            <w:vAlign w:val="center"/>
          </w:tcPr>
          <w:p>
            <w:pPr>
              <w:pStyle w:val="20"/>
            </w:pPr>
          </w:p>
        </w:tc>
        <w:tc>
          <w:tcPr>
            <w:tcW w:w="5493" w:type="dxa"/>
            <w:vAlign w:val="center"/>
          </w:tcPr>
          <w:p>
            <w:pPr>
              <w:pStyle w:val="18"/>
            </w:pPr>
            <w:r>
              <w:t>合计</w:t>
            </w:r>
          </w:p>
        </w:tc>
        <w:tc>
          <w:tcPr>
            <w:tcW w:w="1303" w:type="dxa"/>
            <w:vAlign w:val="center"/>
          </w:tcPr>
          <w:p>
            <w:pPr>
              <w:pStyle w:val="19"/>
            </w:pPr>
            <w:r>
              <w:t>29082.98</w:t>
            </w:r>
          </w:p>
        </w:tc>
        <w:tc>
          <w:tcPr>
            <w:tcW w:w="1067" w:type="dxa"/>
            <w:vAlign w:val="center"/>
          </w:tcPr>
          <w:p>
            <w:pPr>
              <w:pStyle w:val="19"/>
            </w:pPr>
            <w:r>
              <w:t>1935.68</w:t>
            </w:r>
          </w:p>
        </w:tc>
        <w:tc>
          <w:tcPr>
            <w:tcW w:w="1266" w:type="dxa"/>
            <w:vAlign w:val="center"/>
          </w:tcPr>
          <w:p>
            <w:pPr>
              <w:pStyle w:val="19"/>
            </w:pPr>
            <w:r>
              <w:t>27147.30</w:t>
            </w:r>
          </w:p>
        </w:tc>
        <w:tc>
          <w:tcPr>
            <w:tcW w:w="744"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2</w:t>
            </w:r>
          </w:p>
        </w:tc>
        <w:tc>
          <w:tcPr>
            <w:tcW w:w="1333" w:type="dxa"/>
            <w:vAlign w:val="center"/>
          </w:tcPr>
          <w:p>
            <w:pPr>
              <w:pStyle w:val="16"/>
            </w:pPr>
            <w:r>
              <w:t>201</w:t>
            </w:r>
          </w:p>
        </w:tc>
        <w:tc>
          <w:tcPr>
            <w:tcW w:w="5493" w:type="dxa"/>
            <w:vAlign w:val="center"/>
          </w:tcPr>
          <w:p>
            <w:pPr>
              <w:pStyle w:val="16"/>
            </w:pPr>
            <w:r>
              <w:t>一般公共服务支出</w:t>
            </w:r>
          </w:p>
        </w:tc>
        <w:tc>
          <w:tcPr>
            <w:tcW w:w="1303" w:type="dxa"/>
            <w:vAlign w:val="center"/>
          </w:tcPr>
          <w:p>
            <w:pPr>
              <w:pStyle w:val="15"/>
            </w:pPr>
            <w:r>
              <w:t>878.00</w:t>
            </w:r>
          </w:p>
        </w:tc>
        <w:tc>
          <w:tcPr>
            <w:tcW w:w="1067" w:type="dxa"/>
            <w:vAlign w:val="center"/>
          </w:tcPr>
          <w:p>
            <w:pPr>
              <w:pStyle w:val="15"/>
            </w:pPr>
          </w:p>
        </w:tc>
        <w:tc>
          <w:tcPr>
            <w:tcW w:w="1266" w:type="dxa"/>
            <w:vAlign w:val="center"/>
          </w:tcPr>
          <w:p>
            <w:pPr>
              <w:pStyle w:val="15"/>
            </w:pPr>
            <w:r>
              <w:t>878.00</w:t>
            </w: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3</w:t>
            </w:r>
          </w:p>
        </w:tc>
        <w:tc>
          <w:tcPr>
            <w:tcW w:w="1333" w:type="dxa"/>
            <w:vAlign w:val="center"/>
          </w:tcPr>
          <w:p>
            <w:pPr>
              <w:pStyle w:val="16"/>
            </w:pPr>
            <w:r>
              <w:t>20103</w:t>
            </w:r>
          </w:p>
        </w:tc>
        <w:tc>
          <w:tcPr>
            <w:tcW w:w="5493" w:type="dxa"/>
            <w:vAlign w:val="center"/>
          </w:tcPr>
          <w:p>
            <w:pPr>
              <w:pStyle w:val="16"/>
            </w:pPr>
            <w:r>
              <w:t>政府办公厅（室）及相关机构事务</w:t>
            </w:r>
          </w:p>
        </w:tc>
        <w:tc>
          <w:tcPr>
            <w:tcW w:w="1303" w:type="dxa"/>
            <w:vAlign w:val="center"/>
          </w:tcPr>
          <w:p>
            <w:pPr>
              <w:pStyle w:val="15"/>
            </w:pPr>
            <w:r>
              <w:t>878.00</w:t>
            </w:r>
          </w:p>
        </w:tc>
        <w:tc>
          <w:tcPr>
            <w:tcW w:w="1067" w:type="dxa"/>
            <w:vAlign w:val="center"/>
          </w:tcPr>
          <w:p>
            <w:pPr>
              <w:pStyle w:val="15"/>
            </w:pPr>
          </w:p>
        </w:tc>
        <w:tc>
          <w:tcPr>
            <w:tcW w:w="1266" w:type="dxa"/>
            <w:vAlign w:val="center"/>
          </w:tcPr>
          <w:p>
            <w:pPr>
              <w:pStyle w:val="15"/>
            </w:pPr>
            <w:r>
              <w:t>878.00</w:t>
            </w: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4</w:t>
            </w:r>
          </w:p>
        </w:tc>
        <w:tc>
          <w:tcPr>
            <w:tcW w:w="1333" w:type="dxa"/>
            <w:vAlign w:val="center"/>
          </w:tcPr>
          <w:p>
            <w:pPr>
              <w:pStyle w:val="16"/>
            </w:pPr>
            <w:r>
              <w:t>2010302</w:t>
            </w:r>
          </w:p>
        </w:tc>
        <w:tc>
          <w:tcPr>
            <w:tcW w:w="5493" w:type="dxa"/>
            <w:vAlign w:val="center"/>
          </w:tcPr>
          <w:p>
            <w:pPr>
              <w:pStyle w:val="16"/>
            </w:pPr>
            <w:r>
              <w:t>一般行政管理事务</w:t>
            </w:r>
          </w:p>
        </w:tc>
        <w:tc>
          <w:tcPr>
            <w:tcW w:w="1303" w:type="dxa"/>
            <w:vAlign w:val="center"/>
          </w:tcPr>
          <w:p>
            <w:pPr>
              <w:pStyle w:val="15"/>
            </w:pPr>
            <w:r>
              <w:t>878.00</w:t>
            </w:r>
          </w:p>
        </w:tc>
        <w:tc>
          <w:tcPr>
            <w:tcW w:w="1067" w:type="dxa"/>
            <w:vAlign w:val="center"/>
          </w:tcPr>
          <w:p>
            <w:pPr>
              <w:pStyle w:val="15"/>
            </w:pPr>
          </w:p>
        </w:tc>
        <w:tc>
          <w:tcPr>
            <w:tcW w:w="1266" w:type="dxa"/>
            <w:vAlign w:val="center"/>
          </w:tcPr>
          <w:p>
            <w:pPr>
              <w:pStyle w:val="15"/>
            </w:pPr>
            <w:r>
              <w:t>878.00</w:t>
            </w: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5</w:t>
            </w:r>
          </w:p>
        </w:tc>
        <w:tc>
          <w:tcPr>
            <w:tcW w:w="1333" w:type="dxa"/>
            <w:vAlign w:val="center"/>
          </w:tcPr>
          <w:p>
            <w:pPr>
              <w:pStyle w:val="16"/>
            </w:pPr>
            <w:r>
              <w:t>212</w:t>
            </w:r>
          </w:p>
        </w:tc>
        <w:tc>
          <w:tcPr>
            <w:tcW w:w="5493" w:type="dxa"/>
            <w:vAlign w:val="center"/>
          </w:tcPr>
          <w:p>
            <w:pPr>
              <w:pStyle w:val="16"/>
            </w:pPr>
            <w:r>
              <w:t>城乡社区支出</w:t>
            </w:r>
          </w:p>
        </w:tc>
        <w:tc>
          <w:tcPr>
            <w:tcW w:w="1303" w:type="dxa"/>
            <w:vAlign w:val="center"/>
          </w:tcPr>
          <w:p>
            <w:pPr>
              <w:pStyle w:val="15"/>
            </w:pPr>
            <w:r>
              <w:t>28204.98</w:t>
            </w:r>
          </w:p>
        </w:tc>
        <w:tc>
          <w:tcPr>
            <w:tcW w:w="1067" w:type="dxa"/>
            <w:vAlign w:val="center"/>
          </w:tcPr>
          <w:p>
            <w:pPr>
              <w:pStyle w:val="15"/>
            </w:pPr>
            <w:r>
              <w:t>1935.68</w:t>
            </w:r>
          </w:p>
        </w:tc>
        <w:tc>
          <w:tcPr>
            <w:tcW w:w="1266" w:type="dxa"/>
            <w:vAlign w:val="center"/>
          </w:tcPr>
          <w:p>
            <w:pPr>
              <w:pStyle w:val="15"/>
            </w:pPr>
            <w:r>
              <w:t>26269.30</w:t>
            </w: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6</w:t>
            </w:r>
          </w:p>
        </w:tc>
        <w:tc>
          <w:tcPr>
            <w:tcW w:w="1333" w:type="dxa"/>
            <w:vAlign w:val="center"/>
          </w:tcPr>
          <w:p>
            <w:pPr>
              <w:pStyle w:val="16"/>
            </w:pPr>
            <w:r>
              <w:t>21201</w:t>
            </w:r>
          </w:p>
        </w:tc>
        <w:tc>
          <w:tcPr>
            <w:tcW w:w="5493" w:type="dxa"/>
            <w:vAlign w:val="center"/>
          </w:tcPr>
          <w:p>
            <w:pPr>
              <w:pStyle w:val="16"/>
            </w:pPr>
            <w:r>
              <w:t>城乡社区管理事务</w:t>
            </w:r>
          </w:p>
        </w:tc>
        <w:tc>
          <w:tcPr>
            <w:tcW w:w="1303" w:type="dxa"/>
            <w:vAlign w:val="center"/>
          </w:tcPr>
          <w:p>
            <w:pPr>
              <w:pStyle w:val="15"/>
            </w:pPr>
            <w:r>
              <w:t>2035.68</w:t>
            </w:r>
          </w:p>
        </w:tc>
        <w:tc>
          <w:tcPr>
            <w:tcW w:w="1067" w:type="dxa"/>
            <w:vAlign w:val="center"/>
          </w:tcPr>
          <w:p>
            <w:pPr>
              <w:pStyle w:val="15"/>
            </w:pPr>
            <w:r>
              <w:t>1935.68</w:t>
            </w:r>
          </w:p>
        </w:tc>
        <w:tc>
          <w:tcPr>
            <w:tcW w:w="1266" w:type="dxa"/>
            <w:vAlign w:val="center"/>
          </w:tcPr>
          <w:p>
            <w:pPr>
              <w:pStyle w:val="15"/>
            </w:pPr>
            <w:r>
              <w:t>100.00</w:t>
            </w: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7</w:t>
            </w:r>
          </w:p>
        </w:tc>
        <w:tc>
          <w:tcPr>
            <w:tcW w:w="1333" w:type="dxa"/>
            <w:vAlign w:val="center"/>
          </w:tcPr>
          <w:p>
            <w:pPr>
              <w:pStyle w:val="16"/>
            </w:pPr>
            <w:r>
              <w:t>2120199</w:t>
            </w:r>
          </w:p>
        </w:tc>
        <w:tc>
          <w:tcPr>
            <w:tcW w:w="5493" w:type="dxa"/>
            <w:vAlign w:val="center"/>
          </w:tcPr>
          <w:p>
            <w:pPr>
              <w:pStyle w:val="16"/>
            </w:pPr>
            <w:r>
              <w:t>其他城乡社区管理事务支出</w:t>
            </w:r>
          </w:p>
        </w:tc>
        <w:tc>
          <w:tcPr>
            <w:tcW w:w="1303" w:type="dxa"/>
            <w:vAlign w:val="center"/>
          </w:tcPr>
          <w:p>
            <w:pPr>
              <w:pStyle w:val="15"/>
            </w:pPr>
            <w:r>
              <w:t>2035.68</w:t>
            </w:r>
          </w:p>
        </w:tc>
        <w:tc>
          <w:tcPr>
            <w:tcW w:w="1067" w:type="dxa"/>
            <w:vAlign w:val="center"/>
          </w:tcPr>
          <w:p>
            <w:pPr>
              <w:pStyle w:val="15"/>
            </w:pPr>
            <w:r>
              <w:t>1935.68</w:t>
            </w:r>
          </w:p>
        </w:tc>
        <w:tc>
          <w:tcPr>
            <w:tcW w:w="1266" w:type="dxa"/>
            <w:vAlign w:val="center"/>
          </w:tcPr>
          <w:p>
            <w:pPr>
              <w:pStyle w:val="15"/>
            </w:pPr>
            <w:r>
              <w:t>100.00</w:t>
            </w: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8</w:t>
            </w:r>
          </w:p>
        </w:tc>
        <w:tc>
          <w:tcPr>
            <w:tcW w:w="1333" w:type="dxa"/>
            <w:vAlign w:val="center"/>
          </w:tcPr>
          <w:p>
            <w:pPr>
              <w:pStyle w:val="16"/>
            </w:pPr>
            <w:r>
              <w:t>21205</w:t>
            </w:r>
          </w:p>
        </w:tc>
        <w:tc>
          <w:tcPr>
            <w:tcW w:w="5493" w:type="dxa"/>
            <w:vAlign w:val="center"/>
          </w:tcPr>
          <w:p>
            <w:pPr>
              <w:pStyle w:val="16"/>
            </w:pPr>
            <w:r>
              <w:t>城乡社区环境卫生</w:t>
            </w:r>
          </w:p>
        </w:tc>
        <w:tc>
          <w:tcPr>
            <w:tcW w:w="1303" w:type="dxa"/>
            <w:vAlign w:val="center"/>
          </w:tcPr>
          <w:p>
            <w:pPr>
              <w:pStyle w:val="15"/>
            </w:pPr>
            <w:r>
              <w:t>500.00</w:t>
            </w:r>
          </w:p>
        </w:tc>
        <w:tc>
          <w:tcPr>
            <w:tcW w:w="1067" w:type="dxa"/>
            <w:vAlign w:val="center"/>
          </w:tcPr>
          <w:p>
            <w:pPr>
              <w:pStyle w:val="15"/>
            </w:pPr>
          </w:p>
        </w:tc>
        <w:tc>
          <w:tcPr>
            <w:tcW w:w="1266" w:type="dxa"/>
            <w:vAlign w:val="center"/>
          </w:tcPr>
          <w:p>
            <w:pPr>
              <w:pStyle w:val="15"/>
            </w:pPr>
            <w:r>
              <w:t>500.00</w:t>
            </w: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9</w:t>
            </w:r>
          </w:p>
        </w:tc>
        <w:tc>
          <w:tcPr>
            <w:tcW w:w="1333" w:type="dxa"/>
            <w:vAlign w:val="center"/>
          </w:tcPr>
          <w:p>
            <w:pPr>
              <w:pStyle w:val="16"/>
            </w:pPr>
            <w:r>
              <w:t>2120501</w:t>
            </w:r>
          </w:p>
        </w:tc>
        <w:tc>
          <w:tcPr>
            <w:tcW w:w="5493" w:type="dxa"/>
            <w:vAlign w:val="center"/>
          </w:tcPr>
          <w:p>
            <w:pPr>
              <w:pStyle w:val="16"/>
            </w:pPr>
            <w:r>
              <w:t>城乡社区环境卫生</w:t>
            </w:r>
          </w:p>
        </w:tc>
        <w:tc>
          <w:tcPr>
            <w:tcW w:w="1303" w:type="dxa"/>
            <w:vAlign w:val="center"/>
          </w:tcPr>
          <w:p>
            <w:pPr>
              <w:pStyle w:val="15"/>
            </w:pPr>
            <w:r>
              <w:t>500.00</w:t>
            </w:r>
          </w:p>
        </w:tc>
        <w:tc>
          <w:tcPr>
            <w:tcW w:w="1067" w:type="dxa"/>
            <w:vAlign w:val="center"/>
          </w:tcPr>
          <w:p>
            <w:pPr>
              <w:pStyle w:val="15"/>
            </w:pPr>
          </w:p>
        </w:tc>
        <w:tc>
          <w:tcPr>
            <w:tcW w:w="1266" w:type="dxa"/>
            <w:vAlign w:val="center"/>
          </w:tcPr>
          <w:p>
            <w:pPr>
              <w:pStyle w:val="15"/>
            </w:pPr>
            <w:r>
              <w:t>500.00</w:t>
            </w: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10</w:t>
            </w:r>
          </w:p>
        </w:tc>
        <w:tc>
          <w:tcPr>
            <w:tcW w:w="1333" w:type="dxa"/>
            <w:vAlign w:val="center"/>
          </w:tcPr>
          <w:p>
            <w:pPr>
              <w:pStyle w:val="16"/>
            </w:pPr>
            <w:r>
              <w:t>21208</w:t>
            </w:r>
          </w:p>
        </w:tc>
        <w:tc>
          <w:tcPr>
            <w:tcW w:w="5493" w:type="dxa"/>
            <w:vAlign w:val="center"/>
          </w:tcPr>
          <w:p>
            <w:pPr>
              <w:pStyle w:val="16"/>
            </w:pPr>
            <w:r>
              <w:t>国有土地使用权出让收入安排的支出</w:t>
            </w:r>
          </w:p>
        </w:tc>
        <w:tc>
          <w:tcPr>
            <w:tcW w:w="1303" w:type="dxa"/>
            <w:vAlign w:val="center"/>
          </w:tcPr>
          <w:p>
            <w:pPr>
              <w:pStyle w:val="15"/>
            </w:pPr>
            <w:r>
              <w:t>25346.30</w:t>
            </w:r>
          </w:p>
        </w:tc>
        <w:tc>
          <w:tcPr>
            <w:tcW w:w="1067" w:type="dxa"/>
            <w:vAlign w:val="center"/>
          </w:tcPr>
          <w:p>
            <w:pPr>
              <w:pStyle w:val="15"/>
            </w:pPr>
          </w:p>
        </w:tc>
        <w:tc>
          <w:tcPr>
            <w:tcW w:w="1266" w:type="dxa"/>
            <w:vAlign w:val="center"/>
          </w:tcPr>
          <w:p>
            <w:pPr>
              <w:pStyle w:val="15"/>
            </w:pPr>
            <w:r>
              <w:t>25346.30</w:t>
            </w: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11</w:t>
            </w:r>
          </w:p>
        </w:tc>
        <w:tc>
          <w:tcPr>
            <w:tcW w:w="1333" w:type="dxa"/>
            <w:vAlign w:val="center"/>
          </w:tcPr>
          <w:p>
            <w:pPr>
              <w:pStyle w:val="16"/>
            </w:pPr>
            <w:r>
              <w:t>2120803</w:t>
            </w:r>
          </w:p>
        </w:tc>
        <w:tc>
          <w:tcPr>
            <w:tcW w:w="5493" w:type="dxa"/>
            <w:vAlign w:val="center"/>
          </w:tcPr>
          <w:p>
            <w:pPr>
              <w:pStyle w:val="16"/>
            </w:pPr>
            <w:r>
              <w:t>城市建设支出</w:t>
            </w:r>
          </w:p>
        </w:tc>
        <w:tc>
          <w:tcPr>
            <w:tcW w:w="1303" w:type="dxa"/>
            <w:vAlign w:val="center"/>
          </w:tcPr>
          <w:p>
            <w:pPr>
              <w:pStyle w:val="15"/>
            </w:pPr>
            <w:r>
              <w:t>21040.80</w:t>
            </w:r>
          </w:p>
        </w:tc>
        <w:tc>
          <w:tcPr>
            <w:tcW w:w="1067" w:type="dxa"/>
            <w:vAlign w:val="center"/>
          </w:tcPr>
          <w:p>
            <w:pPr>
              <w:pStyle w:val="15"/>
            </w:pPr>
          </w:p>
        </w:tc>
        <w:tc>
          <w:tcPr>
            <w:tcW w:w="1266" w:type="dxa"/>
            <w:vAlign w:val="center"/>
          </w:tcPr>
          <w:p>
            <w:pPr>
              <w:pStyle w:val="15"/>
            </w:pPr>
            <w:r>
              <w:t>21040.80</w:t>
            </w: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12</w:t>
            </w:r>
          </w:p>
        </w:tc>
        <w:tc>
          <w:tcPr>
            <w:tcW w:w="1333" w:type="dxa"/>
            <w:vAlign w:val="center"/>
          </w:tcPr>
          <w:p>
            <w:pPr>
              <w:pStyle w:val="16"/>
            </w:pPr>
            <w:r>
              <w:t>2120899</w:t>
            </w:r>
          </w:p>
        </w:tc>
        <w:tc>
          <w:tcPr>
            <w:tcW w:w="5493" w:type="dxa"/>
            <w:vAlign w:val="center"/>
          </w:tcPr>
          <w:p>
            <w:pPr>
              <w:pStyle w:val="16"/>
            </w:pPr>
            <w:r>
              <w:t>其他国有土地使用权出让收入安排的支出</w:t>
            </w:r>
          </w:p>
        </w:tc>
        <w:tc>
          <w:tcPr>
            <w:tcW w:w="1303" w:type="dxa"/>
            <w:vAlign w:val="center"/>
          </w:tcPr>
          <w:p>
            <w:pPr>
              <w:pStyle w:val="15"/>
            </w:pPr>
            <w:r>
              <w:t>4305.50</w:t>
            </w:r>
          </w:p>
        </w:tc>
        <w:tc>
          <w:tcPr>
            <w:tcW w:w="1067" w:type="dxa"/>
            <w:vAlign w:val="center"/>
          </w:tcPr>
          <w:p>
            <w:pPr>
              <w:pStyle w:val="15"/>
            </w:pPr>
          </w:p>
        </w:tc>
        <w:tc>
          <w:tcPr>
            <w:tcW w:w="1266" w:type="dxa"/>
            <w:vAlign w:val="center"/>
          </w:tcPr>
          <w:p>
            <w:pPr>
              <w:pStyle w:val="15"/>
            </w:pPr>
            <w:r>
              <w:t>4305.50</w:t>
            </w: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13</w:t>
            </w:r>
          </w:p>
        </w:tc>
        <w:tc>
          <w:tcPr>
            <w:tcW w:w="1333" w:type="dxa"/>
            <w:vAlign w:val="center"/>
          </w:tcPr>
          <w:p>
            <w:pPr>
              <w:pStyle w:val="16"/>
            </w:pPr>
            <w:r>
              <w:t>21213</w:t>
            </w:r>
          </w:p>
        </w:tc>
        <w:tc>
          <w:tcPr>
            <w:tcW w:w="5493" w:type="dxa"/>
            <w:vAlign w:val="center"/>
          </w:tcPr>
          <w:p>
            <w:pPr>
              <w:pStyle w:val="16"/>
            </w:pPr>
            <w:r>
              <w:t>城市基础设施配套费安排的支出</w:t>
            </w:r>
          </w:p>
        </w:tc>
        <w:tc>
          <w:tcPr>
            <w:tcW w:w="1303" w:type="dxa"/>
            <w:vAlign w:val="center"/>
          </w:tcPr>
          <w:p>
            <w:pPr>
              <w:pStyle w:val="15"/>
            </w:pPr>
            <w:r>
              <w:t>323.00</w:t>
            </w:r>
          </w:p>
        </w:tc>
        <w:tc>
          <w:tcPr>
            <w:tcW w:w="1067" w:type="dxa"/>
            <w:vAlign w:val="center"/>
          </w:tcPr>
          <w:p>
            <w:pPr>
              <w:pStyle w:val="15"/>
            </w:pPr>
          </w:p>
        </w:tc>
        <w:tc>
          <w:tcPr>
            <w:tcW w:w="1266" w:type="dxa"/>
            <w:vAlign w:val="center"/>
          </w:tcPr>
          <w:p>
            <w:pPr>
              <w:pStyle w:val="15"/>
            </w:pPr>
            <w:r>
              <w:t>323.00</w:t>
            </w: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6" w:type="dxa"/>
            <w:vAlign w:val="center"/>
          </w:tcPr>
          <w:p>
            <w:pPr>
              <w:pStyle w:val="17"/>
            </w:pPr>
            <w:r>
              <w:t>14</w:t>
            </w:r>
          </w:p>
        </w:tc>
        <w:tc>
          <w:tcPr>
            <w:tcW w:w="1333" w:type="dxa"/>
            <w:vAlign w:val="center"/>
          </w:tcPr>
          <w:p>
            <w:pPr>
              <w:pStyle w:val="16"/>
            </w:pPr>
            <w:r>
              <w:t>2121399</w:t>
            </w:r>
          </w:p>
        </w:tc>
        <w:tc>
          <w:tcPr>
            <w:tcW w:w="5493" w:type="dxa"/>
            <w:vAlign w:val="center"/>
          </w:tcPr>
          <w:p>
            <w:pPr>
              <w:pStyle w:val="16"/>
            </w:pPr>
            <w:r>
              <w:t>其他城市基础设施配套费安排的支出</w:t>
            </w:r>
          </w:p>
        </w:tc>
        <w:tc>
          <w:tcPr>
            <w:tcW w:w="1303" w:type="dxa"/>
            <w:vAlign w:val="center"/>
          </w:tcPr>
          <w:p>
            <w:pPr>
              <w:pStyle w:val="15"/>
            </w:pPr>
            <w:r>
              <w:t>323.00</w:t>
            </w:r>
          </w:p>
        </w:tc>
        <w:tc>
          <w:tcPr>
            <w:tcW w:w="1067" w:type="dxa"/>
            <w:vAlign w:val="center"/>
          </w:tcPr>
          <w:p>
            <w:pPr>
              <w:pStyle w:val="15"/>
            </w:pPr>
          </w:p>
        </w:tc>
        <w:tc>
          <w:tcPr>
            <w:tcW w:w="1266" w:type="dxa"/>
            <w:vAlign w:val="center"/>
          </w:tcPr>
          <w:p>
            <w:pPr>
              <w:pStyle w:val="15"/>
            </w:pPr>
            <w:r>
              <w:t>323.00</w:t>
            </w:r>
          </w:p>
        </w:tc>
        <w:tc>
          <w:tcPr>
            <w:tcW w:w="744" w:type="dxa"/>
            <w:vAlign w:val="center"/>
          </w:tcPr>
          <w:p>
            <w:pPr>
              <w:pStyle w:val="15"/>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9"/>
        <w:gridCol w:w="3423"/>
        <w:gridCol w:w="1527"/>
        <w:gridCol w:w="3423"/>
        <w:gridCol w:w="1245"/>
        <w:gridCol w:w="1196"/>
        <w:gridCol w:w="1200"/>
        <w:gridCol w:w="11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59" w:type="dxa"/>
            <w:gridSpan w:val="3"/>
            <w:tcBorders>
              <w:top w:val="single" w:color="FFFFFF" w:sz="6" w:space="0"/>
              <w:left w:val="single" w:color="FFFFFF" w:sz="6" w:space="0"/>
              <w:right w:val="single" w:color="FFFFFF" w:sz="6" w:space="0"/>
            </w:tcBorders>
            <w:vAlign w:val="center"/>
          </w:tcPr>
          <w:p>
            <w:pPr>
              <w:pStyle w:val="13"/>
            </w:pPr>
            <w:r>
              <w:t>105004唐山高新技术产业开发区市政建设服务中心</w:t>
            </w:r>
          </w:p>
        </w:tc>
        <w:tc>
          <w:tcPr>
            <w:tcW w:w="3423" w:type="dxa"/>
            <w:tcBorders>
              <w:top w:val="single" w:color="FFFFFF" w:sz="6" w:space="0"/>
              <w:left w:val="single" w:color="FFFFFF" w:sz="6" w:space="0"/>
              <w:right w:val="single" w:color="FFFFFF" w:sz="6" w:space="0"/>
            </w:tcBorders>
            <w:vAlign w:val="center"/>
          </w:tcPr>
          <w:p>
            <w:pPr>
              <w:pStyle w:val="12"/>
            </w:pPr>
            <w:r>
              <w:t>预算年度：2022</w:t>
            </w:r>
          </w:p>
        </w:tc>
        <w:tc>
          <w:tcPr>
            <w:tcW w:w="4829"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9" w:type="dxa"/>
            <w:vMerge w:val="restart"/>
            <w:vAlign w:val="center"/>
          </w:tcPr>
          <w:p>
            <w:pPr>
              <w:pStyle w:val="14"/>
            </w:pPr>
            <w:r>
              <w:t>序号</w:t>
            </w:r>
          </w:p>
        </w:tc>
        <w:tc>
          <w:tcPr>
            <w:tcW w:w="4950" w:type="dxa"/>
            <w:gridSpan w:val="2"/>
            <w:vAlign w:val="center"/>
          </w:tcPr>
          <w:p>
            <w:pPr>
              <w:pStyle w:val="14"/>
            </w:pPr>
            <w:r>
              <w:t>收入</w:t>
            </w:r>
          </w:p>
        </w:tc>
        <w:tc>
          <w:tcPr>
            <w:tcW w:w="8252"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9" w:type="dxa"/>
            <w:vMerge w:val="continue"/>
          </w:tcPr>
          <w:p/>
        </w:tc>
        <w:tc>
          <w:tcPr>
            <w:tcW w:w="3423" w:type="dxa"/>
            <w:vAlign w:val="center"/>
          </w:tcPr>
          <w:p>
            <w:pPr>
              <w:pStyle w:val="14"/>
            </w:pPr>
            <w:r>
              <w:t>项  目</w:t>
            </w:r>
          </w:p>
        </w:tc>
        <w:tc>
          <w:tcPr>
            <w:tcW w:w="1527" w:type="dxa"/>
            <w:vAlign w:val="center"/>
          </w:tcPr>
          <w:p>
            <w:pPr>
              <w:pStyle w:val="14"/>
            </w:pPr>
            <w:r>
              <w:t>金额</w:t>
            </w:r>
          </w:p>
        </w:tc>
        <w:tc>
          <w:tcPr>
            <w:tcW w:w="3423" w:type="dxa"/>
            <w:vAlign w:val="center"/>
          </w:tcPr>
          <w:p>
            <w:pPr>
              <w:pStyle w:val="14"/>
            </w:pPr>
            <w:r>
              <w:t>项  目</w:t>
            </w:r>
          </w:p>
        </w:tc>
        <w:tc>
          <w:tcPr>
            <w:tcW w:w="1245" w:type="dxa"/>
            <w:vAlign w:val="center"/>
          </w:tcPr>
          <w:p>
            <w:pPr>
              <w:pStyle w:val="14"/>
            </w:pPr>
            <w:r>
              <w:t>合计</w:t>
            </w:r>
          </w:p>
        </w:tc>
        <w:tc>
          <w:tcPr>
            <w:tcW w:w="1196" w:type="dxa"/>
            <w:vAlign w:val="center"/>
          </w:tcPr>
          <w:p>
            <w:pPr>
              <w:pStyle w:val="14"/>
            </w:pPr>
            <w:r>
              <w:t>一般公共预算财政拨款</w:t>
            </w:r>
          </w:p>
        </w:tc>
        <w:tc>
          <w:tcPr>
            <w:tcW w:w="1200" w:type="dxa"/>
            <w:vAlign w:val="center"/>
          </w:tcPr>
          <w:p>
            <w:pPr>
              <w:pStyle w:val="14"/>
            </w:pPr>
            <w:r>
              <w:t>政府性基金预算财政拨款</w:t>
            </w:r>
          </w:p>
        </w:tc>
        <w:tc>
          <w:tcPr>
            <w:tcW w:w="1188"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9" w:type="dxa"/>
            <w:vAlign w:val="center"/>
          </w:tcPr>
          <w:p>
            <w:pPr>
              <w:pStyle w:val="14"/>
            </w:pPr>
            <w:r>
              <w:t>栏次</w:t>
            </w:r>
          </w:p>
        </w:tc>
        <w:tc>
          <w:tcPr>
            <w:tcW w:w="3423" w:type="dxa"/>
            <w:vAlign w:val="center"/>
          </w:tcPr>
          <w:p>
            <w:pPr>
              <w:pStyle w:val="14"/>
            </w:pPr>
            <w:r>
              <w:t>1</w:t>
            </w:r>
          </w:p>
        </w:tc>
        <w:tc>
          <w:tcPr>
            <w:tcW w:w="1527" w:type="dxa"/>
            <w:vAlign w:val="center"/>
          </w:tcPr>
          <w:p>
            <w:pPr>
              <w:pStyle w:val="14"/>
            </w:pPr>
            <w:r>
              <w:t>2</w:t>
            </w:r>
          </w:p>
        </w:tc>
        <w:tc>
          <w:tcPr>
            <w:tcW w:w="3423" w:type="dxa"/>
            <w:vAlign w:val="center"/>
          </w:tcPr>
          <w:p>
            <w:pPr>
              <w:pStyle w:val="14"/>
            </w:pPr>
            <w:r>
              <w:t>3</w:t>
            </w:r>
          </w:p>
        </w:tc>
        <w:tc>
          <w:tcPr>
            <w:tcW w:w="1245" w:type="dxa"/>
            <w:vAlign w:val="center"/>
          </w:tcPr>
          <w:p>
            <w:pPr>
              <w:pStyle w:val="14"/>
            </w:pPr>
            <w:r>
              <w:t>4</w:t>
            </w:r>
          </w:p>
        </w:tc>
        <w:tc>
          <w:tcPr>
            <w:tcW w:w="1196" w:type="dxa"/>
            <w:vAlign w:val="center"/>
          </w:tcPr>
          <w:p>
            <w:pPr>
              <w:pStyle w:val="14"/>
            </w:pPr>
            <w:r>
              <w:t>5</w:t>
            </w:r>
          </w:p>
        </w:tc>
        <w:tc>
          <w:tcPr>
            <w:tcW w:w="1200" w:type="dxa"/>
            <w:vAlign w:val="center"/>
          </w:tcPr>
          <w:p>
            <w:pPr>
              <w:pStyle w:val="14"/>
            </w:pPr>
            <w:r>
              <w:t>6</w:t>
            </w:r>
          </w:p>
        </w:tc>
        <w:tc>
          <w:tcPr>
            <w:tcW w:w="1188"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w:t>
            </w:r>
          </w:p>
        </w:tc>
        <w:tc>
          <w:tcPr>
            <w:tcW w:w="3423" w:type="dxa"/>
            <w:vAlign w:val="center"/>
          </w:tcPr>
          <w:p>
            <w:pPr>
              <w:pStyle w:val="16"/>
            </w:pPr>
            <w:r>
              <w:t>一、一般公共预算拨款</w:t>
            </w:r>
          </w:p>
        </w:tc>
        <w:tc>
          <w:tcPr>
            <w:tcW w:w="1527" w:type="dxa"/>
            <w:vAlign w:val="center"/>
          </w:tcPr>
          <w:p>
            <w:pPr>
              <w:pStyle w:val="15"/>
            </w:pPr>
            <w:r>
              <w:t>3413.68</w:t>
            </w:r>
          </w:p>
        </w:tc>
        <w:tc>
          <w:tcPr>
            <w:tcW w:w="3423" w:type="dxa"/>
            <w:vAlign w:val="center"/>
          </w:tcPr>
          <w:p>
            <w:pPr>
              <w:pStyle w:val="16"/>
            </w:pPr>
            <w:r>
              <w:t>一、一般公共服务支出</w:t>
            </w:r>
          </w:p>
        </w:tc>
        <w:tc>
          <w:tcPr>
            <w:tcW w:w="1245" w:type="dxa"/>
            <w:vAlign w:val="center"/>
          </w:tcPr>
          <w:p>
            <w:pPr>
              <w:pStyle w:val="15"/>
            </w:pPr>
            <w:r>
              <w:t>878.00</w:t>
            </w:r>
          </w:p>
        </w:tc>
        <w:tc>
          <w:tcPr>
            <w:tcW w:w="1196" w:type="dxa"/>
            <w:vAlign w:val="center"/>
          </w:tcPr>
          <w:p>
            <w:pPr>
              <w:pStyle w:val="15"/>
            </w:pPr>
            <w:r>
              <w:t>878.00</w:t>
            </w: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w:t>
            </w:r>
          </w:p>
        </w:tc>
        <w:tc>
          <w:tcPr>
            <w:tcW w:w="3423" w:type="dxa"/>
            <w:vAlign w:val="center"/>
          </w:tcPr>
          <w:p>
            <w:pPr>
              <w:pStyle w:val="16"/>
            </w:pPr>
            <w:r>
              <w:t>二、政府性基金预算拨款</w:t>
            </w:r>
          </w:p>
        </w:tc>
        <w:tc>
          <w:tcPr>
            <w:tcW w:w="1527" w:type="dxa"/>
            <w:vAlign w:val="center"/>
          </w:tcPr>
          <w:p>
            <w:pPr>
              <w:pStyle w:val="15"/>
            </w:pPr>
            <w:r>
              <w:t>25669.30</w:t>
            </w:r>
          </w:p>
        </w:tc>
        <w:tc>
          <w:tcPr>
            <w:tcW w:w="3423" w:type="dxa"/>
            <w:vAlign w:val="center"/>
          </w:tcPr>
          <w:p>
            <w:pPr>
              <w:pStyle w:val="16"/>
            </w:pPr>
            <w:r>
              <w:t>二、外交支出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3</w:t>
            </w:r>
          </w:p>
        </w:tc>
        <w:tc>
          <w:tcPr>
            <w:tcW w:w="3423" w:type="dxa"/>
            <w:vAlign w:val="center"/>
          </w:tcPr>
          <w:p>
            <w:pPr>
              <w:pStyle w:val="16"/>
            </w:pPr>
            <w:r>
              <w:t>三、国有资本经营预算拨款</w:t>
            </w:r>
          </w:p>
        </w:tc>
        <w:tc>
          <w:tcPr>
            <w:tcW w:w="1527" w:type="dxa"/>
            <w:vAlign w:val="center"/>
          </w:tcPr>
          <w:p>
            <w:pPr>
              <w:pStyle w:val="15"/>
            </w:pPr>
          </w:p>
        </w:tc>
        <w:tc>
          <w:tcPr>
            <w:tcW w:w="3423" w:type="dxa"/>
            <w:vAlign w:val="center"/>
          </w:tcPr>
          <w:p>
            <w:pPr>
              <w:pStyle w:val="16"/>
            </w:pPr>
            <w:r>
              <w:t>三、国防支出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4</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四、公共安全支出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5</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五、教育支出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6</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六、科学技术支出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7</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七、文化旅游体育与传媒支出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8</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八、社会保障和就业支出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9</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九、社会保险基金支出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10</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十、卫生健康支出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11</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十一、节能环保支出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12</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十二、城乡社区支出</w:t>
            </w:r>
          </w:p>
        </w:tc>
        <w:tc>
          <w:tcPr>
            <w:tcW w:w="1245" w:type="dxa"/>
            <w:vAlign w:val="center"/>
          </w:tcPr>
          <w:p>
            <w:pPr>
              <w:pStyle w:val="15"/>
            </w:pPr>
            <w:r>
              <w:t>28204.98</w:t>
            </w:r>
          </w:p>
        </w:tc>
        <w:tc>
          <w:tcPr>
            <w:tcW w:w="1196" w:type="dxa"/>
            <w:vAlign w:val="center"/>
          </w:tcPr>
          <w:p>
            <w:pPr>
              <w:pStyle w:val="15"/>
            </w:pPr>
            <w:r>
              <w:t>2535.68</w:t>
            </w:r>
          </w:p>
        </w:tc>
        <w:tc>
          <w:tcPr>
            <w:tcW w:w="1200" w:type="dxa"/>
            <w:vAlign w:val="center"/>
          </w:tcPr>
          <w:p>
            <w:pPr>
              <w:pStyle w:val="15"/>
            </w:pPr>
            <w:r>
              <w:t>25669.30</w:t>
            </w: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13</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十三、农林水支出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14</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十四、交通运输支出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15</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十五、资源勘探工业信息等支出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16</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十六、商业服务业等支出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17</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十七、金融支出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18</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十八、援助其他地区支出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19</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十九、自然资源海洋气象等支出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20</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二十、住房保障支出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21</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二十一、粮油物资储备支出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22</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二十二、国有资本经营预算支出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23</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二十三、灾害防治及应急管理支出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24</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二十四、预备费</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25</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二十五、其他支出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26</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二十六、转移性支出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27</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二十七、债务还本支出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28</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二十八、债务付息支出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29</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二十九、债务发行费用支出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30</w:t>
            </w:r>
          </w:p>
        </w:tc>
        <w:tc>
          <w:tcPr>
            <w:tcW w:w="3423" w:type="dxa"/>
            <w:vAlign w:val="center"/>
          </w:tcPr>
          <w:p>
            <w:pPr>
              <w:pStyle w:val="16"/>
            </w:pPr>
          </w:p>
        </w:tc>
        <w:tc>
          <w:tcPr>
            <w:tcW w:w="1527" w:type="dxa"/>
            <w:vAlign w:val="center"/>
          </w:tcPr>
          <w:p>
            <w:pPr>
              <w:pStyle w:val="15"/>
            </w:pPr>
          </w:p>
        </w:tc>
        <w:tc>
          <w:tcPr>
            <w:tcW w:w="3423" w:type="dxa"/>
            <w:vAlign w:val="center"/>
          </w:tcPr>
          <w:p>
            <w:pPr>
              <w:pStyle w:val="16"/>
            </w:pPr>
            <w:r>
              <w:t>三十、抗疫特别国债安排的支出</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31</w:t>
            </w:r>
          </w:p>
        </w:tc>
        <w:tc>
          <w:tcPr>
            <w:tcW w:w="3423" w:type="dxa"/>
            <w:vAlign w:val="center"/>
          </w:tcPr>
          <w:p>
            <w:pPr>
              <w:pStyle w:val="18"/>
            </w:pPr>
            <w:r>
              <w:t>本年收入合计</w:t>
            </w:r>
          </w:p>
        </w:tc>
        <w:tc>
          <w:tcPr>
            <w:tcW w:w="1527" w:type="dxa"/>
            <w:vAlign w:val="center"/>
          </w:tcPr>
          <w:p>
            <w:pPr>
              <w:pStyle w:val="19"/>
            </w:pPr>
            <w:r>
              <w:t>29082.98</w:t>
            </w:r>
          </w:p>
        </w:tc>
        <w:tc>
          <w:tcPr>
            <w:tcW w:w="3423" w:type="dxa"/>
            <w:vAlign w:val="center"/>
          </w:tcPr>
          <w:p>
            <w:pPr>
              <w:pStyle w:val="18"/>
            </w:pPr>
            <w:r>
              <w:t>本年支出合计</w:t>
            </w:r>
          </w:p>
        </w:tc>
        <w:tc>
          <w:tcPr>
            <w:tcW w:w="1245" w:type="dxa"/>
            <w:vAlign w:val="center"/>
          </w:tcPr>
          <w:p>
            <w:pPr>
              <w:pStyle w:val="19"/>
            </w:pPr>
            <w:r>
              <w:t>29082.98</w:t>
            </w:r>
          </w:p>
        </w:tc>
        <w:tc>
          <w:tcPr>
            <w:tcW w:w="1196" w:type="dxa"/>
            <w:vAlign w:val="center"/>
          </w:tcPr>
          <w:p>
            <w:pPr>
              <w:pStyle w:val="19"/>
            </w:pPr>
            <w:r>
              <w:t>3413.68</w:t>
            </w:r>
          </w:p>
        </w:tc>
        <w:tc>
          <w:tcPr>
            <w:tcW w:w="1200" w:type="dxa"/>
            <w:vAlign w:val="center"/>
          </w:tcPr>
          <w:p>
            <w:pPr>
              <w:pStyle w:val="19"/>
            </w:pPr>
            <w:r>
              <w:t>25669.30</w:t>
            </w:r>
          </w:p>
        </w:tc>
        <w:tc>
          <w:tcPr>
            <w:tcW w:w="118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32</w:t>
            </w:r>
          </w:p>
        </w:tc>
        <w:tc>
          <w:tcPr>
            <w:tcW w:w="3423" w:type="dxa"/>
            <w:vAlign w:val="center"/>
          </w:tcPr>
          <w:p>
            <w:pPr>
              <w:pStyle w:val="16"/>
            </w:pPr>
            <w:r>
              <w:t>年初财政拨款结转和结余</w:t>
            </w:r>
          </w:p>
        </w:tc>
        <w:tc>
          <w:tcPr>
            <w:tcW w:w="1527" w:type="dxa"/>
            <w:vAlign w:val="center"/>
          </w:tcPr>
          <w:p>
            <w:pPr>
              <w:pStyle w:val="15"/>
            </w:pPr>
          </w:p>
        </w:tc>
        <w:tc>
          <w:tcPr>
            <w:tcW w:w="3423" w:type="dxa"/>
            <w:vAlign w:val="center"/>
          </w:tcPr>
          <w:p>
            <w:pPr>
              <w:pStyle w:val="16"/>
            </w:pPr>
            <w:r>
              <w:t>年末财政拨款结转和结余</w:t>
            </w: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33</w:t>
            </w:r>
          </w:p>
        </w:tc>
        <w:tc>
          <w:tcPr>
            <w:tcW w:w="3423" w:type="dxa"/>
            <w:vAlign w:val="center"/>
          </w:tcPr>
          <w:p>
            <w:pPr>
              <w:pStyle w:val="16"/>
            </w:pPr>
            <w:r>
              <w:t>一、一般公共预算拨款</w:t>
            </w:r>
          </w:p>
        </w:tc>
        <w:tc>
          <w:tcPr>
            <w:tcW w:w="1527" w:type="dxa"/>
            <w:vAlign w:val="center"/>
          </w:tcPr>
          <w:p>
            <w:pPr>
              <w:pStyle w:val="15"/>
            </w:pPr>
          </w:p>
        </w:tc>
        <w:tc>
          <w:tcPr>
            <w:tcW w:w="3423" w:type="dxa"/>
            <w:vAlign w:val="center"/>
          </w:tcPr>
          <w:p>
            <w:pPr>
              <w:pStyle w:val="16"/>
            </w:pP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34</w:t>
            </w:r>
          </w:p>
        </w:tc>
        <w:tc>
          <w:tcPr>
            <w:tcW w:w="3423" w:type="dxa"/>
            <w:vAlign w:val="center"/>
          </w:tcPr>
          <w:p>
            <w:pPr>
              <w:pStyle w:val="16"/>
            </w:pPr>
            <w:r>
              <w:t>二、政府性基金预算拨款</w:t>
            </w:r>
          </w:p>
        </w:tc>
        <w:tc>
          <w:tcPr>
            <w:tcW w:w="1527" w:type="dxa"/>
            <w:vAlign w:val="center"/>
          </w:tcPr>
          <w:p>
            <w:pPr>
              <w:pStyle w:val="15"/>
            </w:pPr>
          </w:p>
        </w:tc>
        <w:tc>
          <w:tcPr>
            <w:tcW w:w="3423" w:type="dxa"/>
            <w:vAlign w:val="center"/>
          </w:tcPr>
          <w:p>
            <w:pPr>
              <w:pStyle w:val="16"/>
            </w:pP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35</w:t>
            </w:r>
          </w:p>
        </w:tc>
        <w:tc>
          <w:tcPr>
            <w:tcW w:w="3423" w:type="dxa"/>
            <w:vAlign w:val="center"/>
          </w:tcPr>
          <w:p>
            <w:pPr>
              <w:pStyle w:val="16"/>
            </w:pPr>
            <w:r>
              <w:t>三、国有资本经营预算拨款</w:t>
            </w:r>
          </w:p>
        </w:tc>
        <w:tc>
          <w:tcPr>
            <w:tcW w:w="1527" w:type="dxa"/>
            <w:vAlign w:val="center"/>
          </w:tcPr>
          <w:p>
            <w:pPr>
              <w:pStyle w:val="15"/>
            </w:pPr>
          </w:p>
        </w:tc>
        <w:tc>
          <w:tcPr>
            <w:tcW w:w="3423" w:type="dxa"/>
            <w:vAlign w:val="center"/>
          </w:tcPr>
          <w:p>
            <w:pPr>
              <w:pStyle w:val="16"/>
            </w:pPr>
          </w:p>
        </w:tc>
        <w:tc>
          <w:tcPr>
            <w:tcW w:w="1245" w:type="dxa"/>
            <w:vAlign w:val="center"/>
          </w:tcPr>
          <w:p>
            <w:pPr>
              <w:pStyle w:val="15"/>
            </w:pPr>
          </w:p>
        </w:tc>
        <w:tc>
          <w:tcPr>
            <w:tcW w:w="1196" w:type="dxa"/>
            <w:vAlign w:val="center"/>
          </w:tcPr>
          <w:p>
            <w:pPr>
              <w:pStyle w:val="15"/>
            </w:pPr>
          </w:p>
        </w:tc>
        <w:tc>
          <w:tcPr>
            <w:tcW w:w="1200" w:type="dxa"/>
            <w:vAlign w:val="center"/>
          </w:tcPr>
          <w:p>
            <w:pPr>
              <w:pStyle w:val="15"/>
            </w:pPr>
          </w:p>
        </w:tc>
        <w:tc>
          <w:tcPr>
            <w:tcW w:w="11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9" w:type="dxa"/>
            <w:vAlign w:val="center"/>
          </w:tcPr>
          <w:p>
            <w:pPr>
              <w:pStyle w:val="17"/>
            </w:pPr>
            <w:r>
              <w:t>36</w:t>
            </w:r>
          </w:p>
        </w:tc>
        <w:tc>
          <w:tcPr>
            <w:tcW w:w="3423" w:type="dxa"/>
            <w:vAlign w:val="center"/>
          </w:tcPr>
          <w:p>
            <w:pPr>
              <w:pStyle w:val="18"/>
            </w:pPr>
            <w:r>
              <w:t>收入总计</w:t>
            </w:r>
          </w:p>
        </w:tc>
        <w:tc>
          <w:tcPr>
            <w:tcW w:w="1527" w:type="dxa"/>
            <w:vAlign w:val="center"/>
          </w:tcPr>
          <w:p>
            <w:pPr>
              <w:pStyle w:val="19"/>
            </w:pPr>
            <w:r>
              <w:t>29082.98</w:t>
            </w:r>
          </w:p>
        </w:tc>
        <w:tc>
          <w:tcPr>
            <w:tcW w:w="3423" w:type="dxa"/>
            <w:vAlign w:val="center"/>
          </w:tcPr>
          <w:p>
            <w:pPr>
              <w:pStyle w:val="18"/>
            </w:pPr>
            <w:r>
              <w:t>支出总计</w:t>
            </w:r>
          </w:p>
        </w:tc>
        <w:tc>
          <w:tcPr>
            <w:tcW w:w="1245" w:type="dxa"/>
            <w:vAlign w:val="center"/>
          </w:tcPr>
          <w:p>
            <w:pPr>
              <w:pStyle w:val="19"/>
            </w:pPr>
            <w:r>
              <w:t>29082.98</w:t>
            </w:r>
          </w:p>
        </w:tc>
        <w:tc>
          <w:tcPr>
            <w:tcW w:w="1196" w:type="dxa"/>
            <w:vAlign w:val="center"/>
          </w:tcPr>
          <w:p>
            <w:pPr>
              <w:pStyle w:val="19"/>
            </w:pPr>
            <w:r>
              <w:t>3413.68</w:t>
            </w:r>
          </w:p>
        </w:tc>
        <w:tc>
          <w:tcPr>
            <w:tcW w:w="1200" w:type="dxa"/>
            <w:vAlign w:val="center"/>
          </w:tcPr>
          <w:p>
            <w:pPr>
              <w:pStyle w:val="19"/>
            </w:pPr>
            <w:r>
              <w:t>25669.30</w:t>
            </w:r>
          </w:p>
        </w:tc>
        <w:tc>
          <w:tcPr>
            <w:tcW w:w="1188" w:type="dxa"/>
            <w:vAlign w:val="center"/>
          </w:tcPr>
          <w:p>
            <w:pPr>
              <w:pStyle w:val="1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40"/>
        <w:gridCol w:w="1417"/>
        <w:gridCol w:w="7044"/>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01" w:type="dxa"/>
            <w:gridSpan w:val="3"/>
            <w:tcBorders>
              <w:top w:val="single" w:color="FFFFFF" w:sz="6" w:space="0"/>
              <w:left w:val="single" w:color="FFFFFF" w:sz="6" w:space="0"/>
              <w:right w:val="single" w:color="FFFFFF" w:sz="6" w:space="0"/>
            </w:tcBorders>
            <w:vAlign w:val="center"/>
          </w:tcPr>
          <w:p>
            <w:pPr>
              <w:pStyle w:val="13"/>
            </w:pPr>
            <w:r>
              <w:t>105004唐山高新技术产业开发区市政建设服务中心</w:t>
            </w:r>
          </w:p>
        </w:tc>
        <w:tc>
          <w:tcPr>
            <w:tcW w:w="1643"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0" w:type="dxa"/>
            <w:vMerge w:val="restart"/>
            <w:vAlign w:val="center"/>
          </w:tcPr>
          <w:p>
            <w:pPr>
              <w:pStyle w:val="14"/>
            </w:pPr>
            <w:r>
              <w:t>序号</w:t>
            </w:r>
          </w:p>
        </w:tc>
        <w:tc>
          <w:tcPr>
            <w:tcW w:w="8461"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0" w:type="dxa"/>
            <w:vMerge w:val="continue"/>
          </w:tcPr>
          <w:p/>
        </w:tc>
        <w:tc>
          <w:tcPr>
            <w:tcW w:w="1417" w:type="dxa"/>
            <w:vAlign w:val="center"/>
          </w:tcPr>
          <w:p>
            <w:pPr>
              <w:pStyle w:val="14"/>
            </w:pPr>
            <w:r>
              <w:t>科目编码</w:t>
            </w:r>
          </w:p>
        </w:tc>
        <w:tc>
          <w:tcPr>
            <w:tcW w:w="7044"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0" w:type="dxa"/>
            <w:vAlign w:val="center"/>
          </w:tcPr>
          <w:p>
            <w:pPr>
              <w:pStyle w:val="14"/>
            </w:pPr>
            <w:r>
              <w:t>栏次</w:t>
            </w:r>
          </w:p>
        </w:tc>
        <w:tc>
          <w:tcPr>
            <w:tcW w:w="1417" w:type="dxa"/>
            <w:vAlign w:val="center"/>
          </w:tcPr>
          <w:p>
            <w:pPr>
              <w:pStyle w:val="14"/>
            </w:pPr>
            <w:r>
              <w:t>1</w:t>
            </w:r>
          </w:p>
        </w:tc>
        <w:tc>
          <w:tcPr>
            <w:tcW w:w="7044"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pPr>
              <w:pStyle w:val="17"/>
            </w:pPr>
            <w:r>
              <w:t>1</w:t>
            </w:r>
          </w:p>
        </w:tc>
        <w:tc>
          <w:tcPr>
            <w:tcW w:w="1417" w:type="dxa"/>
            <w:vAlign w:val="center"/>
          </w:tcPr>
          <w:p>
            <w:pPr>
              <w:pStyle w:val="20"/>
            </w:pPr>
          </w:p>
        </w:tc>
        <w:tc>
          <w:tcPr>
            <w:tcW w:w="7044" w:type="dxa"/>
            <w:vAlign w:val="center"/>
          </w:tcPr>
          <w:p>
            <w:pPr>
              <w:pStyle w:val="18"/>
            </w:pPr>
            <w:r>
              <w:t>合计</w:t>
            </w:r>
          </w:p>
        </w:tc>
        <w:tc>
          <w:tcPr>
            <w:tcW w:w="1643" w:type="dxa"/>
            <w:vAlign w:val="center"/>
          </w:tcPr>
          <w:p>
            <w:pPr>
              <w:pStyle w:val="19"/>
            </w:pPr>
            <w:r>
              <w:t>3413.68</w:t>
            </w:r>
          </w:p>
        </w:tc>
        <w:tc>
          <w:tcPr>
            <w:tcW w:w="1643" w:type="dxa"/>
            <w:vAlign w:val="center"/>
          </w:tcPr>
          <w:p>
            <w:pPr>
              <w:pStyle w:val="19"/>
            </w:pPr>
            <w:r>
              <w:t>1935.68</w:t>
            </w:r>
          </w:p>
        </w:tc>
        <w:tc>
          <w:tcPr>
            <w:tcW w:w="1643" w:type="dxa"/>
            <w:vAlign w:val="center"/>
          </w:tcPr>
          <w:p>
            <w:pPr>
              <w:pStyle w:val="19"/>
            </w:pPr>
            <w:r>
              <w:t>1478.00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pPr>
              <w:pStyle w:val="17"/>
            </w:pPr>
            <w:r>
              <w:t>2</w:t>
            </w:r>
          </w:p>
        </w:tc>
        <w:tc>
          <w:tcPr>
            <w:tcW w:w="1417" w:type="dxa"/>
            <w:vAlign w:val="center"/>
          </w:tcPr>
          <w:p>
            <w:pPr>
              <w:pStyle w:val="16"/>
            </w:pPr>
            <w:r>
              <w:t>201</w:t>
            </w:r>
          </w:p>
        </w:tc>
        <w:tc>
          <w:tcPr>
            <w:tcW w:w="7044" w:type="dxa"/>
            <w:vAlign w:val="center"/>
          </w:tcPr>
          <w:p>
            <w:pPr>
              <w:pStyle w:val="16"/>
            </w:pPr>
            <w:r>
              <w:t>一般公共服务支出</w:t>
            </w:r>
          </w:p>
        </w:tc>
        <w:tc>
          <w:tcPr>
            <w:tcW w:w="1643" w:type="dxa"/>
            <w:vAlign w:val="center"/>
          </w:tcPr>
          <w:p>
            <w:pPr>
              <w:pStyle w:val="15"/>
            </w:pPr>
            <w:r>
              <w:t>878.00</w:t>
            </w:r>
          </w:p>
        </w:tc>
        <w:tc>
          <w:tcPr>
            <w:tcW w:w="1643" w:type="dxa"/>
            <w:vAlign w:val="center"/>
          </w:tcPr>
          <w:p>
            <w:pPr>
              <w:pStyle w:val="15"/>
            </w:pPr>
          </w:p>
        </w:tc>
        <w:tc>
          <w:tcPr>
            <w:tcW w:w="1643" w:type="dxa"/>
            <w:vAlign w:val="center"/>
          </w:tcPr>
          <w:p>
            <w:pPr>
              <w:pStyle w:val="15"/>
            </w:pPr>
            <w:r>
              <w:t>878.00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pPr>
              <w:pStyle w:val="17"/>
            </w:pPr>
            <w:r>
              <w:t>3</w:t>
            </w:r>
          </w:p>
        </w:tc>
        <w:tc>
          <w:tcPr>
            <w:tcW w:w="1417" w:type="dxa"/>
            <w:vAlign w:val="center"/>
          </w:tcPr>
          <w:p>
            <w:pPr>
              <w:pStyle w:val="16"/>
            </w:pPr>
            <w:r>
              <w:t>20103</w:t>
            </w:r>
          </w:p>
        </w:tc>
        <w:tc>
          <w:tcPr>
            <w:tcW w:w="7044" w:type="dxa"/>
            <w:vAlign w:val="center"/>
          </w:tcPr>
          <w:p>
            <w:pPr>
              <w:pStyle w:val="16"/>
            </w:pPr>
            <w:r>
              <w:t>政府办公厅（室）及相关机构事务</w:t>
            </w:r>
          </w:p>
        </w:tc>
        <w:tc>
          <w:tcPr>
            <w:tcW w:w="1643" w:type="dxa"/>
            <w:vAlign w:val="center"/>
          </w:tcPr>
          <w:p>
            <w:pPr>
              <w:pStyle w:val="15"/>
            </w:pPr>
            <w:r>
              <w:t>878.00</w:t>
            </w:r>
          </w:p>
        </w:tc>
        <w:tc>
          <w:tcPr>
            <w:tcW w:w="1643" w:type="dxa"/>
            <w:vAlign w:val="center"/>
          </w:tcPr>
          <w:p>
            <w:pPr>
              <w:pStyle w:val="15"/>
            </w:pPr>
          </w:p>
        </w:tc>
        <w:tc>
          <w:tcPr>
            <w:tcW w:w="1643" w:type="dxa"/>
            <w:vAlign w:val="center"/>
          </w:tcPr>
          <w:p>
            <w:pPr>
              <w:pStyle w:val="15"/>
            </w:pPr>
            <w:r>
              <w:t>878.00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pPr>
              <w:pStyle w:val="17"/>
            </w:pPr>
            <w:r>
              <w:t>4</w:t>
            </w:r>
          </w:p>
        </w:tc>
        <w:tc>
          <w:tcPr>
            <w:tcW w:w="1417" w:type="dxa"/>
            <w:vAlign w:val="center"/>
          </w:tcPr>
          <w:p>
            <w:pPr>
              <w:pStyle w:val="16"/>
            </w:pPr>
            <w:r>
              <w:t>2010302</w:t>
            </w:r>
          </w:p>
        </w:tc>
        <w:tc>
          <w:tcPr>
            <w:tcW w:w="7044" w:type="dxa"/>
            <w:vAlign w:val="center"/>
          </w:tcPr>
          <w:p>
            <w:pPr>
              <w:pStyle w:val="16"/>
            </w:pPr>
            <w:r>
              <w:t>一般行政管理事务</w:t>
            </w:r>
          </w:p>
        </w:tc>
        <w:tc>
          <w:tcPr>
            <w:tcW w:w="1643" w:type="dxa"/>
            <w:vAlign w:val="center"/>
          </w:tcPr>
          <w:p>
            <w:pPr>
              <w:pStyle w:val="15"/>
            </w:pPr>
            <w:r>
              <w:t>878.00</w:t>
            </w:r>
          </w:p>
        </w:tc>
        <w:tc>
          <w:tcPr>
            <w:tcW w:w="1643" w:type="dxa"/>
            <w:vAlign w:val="center"/>
          </w:tcPr>
          <w:p>
            <w:pPr>
              <w:pStyle w:val="15"/>
            </w:pPr>
          </w:p>
        </w:tc>
        <w:tc>
          <w:tcPr>
            <w:tcW w:w="1643" w:type="dxa"/>
            <w:vAlign w:val="center"/>
          </w:tcPr>
          <w:p>
            <w:pPr>
              <w:pStyle w:val="15"/>
            </w:pPr>
            <w:r>
              <w:t>878.00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pPr>
              <w:pStyle w:val="17"/>
            </w:pPr>
            <w:r>
              <w:t>5</w:t>
            </w:r>
          </w:p>
        </w:tc>
        <w:tc>
          <w:tcPr>
            <w:tcW w:w="1417" w:type="dxa"/>
            <w:vAlign w:val="center"/>
          </w:tcPr>
          <w:p>
            <w:pPr>
              <w:pStyle w:val="16"/>
            </w:pPr>
            <w:r>
              <w:t>212</w:t>
            </w:r>
          </w:p>
        </w:tc>
        <w:tc>
          <w:tcPr>
            <w:tcW w:w="7044" w:type="dxa"/>
            <w:vAlign w:val="center"/>
          </w:tcPr>
          <w:p>
            <w:pPr>
              <w:pStyle w:val="16"/>
            </w:pPr>
            <w:r>
              <w:t>城乡社区支出</w:t>
            </w:r>
          </w:p>
        </w:tc>
        <w:tc>
          <w:tcPr>
            <w:tcW w:w="1643" w:type="dxa"/>
            <w:vAlign w:val="center"/>
          </w:tcPr>
          <w:p>
            <w:pPr>
              <w:pStyle w:val="15"/>
            </w:pPr>
            <w:r>
              <w:t>2535.68</w:t>
            </w:r>
          </w:p>
        </w:tc>
        <w:tc>
          <w:tcPr>
            <w:tcW w:w="1643" w:type="dxa"/>
            <w:vAlign w:val="center"/>
          </w:tcPr>
          <w:p>
            <w:pPr>
              <w:pStyle w:val="15"/>
            </w:pPr>
            <w:r>
              <w:t>1935.68</w:t>
            </w:r>
          </w:p>
        </w:tc>
        <w:tc>
          <w:tcPr>
            <w:tcW w:w="1643" w:type="dxa"/>
            <w:vAlign w:val="center"/>
          </w:tcPr>
          <w:p>
            <w:pPr>
              <w:pStyle w:val="15"/>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pPr>
              <w:pStyle w:val="17"/>
            </w:pPr>
            <w:r>
              <w:t>6</w:t>
            </w:r>
          </w:p>
        </w:tc>
        <w:tc>
          <w:tcPr>
            <w:tcW w:w="1417" w:type="dxa"/>
            <w:vAlign w:val="center"/>
          </w:tcPr>
          <w:p>
            <w:pPr>
              <w:pStyle w:val="16"/>
            </w:pPr>
            <w:r>
              <w:t>21201</w:t>
            </w:r>
          </w:p>
        </w:tc>
        <w:tc>
          <w:tcPr>
            <w:tcW w:w="7044" w:type="dxa"/>
            <w:vAlign w:val="center"/>
          </w:tcPr>
          <w:p>
            <w:pPr>
              <w:pStyle w:val="16"/>
            </w:pPr>
            <w:r>
              <w:t>城乡社区管理事务</w:t>
            </w:r>
          </w:p>
        </w:tc>
        <w:tc>
          <w:tcPr>
            <w:tcW w:w="1643" w:type="dxa"/>
            <w:vAlign w:val="center"/>
          </w:tcPr>
          <w:p>
            <w:pPr>
              <w:pStyle w:val="15"/>
            </w:pPr>
            <w:r>
              <w:t>2035.68</w:t>
            </w:r>
          </w:p>
        </w:tc>
        <w:tc>
          <w:tcPr>
            <w:tcW w:w="1643" w:type="dxa"/>
            <w:vAlign w:val="center"/>
          </w:tcPr>
          <w:p>
            <w:pPr>
              <w:pStyle w:val="15"/>
            </w:pPr>
            <w:r>
              <w:t>1935.68</w:t>
            </w:r>
          </w:p>
        </w:tc>
        <w:tc>
          <w:tcPr>
            <w:tcW w:w="1643" w:type="dxa"/>
            <w:vAlign w:val="center"/>
          </w:tcPr>
          <w:p>
            <w:pPr>
              <w:pStyle w:val="15"/>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pPr>
              <w:pStyle w:val="17"/>
            </w:pPr>
            <w:r>
              <w:t>7</w:t>
            </w:r>
          </w:p>
        </w:tc>
        <w:tc>
          <w:tcPr>
            <w:tcW w:w="1417" w:type="dxa"/>
            <w:vAlign w:val="center"/>
          </w:tcPr>
          <w:p>
            <w:pPr>
              <w:pStyle w:val="16"/>
            </w:pPr>
            <w:r>
              <w:t>2120199</w:t>
            </w:r>
          </w:p>
        </w:tc>
        <w:tc>
          <w:tcPr>
            <w:tcW w:w="7044" w:type="dxa"/>
            <w:vAlign w:val="center"/>
          </w:tcPr>
          <w:p>
            <w:pPr>
              <w:pStyle w:val="16"/>
            </w:pPr>
            <w:r>
              <w:t>其他城乡社区管理事务支出</w:t>
            </w:r>
          </w:p>
        </w:tc>
        <w:tc>
          <w:tcPr>
            <w:tcW w:w="1643" w:type="dxa"/>
            <w:vAlign w:val="center"/>
          </w:tcPr>
          <w:p>
            <w:pPr>
              <w:pStyle w:val="15"/>
            </w:pPr>
            <w:r>
              <w:t>2035.68</w:t>
            </w:r>
          </w:p>
        </w:tc>
        <w:tc>
          <w:tcPr>
            <w:tcW w:w="1643" w:type="dxa"/>
            <w:vAlign w:val="center"/>
          </w:tcPr>
          <w:p>
            <w:pPr>
              <w:pStyle w:val="15"/>
            </w:pPr>
            <w:r>
              <w:t>1935.68</w:t>
            </w:r>
          </w:p>
        </w:tc>
        <w:tc>
          <w:tcPr>
            <w:tcW w:w="1643" w:type="dxa"/>
            <w:vAlign w:val="center"/>
          </w:tcPr>
          <w:p>
            <w:pPr>
              <w:pStyle w:val="15"/>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pPr>
              <w:pStyle w:val="17"/>
            </w:pPr>
            <w:r>
              <w:t>8</w:t>
            </w:r>
          </w:p>
        </w:tc>
        <w:tc>
          <w:tcPr>
            <w:tcW w:w="1417" w:type="dxa"/>
            <w:vAlign w:val="center"/>
          </w:tcPr>
          <w:p>
            <w:pPr>
              <w:pStyle w:val="16"/>
            </w:pPr>
            <w:r>
              <w:t>21205</w:t>
            </w:r>
          </w:p>
        </w:tc>
        <w:tc>
          <w:tcPr>
            <w:tcW w:w="7044" w:type="dxa"/>
            <w:vAlign w:val="center"/>
          </w:tcPr>
          <w:p>
            <w:pPr>
              <w:pStyle w:val="16"/>
            </w:pPr>
            <w:r>
              <w:t>城乡社区环境卫生</w:t>
            </w:r>
          </w:p>
        </w:tc>
        <w:tc>
          <w:tcPr>
            <w:tcW w:w="1643" w:type="dxa"/>
            <w:vAlign w:val="center"/>
          </w:tcPr>
          <w:p>
            <w:pPr>
              <w:pStyle w:val="15"/>
            </w:pPr>
            <w:r>
              <w:t>500.00</w:t>
            </w:r>
          </w:p>
        </w:tc>
        <w:tc>
          <w:tcPr>
            <w:tcW w:w="1643" w:type="dxa"/>
            <w:vAlign w:val="center"/>
          </w:tcPr>
          <w:p>
            <w:pPr>
              <w:pStyle w:val="15"/>
            </w:pPr>
          </w:p>
        </w:tc>
        <w:tc>
          <w:tcPr>
            <w:tcW w:w="1643" w:type="dxa"/>
            <w:vAlign w:val="center"/>
          </w:tcPr>
          <w:p>
            <w:pPr>
              <w:pStyle w:val="15"/>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pPr>
              <w:pStyle w:val="17"/>
            </w:pPr>
            <w:r>
              <w:t>9</w:t>
            </w:r>
          </w:p>
        </w:tc>
        <w:tc>
          <w:tcPr>
            <w:tcW w:w="1417" w:type="dxa"/>
            <w:vAlign w:val="center"/>
          </w:tcPr>
          <w:p>
            <w:pPr>
              <w:pStyle w:val="16"/>
            </w:pPr>
            <w:r>
              <w:t>2120501</w:t>
            </w:r>
          </w:p>
        </w:tc>
        <w:tc>
          <w:tcPr>
            <w:tcW w:w="7044" w:type="dxa"/>
            <w:vAlign w:val="center"/>
          </w:tcPr>
          <w:p>
            <w:pPr>
              <w:pStyle w:val="16"/>
            </w:pPr>
            <w:r>
              <w:t>城乡社区环境卫生</w:t>
            </w:r>
          </w:p>
        </w:tc>
        <w:tc>
          <w:tcPr>
            <w:tcW w:w="1643" w:type="dxa"/>
            <w:vAlign w:val="center"/>
          </w:tcPr>
          <w:p>
            <w:pPr>
              <w:pStyle w:val="15"/>
            </w:pPr>
            <w:r>
              <w:t>500.00</w:t>
            </w:r>
          </w:p>
        </w:tc>
        <w:tc>
          <w:tcPr>
            <w:tcW w:w="1643" w:type="dxa"/>
            <w:vAlign w:val="center"/>
          </w:tcPr>
          <w:p>
            <w:pPr>
              <w:pStyle w:val="15"/>
            </w:pPr>
          </w:p>
        </w:tc>
        <w:tc>
          <w:tcPr>
            <w:tcW w:w="1643" w:type="dxa"/>
            <w:vAlign w:val="center"/>
          </w:tcPr>
          <w:p>
            <w:pPr>
              <w:pStyle w:val="15"/>
            </w:pPr>
            <w:r>
              <w:t>500.00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2"/>
        <w:gridCol w:w="1784"/>
        <w:gridCol w:w="5992"/>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98" w:type="dxa"/>
            <w:gridSpan w:val="3"/>
            <w:tcBorders>
              <w:top w:val="single" w:color="FFFFFF" w:sz="6" w:space="0"/>
              <w:left w:val="single" w:color="FFFFFF" w:sz="6" w:space="0"/>
              <w:right w:val="single" w:color="FFFFFF" w:sz="6" w:space="0"/>
            </w:tcBorders>
            <w:vAlign w:val="center"/>
          </w:tcPr>
          <w:p>
            <w:pPr>
              <w:pStyle w:val="13"/>
            </w:pPr>
            <w:r>
              <w:t>105004唐山高新技术产业开发区市政建设服务中心</w:t>
            </w:r>
          </w:p>
        </w:tc>
        <w:tc>
          <w:tcPr>
            <w:tcW w:w="1643"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2" w:type="dxa"/>
            <w:vMerge w:val="restart"/>
            <w:vAlign w:val="center"/>
          </w:tcPr>
          <w:p>
            <w:pPr>
              <w:pStyle w:val="14"/>
            </w:pPr>
            <w:r>
              <w:t>序号</w:t>
            </w:r>
          </w:p>
        </w:tc>
        <w:tc>
          <w:tcPr>
            <w:tcW w:w="7776" w:type="dxa"/>
            <w:gridSpan w:val="2"/>
            <w:vAlign w:val="center"/>
          </w:tcPr>
          <w:p>
            <w:pPr>
              <w:pStyle w:val="14"/>
            </w:pPr>
            <w:r>
              <w:t>支出部门经济分类科目</w:t>
            </w:r>
          </w:p>
        </w:tc>
        <w:tc>
          <w:tcPr>
            <w:tcW w:w="4929"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2" w:type="dxa"/>
            <w:vMerge w:val="continue"/>
          </w:tcPr>
          <w:p/>
        </w:tc>
        <w:tc>
          <w:tcPr>
            <w:tcW w:w="1784" w:type="dxa"/>
            <w:vAlign w:val="center"/>
          </w:tcPr>
          <w:p>
            <w:pPr>
              <w:pStyle w:val="14"/>
            </w:pPr>
            <w:r>
              <w:t>科目编码</w:t>
            </w:r>
          </w:p>
        </w:tc>
        <w:tc>
          <w:tcPr>
            <w:tcW w:w="5992" w:type="dxa"/>
            <w:vAlign w:val="center"/>
          </w:tcPr>
          <w:p>
            <w:pPr>
              <w:pStyle w:val="14"/>
            </w:pPr>
            <w:r>
              <w:t>科目名称</w:t>
            </w:r>
          </w:p>
        </w:tc>
        <w:tc>
          <w:tcPr>
            <w:tcW w:w="1643" w:type="dxa"/>
            <w:vAlign w:val="center"/>
          </w:tcPr>
          <w:p>
            <w:pPr>
              <w:pStyle w:val="14"/>
            </w:pPr>
            <w:r>
              <w:t>合计</w:t>
            </w:r>
          </w:p>
        </w:tc>
        <w:tc>
          <w:tcPr>
            <w:tcW w:w="1643" w:type="dxa"/>
            <w:vAlign w:val="center"/>
          </w:tcPr>
          <w:p>
            <w:pPr>
              <w:pStyle w:val="14"/>
            </w:pPr>
            <w:r>
              <w:t>人员经费</w:t>
            </w:r>
          </w:p>
        </w:tc>
        <w:tc>
          <w:tcPr>
            <w:tcW w:w="1643"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2" w:type="dxa"/>
            <w:vAlign w:val="center"/>
          </w:tcPr>
          <w:p>
            <w:pPr>
              <w:pStyle w:val="14"/>
            </w:pPr>
            <w:r>
              <w:t>栏次</w:t>
            </w:r>
          </w:p>
        </w:tc>
        <w:tc>
          <w:tcPr>
            <w:tcW w:w="1784" w:type="dxa"/>
            <w:vAlign w:val="center"/>
          </w:tcPr>
          <w:p>
            <w:pPr>
              <w:pStyle w:val="14"/>
            </w:pPr>
            <w:r>
              <w:t>1</w:t>
            </w:r>
          </w:p>
        </w:tc>
        <w:tc>
          <w:tcPr>
            <w:tcW w:w="5992"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2" w:type="dxa"/>
            <w:vAlign w:val="center"/>
          </w:tcPr>
          <w:p>
            <w:pPr>
              <w:pStyle w:val="17"/>
            </w:pPr>
            <w:r>
              <w:t>1</w:t>
            </w:r>
          </w:p>
        </w:tc>
        <w:tc>
          <w:tcPr>
            <w:tcW w:w="1784" w:type="dxa"/>
            <w:vAlign w:val="center"/>
          </w:tcPr>
          <w:p>
            <w:pPr>
              <w:pStyle w:val="20"/>
            </w:pPr>
          </w:p>
        </w:tc>
        <w:tc>
          <w:tcPr>
            <w:tcW w:w="5992" w:type="dxa"/>
            <w:vAlign w:val="center"/>
          </w:tcPr>
          <w:p>
            <w:pPr>
              <w:pStyle w:val="18"/>
            </w:pPr>
            <w:r>
              <w:t>合计</w:t>
            </w:r>
          </w:p>
        </w:tc>
        <w:tc>
          <w:tcPr>
            <w:tcW w:w="1643" w:type="dxa"/>
            <w:vAlign w:val="center"/>
          </w:tcPr>
          <w:p>
            <w:pPr>
              <w:pStyle w:val="19"/>
            </w:pPr>
            <w:r>
              <w:t>1935.68</w:t>
            </w:r>
          </w:p>
        </w:tc>
        <w:tc>
          <w:tcPr>
            <w:tcW w:w="1643" w:type="dxa"/>
            <w:vAlign w:val="center"/>
          </w:tcPr>
          <w:p>
            <w:pPr>
              <w:pStyle w:val="19"/>
            </w:pPr>
            <w:r>
              <w:t>1935.68</w:t>
            </w:r>
          </w:p>
        </w:tc>
        <w:tc>
          <w:tcPr>
            <w:tcW w:w="164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2" w:type="dxa"/>
            <w:vAlign w:val="center"/>
          </w:tcPr>
          <w:p>
            <w:pPr>
              <w:pStyle w:val="17"/>
            </w:pPr>
            <w:r>
              <w:t>2</w:t>
            </w:r>
          </w:p>
        </w:tc>
        <w:tc>
          <w:tcPr>
            <w:tcW w:w="1784" w:type="dxa"/>
            <w:vAlign w:val="center"/>
          </w:tcPr>
          <w:p>
            <w:pPr>
              <w:pStyle w:val="16"/>
            </w:pPr>
            <w:r>
              <w:t>301</w:t>
            </w:r>
          </w:p>
        </w:tc>
        <w:tc>
          <w:tcPr>
            <w:tcW w:w="5992" w:type="dxa"/>
            <w:vAlign w:val="center"/>
          </w:tcPr>
          <w:p>
            <w:pPr>
              <w:pStyle w:val="16"/>
            </w:pPr>
            <w:r>
              <w:t>工资福利支出</w:t>
            </w:r>
          </w:p>
        </w:tc>
        <w:tc>
          <w:tcPr>
            <w:tcW w:w="1643" w:type="dxa"/>
            <w:vAlign w:val="center"/>
          </w:tcPr>
          <w:p>
            <w:pPr>
              <w:pStyle w:val="15"/>
            </w:pPr>
            <w:r>
              <w:t>1935.68</w:t>
            </w:r>
          </w:p>
        </w:tc>
        <w:tc>
          <w:tcPr>
            <w:tcW w:w="1643" w:type="dxa"/>
            <w:vAlign w:val="center"/>
          </w:tcPr>
          <w:p>
            <w:pPr>
              <w:pStyle w:val="15"/>
            </w:pPr>
            <w:r>
              <w:t>1935.68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2" w:type="dxa"/>
            <w:vAlign w:val="center"/>
          </w:tcPr>
          <w:p>
            <w:pPr>
              <w:pStyle w:val="17"/>
            </w:pPr>
            <w:r>
              <w:t>3</w:t>
            </w:r>
          </w:p>
        </w:tc>
        <w:tc>
          <w:tcPr>
            <w:tcW w:w="1784" w:type="dxa"/>
            <w:vAlign w:val="center"/>
          </w:tcPr>
          <w:p>
            <w:pPr>
              <w:pStyle w:val="16"/>
            </w:pPr>
            <w:r>
              <w:t>30199</w:t>
            </w:r>
          </w:p>
        </w:tc>
        <w:tc>
          <w:tcPr>
            <w:tcW w:w="5992" w:type="dxa"/>
            <w:vAlign w:val="center"/>
          </w:tcPr>
          <w:p>
            <w:pPr>
              <w:pStyle w:val="16"/>
            </w:pPr>
            <w:r>
              <w:t>其他工资福利支出</w:t>
            </w:r>
          </w:p>
        </w:tc>
        <w:tc>
          <w:tcPr>
            <w:tcW w:w="1643" w:type="dxa"/>
            <w:vAlign w:val="center"/>
          </w:tcPr>
          <w:p>
            <w:pPr>
              <w:pStyle w:val="15"/>
            </w:pPr>
            <w:r>
              <w:t>1935.68</w:t>
            </w:r>
          </w:p>
        </w:tc>
        <w:tc>
          <w:tcPr>
            <w:tcW w:w="1643" w:type="dxa"/>
            <w:vAlign w:val="center"/>
          </w:tcPr>
          <w:p>
            <w:pPr>
              <w:pStyle w:val="15"/>
            </w:pPr>
            <w:r>
              <w:t>1935.68</w:t>
            </w:r>
          </w:p>
        </w:tc>
        <w:tc>
          <w:tcPr>
            <w:tcW w:w="1643"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3"/>
        <w:gridCol w:w="1267"/>
        <w:gridCol w:w="7061"/>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01" w:type="dxa"/>
            <w:gridSpan w:val="3"/>
            <w:tcBorders>
              <w:top w:val="single" w:color="FFFFFF" w:sz="6" w:space="0"/>
              <w:left w:val="single" w:color="FFFFFF" w:sz="6" w:space="0"/>
              <w:right w:val="single" w:color="FFFFFF" w:sz="6" w:space="0"/>
            </w:tcBorders>
            <w:vAlign w:val="center"/>
          </w:tcPr>
          <w:p>
            <w:pPr>
              <w:pStyle w:val="13"/>
            </w:pPr>
            <w:r>
              <w:t>105004唐山高新技术产业开发区市政建设服务中心</w:t>
            </w:r>
          </w:p>
        </w:tc>
        <w:tc>
          <w:tcPr>
            <w:tcW w:w="1643"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3" w:type="dxa"/>
            <w:vMerge w:val="restart"/>
            <w:vAlign w:val="center"/>
          </w:tcPr>
          <w:p>
            <w:pPr>
              <w:pStyle w:val="14"/>
            </w:pPr>
            <w:r>
              <w:t>序号</w:t>
            </w:r>
          </w:p>
        </w:tc>
        <w:tc>
          <w:tcPr>
            <w:tcW w:w="8328"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3" w:type="dxa"/>
            <w:vMerge w:val="continue"/>
          </w:tcPr>
          <w:p/>
        </w:tc>
        <w:tc>
          <w:tcPr>
            <w:tcW w:w="1267" w:type="dxa"/>
            <w:vAlign w:val="center"/>
          </w:tcPr>
          <w:p>
            <w:pPr>
              <w:pStyle w:val="14"/>
            </w:pPr>
            <w:r>
              <w:t>科目编码</w:t>
            </w:r>
          </w:p>
        </w:tc>
        <w:tc>
          <w:tcPr>
            <w:tcW w:w="7061"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3" w:type="dxa"/>
            <w:vAlign w:val="center"/>
          </w:tcPr>
          <w:p>
            <w:pPr>
              <w:pStyle w:val="14"/>
            </w:pPr>
            <w:r>
              <w:t>栏次</w:t>
            </w:r>
          </w:p>
        </w:tc>
        <w:tc>
          <w:tcPr>
            <w:tcW w:w="1267" w:type="dxa"/>
            <w:vAlign w:val="center"/>
          </w:tcPr>
          <w:p>
            <w:pPr>
              <w:pStyle w:val="14"/>
            </w:pPr>
            <w:r>
              <w:t>1</w:t>
            </w:r>
          </w:p>
        </w:tc>
        <w:tc>
          <w:tcPr>
            <w:tcW w:w="7061"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3" w:type="dxa"/>
            <w:vAlign w:val="center"/>
          </w:tcPr>
          <w:p>
            <w:pPr>
              <w:pStyle w:val="17"/>
            </w:pPr>
            <w:r>
              <w:t>1</w:t>
            </w:r>
          </w:p>
        </w:tc>
        <w:tc>
          <w:tcPr>
            <w:tcW w:w="1267" w:type="dxa"/>
            <w:vAlign w:val="center"/>
          </w:tcPr>
          <w:p>
            <w:pPr>
              <w:pStyle w:val="20"/>
            </w:pPr>
          </w:p>
        </w:tc>
        <w:tc>
          <w:tcPr>
            <w:tcW w:w="7061" w:type="dxa"/>
            <w:vAlign w:val="center"/>
          </w:tcPr>
          <w:p>
            <w:pPr>
              <w:pStyle w:val="18"/>
            </w:pPr>
            <w:r>
              <w:t>合计</w:t>
            </w:r>
          </w:p>
        </w:tc>
        <w:tc>
          <w:tcPr>
            <w:tcW w:w="1643" w:type="dxa"/>
            <w:vAlign w:val="center"/>
          </w:tcPr>
          <w:p>
            <w:pPr>
              <w:pStyle w:val="19"/>
            </w:pPr>
            <w:r>
              <w:t>25669.30</w:t>
            </w:r>
          </w:p>
        </w:tc>
        <w:tc>
          <w:tcPr>
            <w:tcW w:w="1643" w:type="dxa"/>
            <w:vAlign w:val="center"/>
          </w:tcPr>
          <w:p>
            <w:pPr>
              <w:pStyle w:val="19"/>
            </w:pPr>
          </w:p>
        </w:tc>
        <w:tc>
          <w:tcPr>
            <w:tcW w:w="1643" w:type="dxa"/>
            <w:vAlign w:val="center"/>
          </w:tcPr>
          <w:p>
            <w:pPr>
              <w:pStyle w:val="19"/>
            </w:pPr>
            <w:r>
              <w:t>25669.30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3" w:type="dxa"/>
            <w:vAlign w:val="center"/>
          </w:tcPr>
          <w:p>
            <w:pPr>
              <w:pStyle w:val="17"/>
            </w:pPr>
            <w:r>
              <w:t>2</w:t>
            </w:r>
          </w:p>
        </w:tc>
        <w:tc>
          <w:tcPr>
            <w:tcW w:w="1267" w:type="dxa"/>
            <w:vAlign w:val="center"/>
          </w:tcPr>
          <w:p>
            <w:pPr>
              <w:pStyle w:val="16"/>
            </w:pPr>
            <w:r>
              <w:t>212</w:t>
            </w:r>
          </w:p>
        </w:tc>
        <w:tc>
          <w:tcPr>
            <w:tcW w:w="7061" w:type="dxa"/>
            <w:vAlign w:val="center"/>
          </w:tcPr>
          <w:p>
            <w:pPr>
              <w:pStyle w:val="16"/>
            </w:pPr>
            <w:r>
              <w:t>城乡社区支出</w:t>
            </w:r>
          </w:p>
        </w:tc>
        <w:tc>
          <w:tcPr>
            <w:tcW w:w="1643" w:type="dxa"/>
            <w:vAlign w:val="center"/>
          </w:tcPr>
          <w:p>
            <w:pPr>
              <w:pStyle w:val="15"/>
            </w:pPr>
            <w:r>
              <w:t>25669.30</w:t>
            </w:r>
          </w:p>
        </w:tc>
        <w:tc>
          <w:tcPr>
            <w:tcW w:w="1643" w:type="dxa"/>
            <w:vAlign w:val="center"/>
          </w:tcPr>
          <w:p>
            <w:pPr>
              <w:pStyle w:val="15"/>
            </w:pPr>
          </w:p>
        </w:tc>
        <w:tc>
          <w:tcPr>
            <w:tcW w:w="1643" w:type="dxa"/>
            <w:vAlign w:val="center"/>
          </w:tcPr>
          <w:p>
            <w:pPr>
              <w:pStyle w:val="15"/>
            </w:pPr>
            <w:r>
              <w:t>25669.30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3" w:type="dxa"/>
            <w:vAlign w:val="center"/>
          </w:tcPr>
          <w:p>
            <w:pPr>
              <w:pStyle w:val="17"/>
            </w:pPr>
            <w:r>
              <w:t>3</w:t>
            </w:r>
          </w:p>
        </w:tc>
        <w:tc>
          <w:tcPr>
            <w:tcW w:w="1267" w:type="dxa"/>
            <w:vAlign w:val="center"/>
          </w:tcPr>
          <w:p>
            <w:pPr>
              <w:pStyle w:val="16"/>
            </w:pPr>
            <w:r>
              <w:t>21208</w:t>
            </w:r>
          </w:p>
        </w:tc>
        <w:tc>
          <w:tcPr>
            <w:tcW w:w="7061" w:type="dxa"/>
            <w:vAlign w:val="center"/>
          </w:tcPr>
          <w:p>
            <w:pPr>
              <w:pStyle w:val="16"/>
            </w:pPr>
            <w:r>
              <w:t>国有土地使用权出让收入安排的支出</w:t>
            </w:r>
          </w:p>
        </w:tc>
        <w:tc>
          <w:tcPr>
            <w:tcW w:w="1643" w:type="dxa"/>
            <w:vAlign w:val="center"/>
          </w:tcPr>
          <w:p>
            <w:pPr>
              <w:pStyle w:val="15"/>
            </w:pPr>
            <w:r>
              <w:t>25346.30</w:t>
            </w:r>
          </w:p>
        </w:tc>
        <w:tc>
          <w:tcPr>
            <w:tcW w:w="1643" w:type="dxa"/>
            <w:vAlign w:val="center"/>
          </w:tcPr>
          <w:p>
            <w:pPr>
              <w:pStyle w:val="15"/>
            </w:pPr>
          </w:p>
        </w:tc>
        <w:tc>
          <w:tcPr>
            <w:tcW w:w="1643" w:type="dxa"/>
            <w:vAlign w:val="center"/>
          </w:tcPr>
          <w:p>
            <w:pPr>
              <w:pStyle w:val="15"/>
            </w:pPr>
            <w:r>
              <w:t>25346.30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3" w:type="dxa"/>
            <w:vAlign w:val="center"/>
          </w:tcPr>
          <w:p>
            <w:pPr>
              <w:pStyle w:val="17"/>
            </w:pPr>
            <w:r>
              <w:t>4</w:t>
            </w:r>
          </w:p>
        </w:tc>
        <w:tc>
          <w:tcPr>
            <w:tcW w:w="1267" w:type="dxa"/>
            <w:vAlign w:val="center"/>
          </w:tcPr>
          <w:p>
            <w:pPr>
              <w:pStyle w:val="16"/>
            </w:pPr>
            <w:r>
              <w:t>2120803</w:t>
            </w:r>
          </w:p>
        </w:tc>
        <w:tc>
          <w:tcPr>
            <w:tcW w:w="7061" w:type="dxa"/>
            <w:vAlign w:val="center"/>
          </w:tcPr>
          <w:p>
            <w:pPr>
              <w:pStyle w:val="16"/>
            </w:pPr>
            <w:r>
              <w:t>城市建设支出</w:t>
            </w:r>
          </w:p>
        </w:tc>
        <w:tc>
          <w:tcPr>
            <w:tcW w:w="1643" w:type="dxa"/>
            <w:vAlign w:val="center"/>
          </w:tcPr>
          <w:p>
            <w:pPr>
              <w:pStyle w:val="15"/>
            </w:pPr>
            <w:r>
              <w:t>21040.80</w:t>
            </w:r>
          </w:p>
        </w:tc>
        <w:tc>
          <w:tcPr>
            <w:tcW w:w="1643" w:type="dxa"/>
            <w:vAlign w:val="center"/>
          </w:tcPr>
          <w:p>
            <w:pPr>
              <w:pStyle w:val="15"/>
            </w:pPr>
          </w:p>
        </w:tc>
        <w:tc>
          <w:tcPr>
            <w:tcW w:w="1643" w:type="dxa"/>
            <w:vAlign w:val="center"/>
          </w:tcPr>
          <w:p>
            <w:pPr>
              <w:pStyle w:val="15"/>
            </w:pPr>
            <w:r>
              <w:t>21040.80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3" w:type="dxa"/>
            <w:vAlign w:val="center"/>
          </w:tcPr>
          <w:p>
            <w:pPr>
              <w:pStyle w:val="17"/>
            </w:pPr>
            <w:r>
              <w:t>5</w:t>
            </w:r>
          </w:p>
        </w:tc>
        <w:tc>
          <w:tcPr>
            <w:tcW w:w="1267" w:type="dxa"/>
            <w:vAlign w:val="center"/>
          </w:tcPr>
          <w:p>
            <w:pPr>
              <w:pStyle w:val="16"/>
            </w:pPr>
            <w:r>
              <w:t>2120899</w:t>
            </w:r>
          </w:p>
        </w:tc>
        <w:tc>
          <w:tcPr>
            <w:tcW w:w="7061" w:type="dxa"/>
            <w:vAlign w:val="center"/>
          </w:tcPr>
          <w:p>
            <w:pPr>
              <w:pStyle w:val="16"/>
            </w:pPr>
            <w:r>
              <w:t>其他国有土地使用权出让收入安排的支出</w:t>
            </w:r>
          </w:p>
        </w:tc>
        <w:tc>
          <w:tcPr>
            <w:tcW w:w="1643" w:type="dxa"/>
            <w:vAlign w:val="center"/>
          </w:tcPr>
          <w:p>
            <w:pPr>
              <w:pStyle w:val="15"/>
            </w:pPr>
            <w:r>
              <w:t>4305.50</w:t>
            </w:r>
          </w:p>
        </w:tc>
        <w:tc>
          <w:tcPr>
            <w:tcW w:w="1643" w:type="dxa"/>
            <w:vAlign w:val="center"/>
          </w:tcPr>
          <w:p>
            <w:pPr>
              <w:pStyle w:val="15"/>
            </w:pPr>
          </w:p>
        </w:tc>
        <w:tc>
          <w:tcPr>
            <w:tcW w:w="1643" w:type="dxa"/>
            <w:vAlign w:val="center"/>
          </w:tcPr>
          <w:p>
            <w:pPr>
              <w:pStyle w:val="15"/>
            </w:pPr>
            <w:r>
              <w:t>4305.50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3" w:type="dxa"/>
            <w:vAlign w:val="center"/>
          </w:tcPr>
          <w:p>
            <w:pPr>
              <w:pStyle w:val="17"/>
            </w:pPr>
            <w:r>
              <w:t>6</w:t>
            </w:r>
          </w:p>
        </w:tc>
        <w:tc>
          <w:tcPr>
            <w:tcW w:w="1267" w:type="dxa"/>
            <w:vAlign w:val="center"/>
          </w:tcPr>
          <w:p>
            <w:pPr>
              <w:pStyle w:val="16"/>
            </w:pPr>
            <w:r>
              <w:t>21213</w:t>
            </w:r>
          </w:p>
        </w:tc>
        <w:tc>
          <w:tcPr>
            <w:tcW w:w="7061" w:type="dxa"/>
            <w:vAlign w:val="center"/>
          </w:tcPr>
          <w:p>
            <w:pPr>
              <w:pStyle w:val="16"/>
            </w:pPr>
            <w:r>
              <w:t>城市基础设施配套费安排的支出</w:t>
            </w:r>
          </w:p>
        </w:tc>
        <w:tc>
          <w:tcPr>
            <w:tcW w:w="1643" w:type="dxa"/>
            <w:vAlign w:val="center"/>
          </w:tcPr>
          <w:p>
            <w:pPr>
              <w:pStyle w:val="15"/>
            </w:pPr>
            <w:r>
              <w:t>323.00</w:t>
            </w:r>
          </w:p>
        </w:tc>
        <w:tc>
          <w:tcPr>
            <w:tcW w:w="1643" w:type="dxa"/>
            <w:vAlign w:val="center"/>
          </w:tcPr>
          <w:p>
            <w:pPr>
              <w:pStyle w:val="15"/>
            </w:pPr>
          </w:p>
        </w:tc>
        <w:tc>
          <w:tcPr>
            <w:tcW w:w="1643" w:type="dxa"/>
            <w:vAlign w:val="center"/>
          </w:tcPr>
          <w:p>
            <w:pPr>
              <w:pStyle w:val="15"/>
            </w:pPr>
            <w:r>
              <w:t>323.00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3" w:type="dxa"/>
            <w:vAlign w:val="center"/>
          </w:tcPr>
          <w:p>
            <w:pPr>
              <w:pStyle w:val="17"/>
            </w:pPr>
            <w:r>
              <w:t>7</w:t>
            </w:r>
          </w:p>
        </w:tc>
        <w:tc>
          <w:tcPr>
            <w:tcW w:w="1267" w:type="dxa"/>
            <w:vAlign w:val="center"/>
          </w:tcPr>
          <w:p>
            <w:pPr>
              <w:pStyle w:val="16"/>
            </w:pPr>
            <w:r>
              <w:t>2121399</w:t>
            </w:r>
          </w:p>
        </w:tc>
        <w:tc>
          <w:tcPr>
            <w:tcW w:w="7061" w:type="dxa"/>
            <w:vAlign w:val="center"/>
          </w:tcPr>
          <w:p>
            <w:pPr>
              <w:pStyle w:val="16"/>
            </w:pPr>
            <w:r>
              <w:t>其他城市基础设施配套费安排的支出</w:t>
            </w:r>
          </w:p>
        </w:tc>
        <w:tc>
          <w:tcPr>
            <w:tcW w:w="1643" w:type="dxa"/>
            <w:vAlign w:val="center"/>
          </w:tcPr>
          <w:p>
            <w:pPr>
              <w:pStyle w:val="15"/>
            </w:pPr>
            <w:r>
              <w:t>323.00</w:t>
            </w:r>
          </w:p>
        </w:tc>
        <w:tc>
          <w:tcPr>
            <w:tcW w:w="1643" w:type="dxa"/>
            <w:vAlign w:val="center"/>
          </w:tcPr>
          <w:p>
            <w:pPr>
              <w:pStyle w:val="15"/>
            </w:pPr>
          </w:p>
        </w:tc>
        <w:tc>
          <w:tcPr>
            <w:tcW w:w="1643" w:type="dxa"/>
            <w:vAlign w:val="center"/>
          </w:tcPr>
          <w:p>
            <w:pPr>
              <w:pStyle w:val="15"/>
            </w:pPr>
            <w:r>
              <w:t>323.00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420"/>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06" w:type="dxa"/>
            <w:gridSpan w:val="3"/>
            <w:tcBorders>
              <w:top w:val="single" w:color="FFFFFF" w:sz="6" w:space="0"/>
              <w:left w:val="single" w:color="FFFFFF" w:sz="6" w:space="0"/>
              <w:right w:val="single" w:color="FFFFFF" w:sz="6" w:space="0"/>
            </w:tcBorders>
            <w:vAlign w:val="center"/>
          </w:tcPr>
          <w:p>
            <w:pPr>
              <w:pStyle w:val="13"/>
            </w:pPr>
            <w:r>
              <w:t>105004唐山高新技术产业开发区市政建设服务中心</w:t>
            </w:r>
          </w:p>
        </w:tc>
        <w:tc>
          <w:tcPr>
            <w:tcW w:w="1643"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20"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20"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20"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20"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55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39" w:type="dxa"/>
            <w:gridSpan w:val="3"/>
            <w:tcBorders>
              <w:top w:val="single" w:color="FFFFFF" w:sz="6" w:space="0"/>
              <w:left w:val="single" w:color="FFFFFF" w:sz="6" w:space="0"/>
              <w:right w:val="single" w:color="FFFFFF" w:sz="6" w:space="0"/>
            </w:tcBorders>
            <w:vAlign w:val="center"/>
          </w:tcPr>
          <w:p>
            <w:pPr>
              <w:pStyle w:val="13"/>
            </w:pPr>
            <w:r>
              <w:t>105004唐山高新技术产业开发区市政建设服务中心</w:t>
            </w:r>
          </w:p>
        </w:tc>
        <w:tc>
          <w:tcPr>
            <w:tcW w:w="1643"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3" w:type="dxa"/>
            <w:vMerge w:val="restart"/>
            <w:vAlign w:val="center"/>
          </w:tcPr>
          <w:p>
            <w:pPr>
              <w:pStyle w:val="14"/>
            </w:pPr>
            <w:r>
              <w:t>序号</w:t>
            </w:r>
          </w:p>
        </w:tc>
        <w:tc>
          <w:tcPr>
            <w:tcW w:w="1643" w:type="dxa"/>
            <w:vMerge w:val="restart"/>
            <w:vAlign w:val="center"/>
          </w:tcPr>
          <w:p>
            <w:pPr>
              <w:pStyle w:val="14"/>
            </w:pPr>
            <w:r>
              <w:t>项  目</w:t>
            </w:r>
          </w:p>
        </w:tc>
        <w:tc>
          <w:tcPr>
            <w:tcW w:w="6572"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553" w:type="dxa"/>
            <w:vMerge w:val="continue"/>
          </w:tcPr>
          <w:p/>
        </w:tc>
        <w:tc>
          <w:tcPr>
            <w:tcW w:w="1643" w:type="dxa"/>
            <w:vMerge w:val="continue"/>
          </w:tcPr>
          <w:p/>
        </w:tc>
        <w:tc>
          <w:tcPr>
            <w:tcW w:w="1643" w:type="dxa"/>
            <w:vAlign w:val="center"/>
          </w:tcPr>
          <w:p>
            <w:pPr>
              <w:pStyle w:val="14"/>
            </w:pPr>
            <w:r>
              <w:t>合计</w:t>
            </w:r>
          </w:p>
        </w:tc>
        <w:tc>
          <w:tcPr>
            <w:tcW w:w="1643" w:type="dxa"/>
            <w:vAlign w:val="center"/>
          </w:tcPr>
          <w:p>
            <w:pPr>
              <w:pStyle w:val="14"/>
            </w:pPr>
            <w:r>
              <w:t>一般公共预算              财政拨款</w:t>
            </w:r>
          </w:p>
        </w:tc>
        <w:tc>
          <w:tcPr>
            <w:tcW w:w="1643" w:type="dxa"/>
            <w:vAlign w:val="center"/>
          </w:tcPr>
          <w:p>
            <w:pPr>
              <w:pStyle w:val="14"/>
            </w:pPr>
            <w:r>
              <w:t>政府性基金                  预算拨款</w:t>
            </w:r>
          </w:p>
        </w:tc>
        <w:tc>
          <w:tcPr>
            <w:tcW w:w="1643"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55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553" w:type="dxa"/>
            <w:vAlign w:val="center"/>
          </w:tcPr>
          <w:p>
            <w:pPr>
              <w:pStyle w:val="17"/>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唐山高新技术产业开发区市政建设服务中心</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按照《预算法》、《地方预决算公开操作规程》和《关于进一步推进预算公开工作的实施意见》规定，现将唐山高新技术产业开发区市政建设服务中心2022年单位预算公开如下：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1.</w:t>
      </w:r>
      <w:r>
        <w:rPr>
          <w:rFonts w:hint="eastAsia" w:ascii="Times New Roman" w:hAnsi="Times New Roman" w:eastAsia="方正仿宋_GBK" w:cs="Times New Roman"/>
          <w:b w:val="0"/>
          <w:color w:val="000000"/>
          <w:sz w:val="28"/>
        </w:rPr>
        <w:t>负责全区市政道路、桥梁、园林绿化等项目建设及水、电、燃气、热力等基础设施配套和进区重点项目配套的组织实施工作；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2.</w:t>
      </w:r>
      <w:r>
        <w:rPr>
          <w:rFonts w:hint="eastAsia" w:ascii="Times New Roman" w:hAnsi="Times New Roman" w:eastAsia="方正仿宋_GBK" w:cs="Times New Roman"/>
          <w:b w:val="0"/>
          <w:color w:val="000000"/>
          <w:sz w:val="28"/>
        </w:rPr>
        <w:t>负责全区城市道路、城市排水、城市照明等市政公用设施的维护、维修工作；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3.</w:t>
      </w:r>
      <w:r>
        <w:rPr>
          <w:rFonts w:hint="eastAsia" w:ascii="Times New Roman" w:hAnsi="Times New Roman" w:eastAsia="方正仿宋_GBK" w:cs="Times New Roman"/>
          <w:b w:val="0"/>
          <w:color w:val="000000"/>
          <w:sz w:val="28"/>
        </w:rPr>
        <w:t>负责全区园林绿化养护等相关工作；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4.</w:t>
      </w:r>
      <w:r>
        <w:rPr>
          <w:rFonts w:hint="eastAsia" w:ascii="Times New Roman" w:hAnsi="Times New Roman" w:eastAsia="方正仿宋_GBK" w:cs="Times New Roman"/>
          <w:b w:val="0"/>
          <w:color w:val="000000"/>
          <w:sz w:val="28"/>
        </w:rPr>
        <w:t>负责全区城市防汛相关工作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5.</w:t>
      </w:r>
      <w:r>
        <w:rPr>
          <w:rFonts w:hint="eastAsia" w:ascii="Times New Roman" w:hAnsi="Times New Roman" w:eastAsia="方正仿宋_GBK" w:cs="Times New Roman"/>
          <w:b w:val="0"/>
          <w:color w:val="000000"/>
          <w:sz w:val="28"/>
        </w:rPr>
        <w:t>负责全区双代一清相关工作；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6.</w:t>
      </w:r>
      <w:r>
        <w:rPr>
          <w:rFonts w:hint="eastAsia" w:ascii="Times New Roman" w:hAnsi="Times New Roman" w:eastAsia="方正仿宋_GBK" w:cs="Times New Roman"/>
          <w:b w:val="0"/>
          <w:color w:val="000000"/>
          <w:sz w:val="28"/>
        </w:rPr>
        <w:t>负责全区供热、燃气等设施安全监管及供热保障工作；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7.</w:t>
      </w:r>
      <w:r>
        <w:rPr>
          <w:rFonts w:hint="eastAsia" w:ascii="Times New Roman" w:hAnsi="Times New Roman" w:eastAsia="方正仿宋_GBK" w:cs="Times New Roman"/>
          <w:b w:val="0"/>
          <w:color w:val="000000"/>
          <w:sz w:val="28"/>
        </w:rPr>
        <w:t>负责火炬大厦及附楼共用设施、设备的维护、养护、运行和管理，机关员工餐饮服务等。</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8.</w:t>
      </w:r>
      <w:r>
        <w:rPr>
          <w:rFonts w:hint="eastAsia" w:ascii="Times New Roman" w:hAnsi="Times New Roman" w:eastAsia="方正仿宋_GBK" w:cs="Times New Roman"/>
          <w:b w:val="0"/>
          <w:color w:val="000000"/>
          <w:sz w:val="28"/>
        </w:rPr>
        <w:t>完成城建局交办的其他工作任务。</w:t>
      </w:r>
    </w:p>
    <w:p>
      <w:pPr>
        <w:spacing w:before="0" w:after="0" w:line="500" w:lineRule="exact"/>
        <w:ind w:firstLine="560"/>
        <w:jc w:val="left"/>
        <w:outlineLvl w:val="9"/>
        <w:rPr>
          <w:rFonts w:ascii="Times New Roman" w:hAnsi="Times New Roman" w:eastAsia="方正仿宋_GBK" w:cs="Times New Roman"/>
          <w:b w:val="0"/>
          <w:color w:val="000000"/>
          <w:sz w:val="28"/>
        </w:rPr>
      </w:pPr>
    </w:p>
    <w:p>
      <w:pPr>
        <w:pStyle w:val="2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唐山高新技术产业开发区市政建设服务中心</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财政性资金基本保证</w:t>
            </w:r>
          </w:p>
        </w:tc>
      </w:tr>
    </w:tbl>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市政建设服务中心内设科室</w:t>
      </w:r>
      <w:r>
        <w:rPr>
          <w:rFonts w:ascii="Times New Roman" w:hAnsi="Times New Roman" w:eastAsia="方正仿宋_GBK" w:cs="Times New Roman"/>
          <w:b w:val="0"/>
          <w:color w:val="000000"/>
          <w:sz w:val="28"/>
        </w:rPr>
        <w:t>6</w:t>
      </w:r>
      <w:r>
        <w:rPr>
          <w:rFonts w:hint="eastAsia" w:ascii="Times New Roman" w:hAnsi="Times New Roman" w:eastAsia="方正仿宋_GBK" w:cs="Times New Roman"/>
          <w:b w:val="0"/>
          <w:color w:val="000000"/>
          <w:sz w:val="28"/>
        </w:rPr>
        <w:t>个，分别为综合办、财务科、工程科、公用科、绿化科、物业科。</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30"/>
        <w:rPr>
          <w:highlight w:val="none"/>
        </w:rPr>
      </w:pPr>
    </w:p>
    <w:p>
      <w:pPr>
        <w:numPr>
          <w:ilvl w:val="0"/>
          <w:numId w:val="2"/>
        </w:numPr>
        <w:spacing w:before="10" w:after="10" w:line="240" w:lineRule="auto"/>
        <w:ind w:firstLine="640"/>
        <w:jc w:val="left"/>
        <w:outlineLvl w:val="5"/>
        <w:rPr>
          <w:rFonts w:ascii="黑体" w:hAnsi="黑体" w:eastAsia="黑体" w:cs="黑体"/>
          <w:color w:val="auto"/>
          <w:sz w:val="32"/>
          <w:highlight w:val="none"/>
        </w:rPr>
      </w:pPr>
      <w:r>
        <w:rPr>
          <w:rFonts w:ascii="黑体" w:hAnsi="黑体" w:eastAsia="黑体" w:cs="黑体"/>
          <w:color w:val="auto"/>
          <w:sz w:val="32"/>
          <w:highlight w:val="none"/>
        </w:rPr>
        <w:t>机关运行经费安排情况</w:t>
      </w:r>
    </w:p>
    <w:p>
      <w:pPr>
        <w:spacing w:before="0" w:after="0" w:line="500" w:lineRule="exact"/>
        <w:ind w:firstLine="560"/>
        <w:jc w:val="left"/>
        <w:outlineLvl w:val="9"/>
        <w:rPr>
          <w:rFonts w:hint="default" w:ascii="Times New Roman" w:hAnsi="Times New Roman" w:eastAsia="方正仿宋_GBK" w:cs="Times New Roman"/>
          <w:b w:val="0"/>
          <w:color w:val="000000"/>
          <w:sz w:val="28"/>
          <w:lang w:val="en-US" w:eastAsia="zh-CN"/>
        </w:rPr>
      </w:pPr>
      <w:r>
        <w:rPr>
          <w:rFonts w:hint="eastAsia" w:ascii="Times New Roman" w:hAnsi="Times New Roman" w:eastAsia="方正仿宋_GBK" w:cs="Times New Roman"/>
          <w:b w:val="0"/>
          <w:color w:val="000000"/>
          <w:sz w:val="28"/>
          <w:lang w:eastAsia="zh-CN"/>
        </w:rPr>
        <w:t>运行经费财政预算安排资金</w:t>
      </w:r>
      <w:r>
        <w:rPr>
          <w:rFonts w:hint="eastAsia" w:ascii="Times New Roman" w:hAnsi="Times New Roman" w:eastAsia="方正仿宋_GBK" w:cs="Times New Roman"/>
          <w:b w:val="0"/>
          <w:color w:val="000000"/>
          <w:sz w:val="28"/>
          <w:lang w:val="en-US" w:eastAsia="zh-CN"/>
        </w:rPr>
        <w:t>978万元，用于市政建设服务中心</w:t>
      </w:r>
      <w:r>
        <w:rPr>
          <w:rFonts w:hint="eastAsia" w:eastAsia="方正仿宋_GBK" w:cs="Times New Roman"/>
          <w:b w:val="0"/>
          <w:color w:val="000000"/>
          <w:sz w:val="28"/>
          <w:lang w:val="en-US" w:eastAsia="zh-CN"/>
        </w:rPr>
        <w:t>、</w:t>
      </w:r>
      <w:r>
        <w:rPr>
          <w:rFonts w:hint="eastAsia" w:ascii="Times New Roman" w:hAnsi="Times New Roman" w:eastAsia="方正仿宋_GBK" w:cs="Times New Roman"/>
          <w:b w:val="0"/>
          <w:color w:val="000000"/>
          <w:sz w:val="28"/>
          <w:lang w:val="en-US" w:eastAsia="zh-CN"/>
        </w:rPr>
        <w:t>火炬大厦及附楼运转。</w:t>
      </w:r>
    </w:p>
    <w:p>
      <w:pPr>
        <w:spacing w:before="0" w:after="0" w:line="500" w:lineRule="exact"/>
        <w:ind w:firstLine="560"/>
        <w:jc w:val="left"/>
        <w:outlineLvl w:val="9"/>
        <w:rPr>
          <w:rFonts w:ascii="Times New Roman" w:hAnsi="Times New Roman" w:eastAsia="方正仿宋_GBK" w:cs="Times New Roman"/>
          <w:b w:val="0"/>
          <w:color w:val="000000"/>
          <w:sz w:val="28"/>
        </w:rPr>
      </w:pPr>
    </w:p>
    <w:p>
      <w:pPr>
        <w:numPr>
          <w:ilvl w:val="0"/>
          <w:numId w:val="3"/>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pPr>
        <w:numPr>
          <w:ilvl w:val="0"/>
          <w:numId w:val="0"/>
        </w:numPr>
        <w:spacing w:before="10" w:after="10" w:line="240" w:lineRule="auto"/>
        <w:jc w:val="left"/>
        <w:outlineLvl w:val="5"/>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无</w:t>
      </w:r>
    </w:p>
    <w:p>
      <w:pPr>
        <w:pStyle w:val="32"/>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1、1号路（大理路-学院路）新建工程绩效目标表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≤62.5万元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新建道路长度</w:t>
            </w:r>
          </w:p>
        </w:tc>
        <w:tc>
          <w:tcPr>
            <w:tcW w:w="2835" w:type="dxa"/>
            <w:vAlign w:val="center"/>
          </w:tcPr>
          <w:p>
            <w:pPr>
              <w:pStyle w:val="16"/>
            </w:pPr>
            <w:r>
              <w:t>新建道路长度</w:t>
            </w:r>
          </w:p>
        </w:tc>
        <w:tc>
          <w:tcPr>
            <w:tcW w:w="2551" w:type="dxa"/>
            <w:vAlign w:val="center"/>
          </w:tcPr>
          <w:p>
            <w:pPr>
              <w:pStyle w:val="16"/>
            </w:pPr>
            <w:r>
              <w:t>591米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工程竣工验收合格率</w:t>
            </w:r>
          </w:p>
        </w:tc>
        <w:tc>
          <w:tcPr>
            <w:tcW w:w="2835" w:type="dxa"/>
            <w:vAlign w:val="center"/>
          </w:tcPr>
          <w:p>
            <w:pPr>
              <w:pStyle w:val="16"/>
            </w:pPr>
            <w:r>
              <w:t>工程竣工验收合格率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是否便利群众出行</w:t>
            </w:r>
          </w:p>
        </w:tc>
        <w:tc>
          <w:tcPr>
            <w:tcW w:w="2835" w:type="dxa"/>
            <w:vAlign w:val="center"/>
          </w:tcPr>
          <w:p>
            <w:pPr>
              <w:pStyle w:val="16"/>
            </w:pPr>
            <w:r>
              <w:t>是否便利群众出行</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≥85百分比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2、2021年高新区老旧小区自来水管网改造工程绩效目标表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1.项目按期完工，改善居民生活用水条件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≤730万元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实施改造小区数量</w:t>
            </w:r>
          </w:p>
        </w:tc>
        <w:tc>
          <w:tcPr>
            <w:tcW w:w="2835" w:type="dxa"/>
            <w:vAlign w:val="center"/>
          </w:tcPr>
          <w:p>
            <w:pPr>
              <w:pStyle w:val="16"/>
            </w:pPr>
            <w:r>
              <w:t>实施改造小区数量</w:t>
            </w:r>
          </w:p>
        </w:tc>
        <w:tc>
          <w:tcPr>
            <w:tcW w:w="2551" w:type="dxa"/>
            <w:vAlign w:val="center"/>
          </w:tcPr>
          <w:p>
            <w:pPr>
              <w:pStyle w:val="16"/>
            </w:pPr>
            <w:r>
              <w:t>13个</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按合同规定验收合格的工程量占工程总量的比率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是否改善群众用水条件</w:t>
            </w:r>
          </w:p>
        </w:tc>
        <w:tc>
          <w:tcPr>
            <w:tcW w:w="2835" w:type="dxa"/>
            <w:vAlign w:val="center"/>
          </w:tcPr>
          <w:p>
            <w:pPr>
              <w:pStyle w:val="16"/>
            </w:pPr>
            <w:r>
              <w:t>是否改善群众用水条件</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3、北安道（卫国路-建设北路）三水一路及路灯工程绩效目标表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≤851万元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新建道路长度</w:t>
            </w:r>
          </w:p>
        </w:tc>
        <w:tc>
          <w:tcPr>
            <w:tcW w:w="2835" w:type="dxa"/>
            <w:vAlign w:val="center"/>
          </w:tcPr>
          <w:p>
            <w:pPr>
              <w:pStyle w:val="16"/>
            </w:pPr>
            <w:r>
              <w:t>新建道路长度</w:t>
            </w:r>
          </w:p>
        </w:tc>
        <w:tc>
          <w:tcPr>
            <w:tcW w:w="2551" w:type="dxa"/>
            <w:vAlign w:val="center"/>
          </w:tcPr>
          <w:p>
            <w:pPr>
              <w:pStyle w:val="16"/>
            </w:pPr>
            <w:r>
              <w:t>691.05米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工程验收合格率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是否便利群众出行</w:t>
            </w:r>
          </w:p>
        </w:tc>
        <w:tc>
          <w:tcPr>
            <w:tcW w:w="2835" w:type="dxa"/>
            <w:vAlign w:val="center"/>
          </w:tcPr>
          <w:p>
            <w:pPr>
              <w:pStyle w:val="16"/>
            </w:pPr>
            <w:r>
              <w:t>是否便利群众出行</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≥85百分比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4、北安道（学院路-卫国路）三水一路及路灯工程绩效目标表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≤350万元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新建道路长度</w:t>
            </w:r>
          </w:p>
        </w:tc>
        <w:tc>
          <w:tcPr>
            <w:tcW w:w="2835" w:type="dxa"/>
            <w:vAlign w:val="center"/>
          </w:tcPr>
          <w:p>
            <w:pPr>
              <w:pStyle w:val="16"/>
            </w:pPr>
            <w:r>
              <w:t>新建道路长度</w:t>
            </w:r>
          </w:p>
        </w:tc>
        <w:tc>
          <w:tcPr>
            <w:tcW w:w="2551" w:type="dxa"/>
            <w:vAlign w:val="center"/>
          </w:tcPr>
          <w:p>
            <w:pPr>
              <w:pStyle w:val="16"/>
            </w:pPr>
            <w:r>
              <w:t>530.24米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工程验收合格率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是否便利群众出行</w:t>
            </w:r>
          </w:p>
        </w:tc>
        <w:tc>
          <w:tcPr>
            <w:tcW w:w="2835" w:type="dxa"/>
            <w:vAlign w:val="center"/>
          </w:tcPr>
          <w:p>
            <w:pPr>
              <w:pStyle w:val="16"/>
            </w:pPr>
            <w:r>
              <w:t>是否便利群众出行</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≥85百分比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5、城建项目资金绩效目标表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≤2000万元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完成建设任务数量</w:t>
            </w:r>
          </w:p>
        </w:tc>
        <w:tc>
          <w:tcPr>
            <w:tcW w:w="2835" w:type="dxa"/>
            <w:vAlign w:val="center"/>
          </w:tcPr>
          <w:p>
            <w:pPr>
              <w:pStyle w:val="16"/>
            </w:pPr>
            <w:r>
              <w:t>完成建设任务数量</w:t>
            </w:r>
          </w:p>
        </w:tc>
        <w:tc>
          <w:tcPr>
            <w:tcW w:w="2551" w:type="dxa"/>
            <w:vAlign w:val="center"/>
          </w:tcPr>
          <w:p>
            <w:pPr>
              <w:pStyle w:val="16"/>
            </w:pPr>
            <w:r>
              <w:t>5个</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工程验收合格率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是否改善群众交通出行条件</w:t>
            </w:r>
          </w:p>
        </w:tc>
        <w:tc>
          <w:tcPr>
            <w:tcW w:w="2835" w:type="dxa"/>
            <w:vAlign w:val="center"/>
          </w:tcPr>
          <w:p>
            <w:pPr>
              <w:pStyle w:val="16"/>
            </w:pPr>
            <w:r>
              <w:t>是否改善群众交通出行条件</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≥90百分比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6、创新北道（学院路-卫国路）新建工程费及前期费绩效目标表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1.道路按期完工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≤700万元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道路建设长度</w:t>
            </w:r>
          </w:p>
        </w:tc>
        <w:tc>
          <w:tcPr>
            <w:tcW w:w="2835" w:type="dxa"/>
            <w:vAlign w:val="center"/>
          </w:tcPr>
          <w:p>
            <w:pPr>
              <w:pStyle w:val="16"/>
            </w:pPr>
            <w:r>
              <w:t>道路建设长度</w:t>
            </w:r>
          </w:p>
        </w:tc>
        <w:tc>
          <w:tcPr>
            <w:tcW w:w="2551" w:type="dxa"/>
            <w:vAlign w:val="center"/>
          </w:tcPr>
          <w:p>
            <w:pPr>
              <w:pStyle w:val="16"/>
            </w:pPr>
            <w:r>
              <w:t>530米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工程验收合格率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是否改善群众交通出行条件</w:t>
            </w:r>
          </w:p>
        </w:tc>
        <w:tc>
          <w:tcPr>
            <w:tcW w:w="2835" w:type="dxa"/>
            <w:vAlign w:val="center"/>
          </w:tcPr>
          <w:p>
            <w:pPr>
              <w:pStyle w:val="16"/>
            </w:pPr>
            <w:r>
              <w:t>是否改善群众交通出行条件</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≥90百分比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7、创新大道（学院路—卫国路）新建工程费及前期费绩效目标表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1.道路按期完工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≤588万元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道路建设长度</w:t>
            </w:r>
          </w:p>
        </w:tc>
        <w:tc>
          <w:tcPr>
            <w:tcW w:w="2835" w:type="dxa"/>
            <w:vAlign w:val="center"/>
          </w:tcPr>
          <w:p>
            <w:pPr>
              <w:pStyle w:val="16"/>
            </w:pPr>
            <w:r>
              <w:t>道路建设长度</w:t>
            </w:r>
          </w:p>
        </w:tc>
        <w:tc>
          <w:tcPr>
            <w:tcW w:w="2551" w:type="dxa"/>
            <w:vAlign w:val="center"/>
          </w:tcPr>
          <w:p>
            <w:pPr>
              <w:pStyle w:val="16"/>
            </w:pPr>
            <w:r>
              <w:t>530米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工程验收合格率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是否改善群众交通出行条件</w:t>
            </w:r>
          </w:p>
        </w:tc>
        <w:tc>
          <w:tcPr>
            <w:tcW w:w="2835" w:type="dxa"/>
            <w:vAlign w:val="center"/>
          </w:tcPr>
          <w:p>
            <w:pPr>
              <w:pStyle w:val="16"/>
            </w:pPr>
            <w:r>
              <w:t>是否改善群众交通出行条件</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≥90百分比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8、大庆道（建设路与大庆道交口桥下-火炬路）电力排管工程费及前期费绩效目标表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≤400万元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电力排管敷设数量</w:t>
            </w:r>
          </w:p>
        </w:tc>
        <w:tc>
          <w:tcPr>
            <w:tcW w:w="2835" w:type="dxa"/>
            <w:vAlign w:val="center"/>
          </w:tcPr>
          <w:p>
            <w:pPr>
              <w:pStyle w:val="16"/>
            </w:pPr>
            <w:r>
              <w:t>电力排管敷设数量</w:t>
            </w:r>
          </w:p>
        </w:tc>
        <w:tc>
          <w:tcPr>
            <w:tcW w:w="2551" w:type="dxa"/>
            <w:vAlign w:val="center"/>
          </w:tcPr>
          <w:p>
            <w:pPr>
              <w:pStyle w:val="16"/>
            </w:pPr>
            <w:r>
              <w:t>12根</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工程验收合格率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是否改善周边生态环境</w:t>
            </w:r>
          </w:p>
        </w:tc>
        <w:tc>
          <w:tcPr>
            <w:tcW w:w="2835" w:type="dxa"/>
            <w:vAlign w:val="center"/>
          </w:tcPr>
          <w:p>
            <w:pPr>
              <w:pStyle w:val="16"/>
            </w:pPr>
            <w:r>
              <w:t>是否改善周边生态环境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≥85百分比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9、道路挖掘恢复绩效目标表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1.按时完工，保证出行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≤48万元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完成及时率</w:t>
            </w:r>
          </w:p>
        </w:tc>
        <w:tc>
          <w:tcPr>
            <w:tcW w:w="2835" w:type="dxa"/>
            <w:vAlign w:val="center"/>
          </w:tcPr>
          <w:p>
            <w:pPr>
              <w:pStyle w:val="16"/>
            </w:pPr>
            <w:r>
              <w:t>完成及时率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翻修道路数量</w:t>
            </w:r>
          </w:p>
        </w:tc>
        <w:tc>
          <w:tcPr>
            <w:tcW w:w="2835" w:type="dxa"/>
            <w:vAlign w:val="center"/>
          </w:tcPr>
          <w:p>
            <w:pPr>
              <w:pStyle w:val="16"/>
            </w:pPr>
            <w:r>
              <w:t>翻修道路数量</w:t>
            </w:r>
          </w:p>
        </w:tc>
        <w:tc>
          <w:tcPr>
            <w:tcW w:w="2551" w:type="dxa"/>
            <w:vAlign w:val="center"/>
          </w:tcPr>
          <w:p>
            <w:pPr>
              <w:pStyle w:val="16"/>
            </w:pPr>
            <w:r>
              <w:t>3条</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工程验收合格率(％)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社会效益指标</w:t>
            </w:r>
          </w:p>
        </w:tc>
        <w:tc>
          <w:tcPr>
            <w:tcW w:w="2835" w:type="dxa"/>
            <w:vAlign w:val="center"/>
          </w:tcPr>
          <w:p>
            <w:pPr>
              <w:pStyle w:val="16"/>
            </w:pPr>
            <w:r>
              <w:t>是否按时完工，便于居民出行</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服务对象满意度</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10、高新区10KV开闭站土建工程费及前期费绩效目标表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1.道路按期完工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≤264万元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道路建设长度</w:t>
            </w:r>
          </w:p>
        </w:tc>
        <w:tc>
          <w:tcPr>
            <w:tcW w:w="2835" w:type="dxa"/>
            <w:vAlign w:val="center"/>
          </w:tcPr>
          <w:p>
            <w:pPr>
              <w:pStyle w:val="16"/>
            </w:pPr>
            <w:r>
              <w:t>道路建设长度</w:t>
            </w:r>
          </w:p>
        </w:tc>
        <w:tc>
          <w:tcPr>
            <w:tcW w:w="2551" w:type="dxa"/>
            <w:vAlign w:val="center"/>
          </w:tcPr>
          <w:p>
            <w:pPr>
              <w:pStyle w:val="16"/>
            </w:pPr>
            <w:r>
              <w:t>424米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工程验收合格率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是否改善群众交通出行条件</w:t>
            </w:r>
          </w:p>
        </w:tc>
        <w:tc>
          <w:tcPr>
            <w:tcW w:w="2835" w:type="dxa"/>
            <w:vAlign w:val="center"/>
          </w:tcPr>
          <w:p>
            <w:pPr>
              <w:pStyle w:val="16"/>
            </w:pPr>
            <w:r>
              <w:t>是否改善群众交通出行条件</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≥90百分比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11、高新区北安道（卫国路-水机路东侧）输水管线工程费绩效目标表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≤1195万元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新建输水管线长度</w:t>
            </w:r>
          </w:p>
        </w:tc>
        <w:tc>
          <w:tcPr>
            <w:tcW w:w="2835" w:type="dxa"/>
            <w:vAlign w:val="center"/>
          </w:tcPr>
          <w:p>
            <w:pPr>
              <w:pStyle w:val="16"/>
            </w:pPr>
            <w:r>
              <w:t>新建输水管线长度</w:t>
            </w:r>
          </w:p>
        </w:tc>
        <w:tc>
          <w:tcPr>
            <w:tcW w:w="2551" w:type="dxa"/>
            <w:vAlign w:val="center"/>
          </w:tcPr>
          <w:p>
            <w:pPr>
              <w:pStyle w:val="16"/>
            </w:pPr>
            <w:r>
              <w:t>3290米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工程竣工验收合格率</w:t>
            </w:r>
          </w:p>
        </w:tc>
        <w:tc>
          <w:tcPr>
            <w:tcW w:w="2835" w:type="dxa"/>
            <w:vAlign w:val="center"/>
          </w:tcPr>
          <w:p>
            <w:pPr>
              <w:pStyle w:val="16"/>
            </w:pPr>
            <w:r>
              <w:t>工程竣工验收合格率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是否改善群众用水条件</w:t>
            </w:r>
          </w:p>
        </w:tc>
        <w:tc>
          <w:tcPr>
            <w:tcW w:w="2835" w:type="dxa"/>
            <w:vAlign w:val="center"/>
          </w:tcPr>
          <w:p>
            <w:pPr>
              <w:pStyle w:val="16"/>
            </w:pPr>
            <w:r>
              <w:t>是否改善群众用水条件</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受益人群中，满意度和较满意的人数占全部调查人数的比例</w:t>
            </w:r>
          </w:p>
        </w:tc>
        <w:tc>
          <w:tcPr>
            <w:tcW w:w="2551" w:type="dxa"/>
            <w:vAlign w:val="center"/>
          </w:tcPr>
          <w:p>
            <w:pPr>
              <w:pStyle w:val="16"/>
            </w:pPr>
            <w:r>
              <w:t>≥90百分比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12、高新区京唐智慧港纬六路（经二路—经十二路）绿化工程费及前期费绩效目标表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1.改善京唐智慧港生态环境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≤560万元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工程按时间节点完成任务得比率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绿化道路长度</w:t>
            </w:r>
          </w:p>
        </w:tc>
        <w:tc>
          <w:tcPr>
            <w:tcW w:w="2835" w:type="dxa"/>
            <w:vAlign w:val="center"/>
          </w:tcPr>
          <w:p>
            <w:pPr>
              <w:pStyle w:val="16"/>
            </w:pPr>
            <w:r>
              <w:t>绿化道路长度</w:t>
            </w:r>
          </w:p>
        </w:tc>
        <w:tc>
          <w:tcPr>
            <w:tcW w:w="2551" w:type="dxa"/>
            <w:vAlign w:val="center"/>
          </w:tcPr>
          <w:p>
            <w:pPr>
              <w:pStyle w:val="16"/>
            </w:pPr>
            <w:r>
              <w:t>710米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按合同规定验收合格的工程量占工程总量的比率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是否改善周边生态环境</w:t>
            </w:r>
          </w:p>
        </w:tc>
        <w:tc>
          <w:tcPr>
            <w:tcW w:w="2835" w:type="dxa"/>
            <w:vAlign w:val="center"/>
          </w:tcPr>
          <w:p>
            <w:pPr>
              <w:pStyle w:val="16"/>
            </w:pPr>
            <w:r>
              <w:t>是否改善周边生态环境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13、高新区卫国路（龙富南道—大庆道）行道树提升改造及便道恢复工程费及前期费绩效目标表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1.改善生活环境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≤170万元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 xml:space="preserve">工程按时间节点完成任务的比率 </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改造提升涉及道路数量</w:t>
            </w:r>
          </w:p>
        </w:tc>
        <w:tc>
          <w:tcPr>
            <w:tcW w:w="2835" w:type="dxa"/>
            <w:vAlign w:val="center"/>
          </w:tcPr>
          <w:p>
            <w:pPr>
              <w:pStyle w:val="16"/>
            </w:pPr>
            <w:r>
              <w:t>改造提升涉及道路数量</w:t>
            </w:r>
          </w:p>
        </w:tc>
        <w:tc>
          <w:tcPr>
            <w:tcW w:w="2551" w:type="dxa"/>
            <w:vAlign w:val="center"/>
          </w:tcPr>
          <w:p>
            <w:pPr>
              <w:pStyle w:val="16"/>
            </w:pPr>
            <w:r>
              <w:t>1个</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验收的工程量合格</w:t>
            </w:r>
          </w:p>
        </w:tc>
        <w:tc>
          <w:tcPr>
            <w:tcW w:w="2551" w:type="dxa"/>
            <w:vAlign w:val="center"/>
          </w:tcPr>
          <w:p>
            <w:pPr>
              <w:pStyle w:val="16"/>
            </w:pPr>
            <w:r>
              <w:t>100%</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是否改善周边生态环境</w:t>
            </w:r>
          </w:p>
        </w:tc>
        <w:tc>
          <w:tcPr>
            <w:tcW w:w="2835" w:type="dxa"/>
            <w:vAlign w:val="center"/>
          </w:tcPr>
          <w:p>
            <w:pPr>
              <w:pStyle w:val="16"/>
            </w:pPr>
            <w:r>
              <w:t>是否改善周边生态环境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14、高新区已完（竣）工道路交通设施工程（京唐智慧港片区）绩效目标表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≤610万元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实施道路条数</w:t>
            </w:r>
          </w:p>
        </w:tc>
        <w:tc>
          <w:tcPr>
            <w:tcW w:w="2835" w:type="dxa"/>
            <w:vAlign w:val="center"/>
          </w:tcPr>
          <w:p>
            <w:pPr>
              <w:pStyle w:val="16"/>
            </w:pPr>
            <w:r>
              <w:t>实施道路条数</w:t>
            </w:r>
          </w:p>
        </w:tc>
        <w:tc>
          <w:tcPr>
            <w:tcW w:w="2551" w:type="dxa"/>
            <w:vAlign w:val="center"/>
          </w:tcPr>
          <w:p>
            <w:pPr>
              <w:pStyle w:val="16"/>
            </w:pPr>
            <w:r>
              <w:t>11条</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工程竣工验收合格率</w:t>
            </w:r>
          </w:p>
        </w:tc>
        <w:tc>
          <w:tcPr>
            <w:tcW w:w="2835" w:type="dxa"/>
            <w:vAlign w:val="center"/>
          </w:tcPr>
          <w:p>
            <w:pPr>
              <w:pStyle w:val="16"/>
            </w:pPr>
            <w:r>
              <w:t>工程竣工验收合格率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是否改善群众出行</w:t>
            </w:r>
          </w:p>
        </w:tc>
        <w:tc>
          <w:tcPr>
            <w:tcW w:w="2835" w:type="dxa"/>
            <w:vAlign w:val="center"/>
          </w:tcPr>
          <w:p>
            <w:pPr>
              <w:pStyle w:val="16"/>
            </w:pPr>
            <w:r>
              <w:t>是否改善群众出行</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≥90百分比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15、高新区已完（竣）工道路交通设施工程（中心区）绩效目标表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≤1483万元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实施道路条数</w:t>
            </w:r>
          </w:p>
        </w:tc>
        <w:tc>
          <w:tcPr>
            <w:tcW w:w="2835" w:type="dxa"/>
            <w:vAlign w:val="center"/>
          </w:tcPr>
          <w:p>
            <w:pPr>
              <w:pStyle w:val="16"/>
            </w:pPr>
            <w:r>
              <w:t>实施道路条数</w:t>
            </w:r>
          </w:p>
        </w:tc>
        <w:tc>
          <w:tcPr>
            <w:tcW w:w="2551" w:type="dxa"/>
            <w:vAlign w:val="center"/>
          </w:tcPr>
          <w:p>
            <w:pPr>
              <w:pStyle w:val="16"/>
            </w:pPr>
            <w:r>
              <w:t>11条</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按合同规定验收合格的工程量占工程总量的比率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是否改善群众交通出行条件</w:t>
            </w:r>
          </w:p>
        </w:tc>
        <w:tc>
          <w:tcPr>
            <w:tcW w:w="2835" w:type="dxa"/>
            <w:vAlign w:val="center"/>
          </w:tcPr>
          <w:p>
            <w:pPr>
              <w:pStyle w:val="16"/>
            </w:pPr>
            <w:r>
              <w:t>是否改善群众交通出行条件</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≥90百分比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16、高新区主城区老旧便道翻修工程费及前期费绩效目标表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1.项目按期完工并验收，保证安全出行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≤124万元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翻修道路条数</w:t>
            </w:r>
          </w:p>
        </w:tc>
        <w:tc>
          <w:tcPr>
            <w:tcW w:w="2835" w:type="dxa"/>
            <w:vAlign w:val="center"/>
          </w:tcPr>
          <w:p>
            <w:pPr>
              <w:pStyle w:val="16"/>
            </w:pPr>
            <w:r>
              <w:t>翻修道路条数</w:t>
            </w:r>
          </w:p>
        </w:tc>
        <w:tc>
          <w:tcPr>
            <w:tcW w:w="2551" w:type="dxa"/>
            <w:vAlign w:val="center"/>
          </w:tcPr>
          <w:p>
            <w:pPr>
              <w:pStyle w:val="16"/>
            </w:pPr>
            <w:r>
              <w:t>3条</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按合同规定验收合格的工程量占工程总量的比率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是否改善群众交通出行条件</w:t>
            </w:r>
          </w:p>
        </w:tc>
        <w:tc>
          <w:tcPr>
            <w:tcW w:w="2835" w:type="dxa"/>
            <w:vAlign w:val="center"/>
          </w:tcPr>
          <w:p>
            <w:pPr>
              <w:pStyle w:val="16"/>
            </w:pPr>
            <w:r>
              <w:t>是否改善群众交通出行条件</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17、高压线迁改工程绩效目标表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≤252.7万元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完成排管长度</w:t>
            </w:r>
          </w:p>
        </w:tc>
        <w:tc>
          <w:tcPr>
            <w:tcW w:w="2835" w:type="dxa"/>
            <w:vAlign w:val="center"/>
          </w:tcPr>
          <w:p>
            <w:pPr>
              <w:pStyle w:val="16"/>
            </w:pPr>
            <w:r>
              <w:t>完成排管长度</w:t>
            </w:r>
          </w:p>
        </w:tc>
        <w:tc>
          <w:tcPr>
            <w:tcW w:w="2551" w:type="dxa"/>
            <w:vAlign w:val="center"/>
          </w:tcPr>
          <w:p>
            <w:pPr>
              <w:pStyle w:val="16"/>
            </w:pPr>
            <w:r>
              <w:t>1080米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工程竣工验收合格率</w:t>
            </w:r>
          </w:p>
        </w:tc>
        <w:tc>
          <w:tcPr>
            <w:tcW w:w="2835" w:type="dxa"/>
            <w:vAlign w:val="center"/>
          </w:tcPr>
          <w:p>
            <w:pPr>
              <w:pStyle w:val="16"/>
            </w:pPr>
            <w:r>
              <w:t>工程竣工验收合格率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是否便利群众出行</w:t>
            </w:r>
          </w:p>
        </w:tc>
        <w:tc>
          <w:tcPr>
            <w:tcW w:w="2835" w:type="dxa"/>
            <w:vAlign w:val="center"/>
          </w:tcPr>
          <w:p>
            <w:pPr>
              <w:pStyle w:val="16"/>
            </w:pPr>
            <w:r>
              <w:t>是否便利群众出行</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≥85百分比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18、规划道路3（建设路-建设东路）道路两侧高填方段护坡工程费及前期费绩效目标表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1.道路按期完工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≤128万元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护坡工程涉及道路条数</w:t>
            </w:r>
          </w:p>
        </w:tc>
        <w:tc>
          <w:tcPr>
            <w:tcW w:w="2835" w:type="dxa"/>
            <w:vAlign w:val="center"/>
          </w:tcPr>
          <w:p>
            <w:pPr>
              <w:pStyle w:val="16"/>
            </w:pPr>
            <w:r>
              <w:t>护坡工程涉及道路条数</w:t>
            </w:r>
          </w:p>
        </w:tc>
        <w:tc>
          <w:tcPr>
            <w:tcW w:w="2551" w:type="dxa"/>
            <w:vAlign w:val="center"/>
          </w:tcPr>
          <w:p>
            <w:pPr>
              <w:pStyle w:val="16"/>
            </w:pPr>
            <w:r>
              <w:t>1条</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工程验收合格率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是否保障道路安全</w:t>
            </w:r>
          </w:p>
        </w:tc>
        <w:tc>
          <w:tcPr>
            <w:tcW w:w="2835" w:type="dxa"/>
            <w:vAlign w:val="center"/>
          </w:tcPr>
          <w:p>
            <w:pPr>
              <w:pStyle w:val="16"/>
            </w:pPr>
            <w:r>
              <w:t>是否保障道路安全</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≥90百分比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19、规划道路7（庆丰道-北安道）新建工程费及前期费绩效目标表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1.道路按期完工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≤1000万元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道路建设长度</w:t>
            </w:r>
          </w:p>
        </w:tc>
        <w:tc>
          <w:tcPr>
            <w:tcW w:w="2835" w:type="dxa"/>
            <w:vAlign w:val="center"/>
          </w:tcPr>
          <w:p>
            <w:pPr>
              <w:pStyle w:val="16"/>
            </w:pPr>
            <w:r>
              <w:t>道路建设长度</w:t>
            </w:r>
          </w:p>
        </w:tc>
        <w:tc>
          <w:tcPr>
            <w:tcW w:w="2551" w:type="dxa"/>
            <w:vAlign w:val="center"/>
          </w:tcPr>
          <w:p>
            <w:pPr>
              <w:pStyle w:val="16"/>
            </w:pPr>
            <w:r>
              <w:t>877米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工程验收合格率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是否改善群众交通出行条件</w:t>
            </w:r>
          </w:p>
        </w:tc>
        <w:tc>
          <w:tcPr>
            <w:tcW w:w="2835" w:type="dxa"/>
            <w:vAlign w:val="center"/>
          </w:tcPr>
          <w:p>
            <w:pPr>
              <w:pStyle w:val="16"/>
            </w:pPr>
            <w:r>
              <w:t>是否改善群众交通出行条件</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≥90百分比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20、规划道路7（新科街-大庆道）新建工程绩效目标表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≤15.9万元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新建道路长度</w:t>
            </w:r>
          </w:p>
        </w:tc>
        <w:tc>
          <w:tcPr>
            <w:tcW w:w="2835" w:type="dxa"/>
            <w:vAlign w:val="center"/>
          </w:tcPr>
          <w:p>
            <w:pPr>
              <w:pStyle w:val="16"/>
            </w:pPr>
            <w:r>
              <w:t>新建道路长度</w:t>
            </w:r>
          </w:p>
        </w:tc>
        <w:tc>
          <w:tcPr>
            <w:tcW w:w="2551" w:type="dxa"/>
            <w:vAlign w:val="center"/>
          </w:tcPr>
          <w:p>
            <w:pPr>
              <w:pStyle w:val="16"/>
            </w:pPr>
            <w:r>
              <w:t>274.4米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工程竣工验收合格率</w:t>
            </w:r>
          </w:p>
        </w:tc>
        <w:tc>
          <w:tcPr>
            <w:tcW w:w="2835" w:type="dxa"/>
            <w:vAlign w:val="center"/>
          </w:tcPr>
          <w:p>
            <w:pPr>
              <w:pStyle w:val="16"/>
            </w:pPr>
            <w:r>
              <w:t>工程竣工验收合格率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是否便利群众出行</w:t>
            </w:r>
          </w:p>
        </w:tc>
        <w:tc>
          <w:tcPr>
            <w:tcW w:w="2835" w:type="dxa"/>
            <w:vAlign w:val="center"/>
          </w:tcPr>
          <w:p>
            <w:pPr>
              <w:pStyle w:val="16"/>
            </w:pPr>
            <w:r>
              <w:t>是否便利群众出行</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≥85百分比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21、滑冰馆周边林荫停车场工程费及前期费绩效目标表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1.方便群众停车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≤53万元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新建停车位数量</w:t>
            </w:r>
          </w:p>
        </w:tc>
        <w:tc>
          <w:tcPr>
            <w:tcW w:w="2835" w:type="dxa"/>
            <w:vAlign w:val="center"/>
          </w:tcPr>
          <w:p>
            <w:pPr>
              <w:pStyle w:val="16"/>
            </w:pPr>
            <w:r>
              <w:t>新建停车位数量</w:t>
            </w:r>
          </w:p>
        </w:tc>
        <w:tc>
          <w:tcPr>
            <w:tcW w:w="2551" w:type="dxa"/>
            <w:vAlign w:val="center"/>
          </w:tcPr>
          <w:p>
            <w:pPr>
              <w:pStyle w:val="16"/>
            </w:pPr>
            <w:r>
              <w:t>≥121个</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按合同规定验收合格的工程量占工程总量的比率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是否改善群众停车难问题</w:t>
            </w:r>
          </w:p>
        </w:tc>
        <w:tc>
          <w:tcPr>
            <w:tcW w:w="2835" w:type="dxa"/>
            <w:vAlign w:val="center"/>
          </w:tcPr>
          <w:p>
            <w:pPr>
              <w:pStyle w:val="16"/>
            </w:pPr>
            <w:r>
              <w:t>是否改善群众停车难问题</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22、火炬大厦及附楼运转经费绩效目标表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1.保障火炬大厦及附楼运转。</w:t>
            </w:r>
          </w:p>
          <w:p>
            <w:pPr>
              <w:pStyle w:val="16"/>
            </w:pPr>
            <w:r>
              <w:t>2.提升物业管理服务质量，提供优良工作环境。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单位项目成本测算</w:t>
            </w:r>
          </w:p>
        </w:tc>
        <w:tc>
          <w:tcPr>
            <w:tcW w:w="2835" w:type="dxa"/>
            <w:vAlign w:val="center"/>
          </w:tcPr>
          <w:p>
            <w:pPr>
              <w:pStyle w:val="16"/>
            </w:pPr>
            <w:r>
              <w:t>是否能够对单位项目准确测算和控制单位成本</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物业服务质量优良率</w:t>
            </w:r>
          </w:p>
        </w:tc>
        <w:tc>
          <w:tcPr>
            <w:tcW w:w="2835" w:type="dxa"/>
            <w:vAlign w:val="center"/>
          </w:tcPr>
          <w:p>
            <w:pPr>
              <w:pStyle w:val="16"/>
            </w:pPr>
            <w:r>
              <w:t>物业服务质量均达到物业服务标准优良率</w:t>
            </w:r>
          </w:p>
        </w:tc>
        <w:tc>
          <w:tcPr>
            <w:tcW w:w="2551" w:type="dxa"/>
            <w:vAlign w:val="center"/>
          </w:tcPr>
          <w:p>
            <w:pPr>
              <w:pStyle w:val="16"/>
            </w:pPr>
            <w:r>
              <w:t>≥95%</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及时率</w:t>
            </w:r>
          </w:p>
        </w:tc>
        <w:tc>
          <w:tcPr>
            <w:tcW w:w="2835" w:type="dxa"/>
            <w:vAlign w:val="center"/>
          </w:tcPr>
          <w:p>
            <w:pPr>
              <w:pStyle w:val="16"/>
            </w:pPr>
            <w:r>
              <w:t>对设备设施维修、维护的及时率</w:t>
            </w:r>
          </w:p>
        </w:tc>
        <w:tc>
          <w:tcPr>
            <w:tcW w:w="2551" w:type="dxa"/>
            <w:vAlign w:val="center"/>
          </w:tcPr>
          <w:p>
            <w:pPr>
              <w:pStyle w:val="16"/>
            </w:pPr>
            <w:r>
              <w:t>≥95%</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物业服务工作次数</w:t>
            </w:r>
          </w:p>
        </w:tc>
        <w:tc>
          <w:tcPr>
            <w:tcW w:w="2835" w:type="dxa"/>
            <w:vAlign w:val="center"/>
          </w:tcPr>
          <w:p>
            <w:pPr>
              <w:pStyle w:val="16"/>
            </w:pPr>
            <w:r>
              <w:t>物业服务中每天安保巡视、卫生清扫、检查次数。</w:t>
            </w:r>
          </w:p>
        </w:tc>
        <w:tc>
          <w:tcPr>
            <w:tcW w:w="2551" w:type="dxa"/>
            <w:vAlign w:val="center"/>
          </w:tcPr>
          <w:p>
            <w:pPr>
              <w:pStyle w:val="16"/>
            </w:pPr>
            <w:r>
              <w:t>≥2次</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是否节约能源、改善生态环境</w:t>
            </w:r>
          </w:p>
        </w:tc>
        <w:tc>
          <w:tcPr>
            <w:tcW w:w="2835" w:type="dxa"/>
            <w:vAlign w:val="center"/>
          </w:tcPr>
          <w:p>
            <w:pPr>
              <w:pStyle w:val="16"/>
            </w:pPr>
            <w:r>
              <w:t>工作中是否节能减排改善生态环境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是否改善办公环境</w:t>
            </w:r>
          </w:p>
        </w:tc>
        <w:tc>
          <w:tcPr>
            <w:tcW w:w="2835" w:type="dxa"/>
            <w:vAlign w:val="center"/>
          </w:tcPr>
          <w:p>
            <w:pPr>
              <w:pStyle w:val="16"/>
            </w:pPr>
            <w:r>
              <w:t>是否改善了办公楼的办公环境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服务对象对物业服务的满意程度。</w:t>
            </w:r>
          </w:p>
        </w:tc>
        <w:tc>
          <w:tcPr>
            <w:tcW w:w="2551" w:type="dxa"/>
            <w:vAlign w:val="center"/>
          </w:tcPr>
          <w:p>
            <w:pPr>
              <w:pStyle w:val="16"/>
            </w:pPr>
            <w:r>
              <w:t>≥95%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23、火炬路（规划道路3—北安道）三水一路及路灯工程绩效目标表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≤116.6万元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新建道路长度</w:t>
            </w:r>
          </w:p>
        </w:tc>
        <w:tc>
          <w:tcPr>
            <w:tcW w:w="2835" w:type="dxa"/>
            <w:vAlign w:val="center"/>
          </w:tcPr>
          <w:p>
            <w:pPr>
              <w:pStyle w:val="16"/>
            </w:pPr>
            <w:r>
              <w:t>新建道路长度</w:t>
            </w:r>
          </w:p>
        </w:tc>
        <w:tc>
          <w:tcPr>
            <w:tcW w:w="2551" w:type="dxa"/>
            <w:vAlign w:val="center"/>
          </w:tcPr>
          <w:p>
            <w:pPr>
              <w:pStyle w:val="16"/>
            </w:pPr>
            <w:r>
              <w:t>900米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工程竣工验收合格率</w:t>
            </w:r>
          </w:p>
        </w:tc>
        <w:tc>
          <w:tcPr>
            <w:tcW w:w="2835" w:type="dxa"/>
            <w:vAlign w:val="center"/>
          </w:tcPr>
          <w:p>
            <w:pPr>
              <w:pStyle w:val="16"/>
            </w:pPr>
            <w:r>
              <w:t>工程竣工验收合格率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是否便利群众出行</w:t>
            </w:r>
          </w:p>
        </w:tc>
        <w:tc>
          <w:tcPr>
            <w:tcW w:w="2835" w:type="dxa"/>
            <w:vAlign w:val="center"/>
          </w:tcPr>
          <w:p>
            <w:pPr>
              <w:pStyle w:val="16"/>
            </w:pPr>
            <w:r>
              <w:t>是否便利群众出行</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≥85百分比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24、火炬路（庆北道-大庆道）电力排管工程费及前期费绩效目标表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≤731万元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电力排管敷设数量</w:t>
            </w:r>
          </w:p>
        </w:tc>
        <w:tc>
          <w:tcPr>
            <w:tcW w:w="2835" w:type="dxa"/>
            <w:vAlign w:val="center"/>
          </w:tcPr>
          <w:p>
            <w:pPr>
              <w:pStyle w:val="16"/>
            </w:pPr>
            <w:r>
              <w:t>电力排管敷设数量</w:t>
            </w:r>
          </w:p>
        </w:tc>
        <w:tc>
          <w:tcPr>
            <w:tcW w:w="2551" w:type="dxa"/>
            <w:vAlign w:val="center"/>
          </w:tcPr>
          <w:p>
            <w:pPr>
              <w:pStyle w:val="16"/>
            </w:pPr>
            <w:r>
              <w:t>12根</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工程验收合格率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是否改善周边生态环境</w:t>
            </w:r>
          </w:p>
        </w:tc>
        <w:tc>
          <w:tcPr>
            <w:tcW w:w="2835" w:type="dxa"/>
            <w:vAlign w:val="center"/>
          </w:tcPr>
          <w:p>
            <w:pPr>
              <w:pStyle w:val="16"/>
            </w:pPr>
            <w:r>
              <w:t>是否改善周边生态环境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≥85百分比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25、火炬路等5条道路绿化景观建设工程一标绩效目标表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≤69万元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绿化涉及标段数量</w:t>
            </w:r>
          </w:p>
        </w:tc>
        <w:tc>
          <w:tcPr>
            <w:tcW w:w="2835" w:type="dxa"/>
            <w:vAlign w:val="center"/>
          </w:tcPr>
          <w:p>
            <w:pPr>
              <w:pStyle w:val="16"/>
            </w:pPr>
            <w:r>
              <w:t>绿化涉及标段数量</w:t>
            </w:r>
          </w:p>
        </w:tc>
        <w:tc>
          <w:tcPr>
            <w:tcW w:w="2551" w:type="dxa"/>
            <w:vAlign w:val="center"/>
          </w:tcPr>
          <w:p>
            <w:pPr>
              <w:pStyle w:val="16"/>
            </w:pPr>
            <w:r>
              <w:t>5条</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验收的工程量合格</w:t>
            </w:r>
          </w:p>
        </w:tc>
        <w:tc>
          <w:tcPr>
            <w:tcW w:w="2551" w:type="dxa"/>
            <w:vAlign w:val="center"/>
          </w:tcPr>
          <w:p>
            <w:pPr>
              <w:pStyle w:val="16"/>
            </w:pPr>
            <w:r>
              <w:t>100%</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是否改善周边生态环境</w:t>
            </w:r>
          </w:p>
        </w:tc>
        <w:tc>
          <w:tcPr>
            <w:tcW w:w="2835" w:type="dxa"/>
            <w:vAlign w:val="center"/>
          </w:tcPr>
          <w:p>
            <w:pPr>
              <w:pStyle w:val="16"/>
            </w:pPr>
            <w:r>
              <w:t>是否改善周边生态环境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受益群体调查中，满意和较满意的人数占全部调查人数得比例</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26、机场路（君德城上城-纬一路与经十八路交口）污水、给水工程绩效目标表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≤500万元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累计完成管线敷设长度</w:t>
            </w:r>
          </w:p>
        </w:tc>
        <w:tc>
          <w:tcPr>
            <w:tcW w:w="2835" w:type="dxa"/>
            <w:vAlign w:val="center"/>
          </w:tcPr>
          <w:p>
            <w:pPr>
              <w:pStyle w:val="16"/>
            </w:pPr>
            <w:r>
              <w:t>累计完成管线敷设长度</w:t>
            </w:r>
          </w:p>
        </w:tc>
        <w:tc>
          <w:tcPr>
            <w:tcW w:w="2551" w:type="dxa"/>
            <w:vAlign w:val="center"/>
          </w:tcPr>
          <w:p>
            <w:pPr>
              <w:pStyle w:val="16"/>
            </w:pPr>
            <w:r>
              <w:t>4069米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工程竣工验收合格率</w:t>
            </w:r>
          </w:p>
        </w:tc>
        <w:tc>
          <w:tcPr>
            <w:tcW w:w="2835" w:type="dxa"/>
            <w:vAlign w:val="center"/>
          </w:tcPr>
          <w:p>
            <w:pPr>
              <w:pStyle w:val="16"/>
            </w:pPr>
            <w:r>
              <w:t>工程竣工验收合格率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是否改善周边生态环境</w:t>
            </w:r>
          </w:p>
        </w:tc>
        <w:tc>
          <w:tcPr>
            <w:tcW w:w="2835" w:type="dxa"/>
            <w:vAlign w:val="center"/>
          </w:tcPr>
          <w:p>
            <w:pPr>
              <w:pStyle w:val="16"/>
            </w:pPr>
            <w:r>
              <w:t>是否改善周边生态环境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≥85百分比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27、京唐智慧港建成道路绿化工程费及前期费绩效目标表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≤2600万元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绿化涉及标段数量</w:t>
            </w:r>
          </w:p>
        </w:tc>
        <w:tc>
          <w:tcPr>
            <w:tcW w:w="2835" w:type="dxa"/>
            <w:vAlign w:val="center"/>
          </w:tcPr>
          <w:p>
            <w:pPr>
              <w:pStyle w:val="16"/>
            </w:pPr>
            <w:r>
              <w:t>绿化涉及标段数量</w:t>
            </w:r>
          </w:p>
        </w:tc>
        <w:tc>
          <w:tcPr>
            <w:tcW w:w="2551" w:type="dxa"/>
            <w:vAlign w:val="center"/>
          </w:tcPr>
          <w:p>
            <w:pPr>
              <w:pStyle w:val="16"/>
            </w:pPr>
            <w:r>
              <w:t>6个</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验收的工程量合格</w:t>
            </w:r>
          </w:p>
        </w:tc>
        <w:tc>
          <w:tcPr>
            <w:tcW w:w="2551" w:type="dxa"/>
            <w:vAlign w:val="center"/>
          </w:tcPr>
          <w:p>
            <w:pPr>
              <w:pStyle w:val="16"/>
            </w:pPr>
            <w:r>
              <w:t>100%</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是否改善周边生态环境</w:t>
            </w:r>
          </w:p>
        </w:tc>
        <w:tc>
          <w:tcPr>
            <w:tcW w:w="2835" w:type="dxa"/>
            <w:vAlign w:val="center"/>
          </w:tcPr>
          <w:p>
            <w:pPr>
              <w:pStyle w:val="16"/>
            </w:pPr>
            <w:r>
              <w:t>是否改善周边生态环境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受益群众调查中，满意和较满意的人数占全部调查人数的比例</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28、京唐智慧港经十八、经十二、纬一路路灯箱变和电缆等维修工程绩效目标表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1.项目按期完工，保证用电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≤38万元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工程完成及时率</w:t>
            </w:r>
          </w:p>
        </w:tc>
        <w:tc>
          <w:tcPr>
            <w:tcW w:w="2551" w:type="dxa"/>
            <w:vAlign w:val="center"/>
          </w:tcPr>
          <w:p>
            <w:pPr>
              <w:pStyle w:val="16"/>
            </w:pPr>
            <w:r>
              <w:t>≥90%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完成数量</w:t>
            </w:r>
          </w:p>
        </w:tc>
        <w:tc>
          <w:tcPr>
            <w:tcW w:w="2835" w:type="dxa"/>
            <w:vAlign w:val="center"/>
          </w:tcPr>
          <w:p>
            <w:pPr>
              <w:pStyle w:val="16"/>
            </w:pPr>
            <w:r>
              <w:t>完成数量</w:t>
            </w:r>
          </w:p>
        </w:tc>
        <w:tc>
          <w:tcPr>
            <w:tcW w:w="2551" w:type="dxa"/>
            <w:vAlign w:val="center"/>
          </w:tcPr>
          <w:p>
            <w:pPr>
              <w:pStyle w:val="16"/>
            </w:pPr>
            <w:r>
              <w:t>3条</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工程验收合格率</w:t>
            </w:r>
          </w:p>
        </w:tc>
        <w:tc>
          <w:tcPr>
            <w:tcW w:w="2551" w:type="dxa"/>
            <w:vAlign w:val="center"/>
          </w:tcPr>
          <w:p>
            <w:pPr>
              <w:pStyle w:val="16"/>
            </w:pPr>
            <w:r>
              <w:t>90%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保证及使用电</w:t>
            </w:r>
          </w:p>
        </w:tc>
        <w:tc>
          <w:tcPr>
            <w:tcW w:w="2835" w:type="dxa"/>
            <w:vAlign w:val="center"/>
          </w:tcPr>
          <w:p>
            <w:pPr>
              <w:pStyle w:val="16"/>
            </w:pPr>
            <w:r>
              <w:t>是否按期完工保证及使用电</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企业满意度</w:t>
            </w:r>
          </w:p>
        </w:tc>
        <w:tc>
          <w:tcPr>
            <w:tcW w:w="2835" w:type="dxa"/>
            <w:vAlign w:val="center"/>
          </w:tcPr>
          <w:p>
            <w:pPr>
              <w:pStyle w:val="16"/>
            </w:pPr>
            <w:r>
              <w:t>企业满意度</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29、京唐智慧港经十八路下穿京唐铁路管线及道路工程费绩效目标表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≤329万元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新建道路长度</w:t>
            </w:r>
          </w:p>
        </w:tc>
        <w:tc>
          <w:tcPr>
            <w:tcW w:w="2835" w:type="dxa"/>
            <w:vAlign w:val="center"/>
          </w:tcPr>
          <w:p>
            <w:pPr>
              <w:pStyle w:val="16"/>
            </w:pPr>
            <w:r>
              <w:t>新建道路长度</w:t>
            </w:r>
          </w:p>
        </w:tc>
        <w:tc>
          <w:tcPr>
            <w:tcW w:w="2551" w:type="dxa"/>
            <w:vAlign w:val="center"/>
          </w:tcPr>
          <w:p>
            <w:pPr>
              <w:pStyle w:val="16"/>
            </w:pPr>
            <w:r>
              <w:t>576.1米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工程竣工验收合格率</w:t>
            </w:r>
          </w:p>
        </w:tc>
        <w:tc>
          <w:tcPr>
            <w:tcW w:w="2835" w:type="dxa"/>
            <w:vAlign w:val="center"/>
          </w:tcPr>
          <w:p>
            <w:pPr>
              <w:pStyle w:val="16"/>
            </w:pPr>
            <w:r>
              <w:t>工程竣工验收合格率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是否改善群众出行</w:t>
            </w:r>
          </w:p>
        </w:tc>
        <w:tc>
          <w:tcPr>
            <w:tcW w:w="2835" w:type="dxa"/>
            <w:vAlign w:val="center"/>
          </w:tcPr>
          <w:p>
            <w:pPr>
              <w:pStyle w:val="16"/>
            </w:pPr>
            <w:r>
              <w:t>是否改善群众出行</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≥90百分比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30、京唐智慧港经四路下穿京唐铁路管线及道路工程费及前期费绩效目标表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≤740万元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新建道路长度</w:t>
            </w:r>
          </w:p>
        </w:tc>
        <w:tc>
          <w:tcPr>
            <w:tcW w:w="2835" w:type="dxa"/>
            <w:vAlign w:val="center"/>
          </w:tcPr>
          <w:p>
            <w:pPr>
              <w:pStyle w:val="16"/>
            </w:pPr>
            <w:r>
              <w:t>新建道路长度</w:t>
            </w:r>
          </w:p>
        </w:tc>
        <w:tc>
          <w:tcPr>
            <w:tcW w:w="2551" w:type="dxa"/>
            <w:vAlign w:val="center"/>
          </w:tcPr>
          <w:p>
            <w:pPr>
              <w:pStyle w:val="16"/>
            </w:pPr>
            <w:r>
              <w:t>328.42米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工程竣工验收合格率</w:t>
            </w:r>
          </w:p>
        </w:tc>
        <w:tc>
          <w:tcPr>
            <w:tcW w:w="2835" w:type="dxa"/>
            <w:vAlign w:val="center"/>
          </w:tcPr>
          <w:p>
            <w:pPr>
              <w:pStyle w:val="16"/>
            </w:pPr>
            <w:r>
              <w:t>工程竣工验收合格率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是否改善群众交通出行条件</w:t>
            </w:r>
          </w:p>
        </w:tc>
        <w:tc>
          <w:tcPr>
            <w:tcW w:w="2835" w:type="dxa"/>
            <w:vAlign w:val="center"/>
          </w:tcPr>
          <w:p>
            <w:pPr>
              <w:pStyle w:val="16"/>
            </w:pPr>
            <w:r>
              <w:t>是否改善群众交通出行条件</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≥90百分比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31、京唐智慧港纬三路（经十六路—经十八路）新建工程费及前期费绩效目标表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1.道路按期完工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≤1300万元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道路建设长度</w:t>
            </w:r>
          </w:p>
        </w:tc>
        <w:tc>
          <w:tcPr>
            <w:tcW w:w="2835" w:type="dxa"/>
            <w:vAlign w:val="center"/>
          </w:tcPr>
          <w:p>
            <w:pPr>
              <w:pStyle w:val="16"/>
            </w:pPr>
            <w:r>
              <w:t>道路建设长度</w:t>
            </w:r>
          </w:p>
        </w:tc>
        <w:tc>
          <w:tcPr>
            <w:tcW w:w="2551" w:type="dxa"/>
            <w:vAlign w:val="center"/>
          </w:tcPr>
          <w:p>
            <w:pPr>
              <w:pStyle w:val="16"/>
            </w:pPr>
            <w:r>
              <w:t>690米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工程验收合格率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是否改善群众交通出行条件</w:t>
            </w:r>
          </w:p>
        </w:tc>
        <w:tc>
          <w:tcPr>
            <w:tcW w:w="2835" w:type="dxa"/>
            <w:vAlign w:val="center"/>
          </w:tcPr>
          <w:p>
            <w:pPr>
              <w:pStyle w:val="16"/>
            </w:pPr>
            <w:r>
              <w:t>是否改善群众交通出行条件</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≥90百分比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32、京唐智慧港纬四路（经二路—经十四路）道路工程、绿化工程及前期费 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1.道路按期完工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≤3000万元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道路建设长度</w:t>
            </w:r>
          </w:p>
        </w:tc>
        <w:tc>
          <w:tcPr>
            <w:tcW w:w="2835" w:type="dxa"/>
            <w:vAlign w:val="center"/>
          </w:tcPr>
          <w:p>
            <w:pPr>
              <w:pStyle w:val="16"/>
            </w:pPr>
            <w:r>
              <w:t>道路建设长度</w:t>
            </w:r>
          </w:p>
        </w:tc>
        <w:tc>
          <w:tcPr>
            <w:tcW w:w="2551" w:type="dxa"/>
            <w:vAlign w:val="center"/>
          </w:tcPr>
          <w:p>
            <w:pPr>
              <w:pStyle w:val="16"/>
            </w:pPr>
            <w:r>
              <w:t>2756米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工程验收合格率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是否改善群众交通出行条件</w:t>
            </w:r>
          </w:p>
        </w:tc>
        <w:tc>
          <w:tcPr>
            <w:tcW w:w="2835" w:type="dxa"/>
            <w:vAlign w:val="center"/>
          </w:tcPr>
          <w:p>
            <w:pPr>
              <w:pStyle w:val="16"/>
            </w:pPr>
            <w:r>
              <w:t>是否改善群众交通出行条件</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≥90百分比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33、京唐智慧港新建路灯箱变电源工程、高压线路迁改工程费及前期费绩效目标表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≤140万元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道路路灯箱变安装数量</w:t>
            </w:r>
          </w:p>
        </w:tc>
        <w:tc>
          <w:tcPr>
            <w:tcW w:w="2835" w:type="dxa"/>
            <w:vAlign w:val="center"/>
          </w:tcPr>
          <w:p>
            <w:pPr>
              <w:pStyle w:val="16"/>
            </w:pPr>
            <w:r>
              <w:t>道路路灯箱变安装数量</w:t>
            </w:r>
          </w:p>
        </w:tc>
        <w:tc>
          <w:tcPr>
            <w:tcW w:w="2551" w:type="dxa"/>
            <w:vAlign w:val="center"/>
          </w:tcPr>
          <w:p>
            <w:pPr>
              <w:pStyle w:val="16"/>
            </w:pPr>
            <w:r>
              <w:t>≥10座</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工程验收合格率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是否改善群众交通出行条件</w:t>
            </w:r>
          </w:p>
        </w:tc>
        <w:tc>
          <w:tcPr>
            <w:tcW w:w="2835" w:type="dxa"/>
            <w:vAlign w:val="center"/>
          </w:tcPr>
          <w:p>
            <w:pPr>
              <w:pStyle w:val="16"/>
            </w:pPr>
            <w:r>
              <w:t>是否改善群众交通出行条件</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≥90百分比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34、李各庄河道治理及绿化提升改造绩效目标表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≤150万元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绿化涉及标段数量</w:t>
            </w:r>
          </w:p>
        </w:tc>
        <w:tc>
          <w:tcPr>
            <w:tcW w:w="2835" w:type="dxa"/>
            <w:vAlign w:val="center"/>
          </w:tcPr>
          <w:p>
            <w:pPr>
              <w:pStyle w:val="16"/>
            </w:pPr>
            <w:r>
              <w:t>绿化涉及标段数量</w:t>
            </w:r>
          </w:p>
        </w:tc>
        <w:tc>
          <w:tcPr>
            <w:tcW w:w="2551" w:type="dxa"/>
            <w:vAlign w:val="center"/>
          </w:tcPr>
          <w:p>
            <w:pPr>
              <w:pStyle w:val="16"/>
            </w:pPr>
            <w:r>
              <w:t>2条</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验收的工程量合格</w:t>
            </w:r>
          </w:p>
        </w:tc>
        <w:tc>
          <w:tcPr>
            <w:tcW w:w="2551" w:type="dxa"/>
            <w:vAlign w:val="center"/>
          </w:tcPr>
          <w:p>
            <w:pPr>
              <w:pStyle w:val="16"/>
            </w:pPr>
            <w:r>
              <w:t>100%</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是否改善周边生态环境</w:t>
            </w:r>
          </w:p>
        </w:tc>
        <w:tc>
          <w:tcPr>
            <w:tcW w:w="2835" w:type="dxa"/>
            <w:vAlign w:val="center"/>
          </w:tcPr>
          <w:p>
            <w:pPr>
              <w:pStyle w:val="16"/>
            </w:pPr>
            <w:r>
              <w:t>是否改善周边生态环境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35、林荫停车场项目绩效目标表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1.解决周边停车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新建停车位数量</w:t>
            </w:r>
          </w:p>
        </w:tc>
        <w:tc>
          <w:tcPr>
            <w:tcW w:w="2835" w:type="dxa"/>
            <w:vAlign w:val="center"/>
          </w:tcPr>
          <w:p>
            <w:pPr>
              <w:pStyle w:val="16"/>
            </w:pPr>
            <w:r>
              <w:t>新建停车位数量</w:t>
            </w:r>
          </w:p>
        </w:tc>
        <w:tc>
          <w:tcPr>
            <w:tcW w:w="2551" w:type="dxa"/>
            <w:vAlign w:val="center"/>
          </w:tcPr>
          <w:p>
            <w:pPr>
              <w:pStyle w:val="16"/>
            </w:pPr>
            <w:r>
              <w:t>≥160个</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按合同规定验收合格的工程量占工程总量的比率</w:t>
            </w:r>
          </w:p>
        </w:tc>
        <w:tc>
          <w:tcPr>
            <w:tcW w:w="2551" w:type="dxa"/>
            <w:vAlign w:val="center"/>
          </w:tcPr>
          <w:p>
            <w:pPr>
              <w:pStyle w:val="16"/>
            </w:pPr>
            <w:r>
              <w:t>100%</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是否解决周边群众停车难问题</w:t>
            </w:r>
          </w:p>
        </w:tc>
        <w:tc>
          <w:tcPr>
            <w:tcW w:w="2835" w:type="dxa"/>
            <w:vAlign w:val="center"/>
          </w:tcPr>
          <w:p>
            <w:pPr>
              <w:pStyle w:val="16"/>
            </w:pPr>
            <w:r>
              <w:t>是否解决周边群众停车难问题</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群众满意度占总数的比例</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36、庆北道（建设路-火炬路）电力排管工程费及前期费绩效目标表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≤609万元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电力排管敷设数量</w:t>
            </w:r>
          </w:p>
        </w:tc>
        <w:tc>
          <w:tcPr>
            <w:tcW w:w="2835" w:type="dxa"/>
            <w:vAlign w:val="center"/>
          </w:tcPr>
          <w:p>
            <w:pPr>
              <w:pStyle w:val="16"/>
            </w:pPr>
            <w:r>
              <w:t>电力排管敷设数量</w:t>
            </w:r>
          </w:p>
        </w:tc>
        <w:tc>
          <w:tcPr>
            <w:tcW w:w="2551" w:type="dxa"/>
            <w:vAlign w:val="center"/>
          </w:tcPr>
          <w:p>
            <w:pPr>
              <w:pStyle w:val="16"/>
            </w:pPr>
            <w:r>
              <w:t>12根</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工程验收合格率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是否改善周边生态环境</w:t>
            </w:r>
          </w:p>
        </w:tc>
        <w:tc>
          <w:tcPr>
            <w:tcW w:w="2835" w:type="dxa"/>
            <w:vAlign w:val="center"/>
          </w:tcPr>
          <w:p>
            <w:pPr>
              <w:pStyle w:val="16"/>
            </w:pPr>
            <w:r>
              <w:t>是否改善周边生态环境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≥90百分比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37、荣华道（卫国北路-学院北路）三水一路工程绩效目标表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1.项目按期完成并验收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32万元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&gt;90百分比</w:t>
            </w:r>
          </w:p>
        </w:tc>
        <w:tc>
          <w:tcPr>
            <w:tcW w:w="2268" w:type="dxa"/>
            <w:vAlign w:val="center"/>
          </w:tcPr>
          <w:p>
            <w:pPr>
              <w:pStyle w:val="16"/>
            </w:pPr>
            <w:r>
              <w:t>工作约定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新建道路长度</w:t>
            </w:r>
          </w:p>
        </w:tc>
        <w:tc>
          <w:tcPr>
            <w:tcW w:w="2835" w:type="dxa"/>
            <w:vAlign w:val="center"/>
          </w:tcPr>
          <w:p>
            <w:pPr>
              <w:pStyle w:val="16"/>
            </w:pPr>
            <w:r>
              <w:t>新建道路长度</w:t>
            </w:r>
          </w:p>
        </w:tc>
        <w:tc>
          <w:tcPr>
            <w:tcW w:w="2551" w:type="dxa"/>
            <w:vAlign w:val="center"/>
          </w:tcPr>
          <w:p>
            <w:pPr>
              <w:pStyle w:val="16"/>
            </w:pPr>
            <w:r>
              <w:t>530米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工程验收合格率</w:t>
            </w:r>
          </w:p>
        </w:tc>
        <w:tc>
          <w:tcPr>
            <w:tcW w:w="2551" w:type="dxa"/>
            <w:vAlign w:val="center"/>
          </w:tcPr>
          <w:p>
            <w:pPr>
              <w:pStyle w:val="16"/>
            </w:pPr>
            <w:r>
              <w:t>100百分比</w:t>
            </w:r>
          </w:p>
        </w:tc>
        <w:tc>
          <w:tcPr>
            <w:tcW w:w="2268" w:type="dxa"/>
            <w:vAlign w:val="center"/>
          </w:tcPr>
          <w:p>
            <w:pPr>
              <w:pStyle w:val="16"/>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是否便利群众出行</w:t>
            </w:r>
          </w:p>
        </w:tc>
        <w:tc>
          <w:tcPr>
            <w:tcW w:w="2835" w:type="dxa"/>
            <w:vAlign w:val="center"/>
          </w:tcPr>
          <w:p>
            <w:pPr>
              <w:pStyle w:val="16"/>
            </w:pPr>
            <w:r>
              <w:t>是否便利群众出行</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服务对象满意度</w:t>
            </w:r>
          </w:p>
        </w:tc>
        <w:tc>
          <w:tcPr>
            <w:tcW w:w="2551" w:type="dxa"/>
            <w:vAlign w:val="center"/>
          </w:tcPr>
          <w:p>
            <w:pPr>
              <w:pStyle w:val="16"/>
            </w:pPr>
            <w:r>
              <w:t>≥90百分比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38、市政建设服务中心运转经费绩效目标表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按照预算资金完成率</w:t>
            </w:r>
          </w:p>
        </w:tc>
        <w:tc>
          <w:tcPr>
            <w:tcW w:w="2835" w:type="dxa"/>
            <w:vAlign w:val="center"/>
          </w:tcPr>
          <w:p>
            <w:pPr>
              <w:pStyle w:val="16"/>
            </w:pPr>
            <w:r>
              <w:t>按照预算资金完成项目的比率</w:t>
            </w:r>
          </w:p>
        </w:tc>
        <w:tc>
          <w:tcPr>
            <w:tcW w:w="2551" w:type="dxa"/>
            <w:vAlign w:val="center"/>
          </w:tcPr>
          <w:p>
            <w:pPr>
              <w:pStyle w:val="16"/>
            </w:pPr>
            <w:r>
              <w:t>≥95%</w:t>
            </w:r>
          </w:p>
        </w:tc>
        <w:tc>
          <w:tcPr>
            <w:tcW w:w="2268" w:type="dxa"/>
            <w:vAlign w:val="center"/>
          </w:tcPr>
          <w:p>
            <w:pPr>
              <w:pStyle w:val="16"/>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及时率</w:t>
            </w:r>
          </w:p>
        </w:tc>
        <w:tc>
          <w:tcPr>
            <w:tcW w:w="2835" w:type="dxa"/>
            <w:vAlign w:val="center"/>
          </w:tcPr>
          <w:p>
            <w:pPr>
              <w:pStyle w:val="16"/>
            </w:pPr>
            <w:r>
              <w:t>交纳办公楼水电费及时率</w:t>
            </w:r>
          </w:p>
        </w:tc>
        <w:tc>
          <w:tcPr>
            <w:tcW w:w="2551" w:type="dxa"/>
            <w:vAlign w:val="center"/>
          </w:tcPr>
          <w:p>
            <w:pPr>
              <w:pStyle w:val="16"/>
            </w:pPr>
            <w:r>
              <w:t>100%</w:t>
            </w:r>
          </w:p>
        </w:tc>
        <w:tc>
          <w:tcPr>
            <w:tcW w:w="2268" w:type="dxa"/>
            <w:vAlign w:val="center"/>
          </w:tcPr>
          <w:p>
            <w:pPr>
              <w:pStyle w:val="16"/>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城市基础设施建设工作目标完成量</w:t>
            </w:r>
          </w:p>
        </w:tc>
        <w:tc>
          <w:tcPr>
            <w:tcW w:w="2835" w:type="dxa"/>
            <w:vAlign w:val="center"/>
          </w:tcPr>
          <w:p>
            <w:pPr>
              <w:pStyle w:val="16"/>
            </w:pPr>
            <w:r>
              <w:t>《关于加强城市基础设施的实施意见》中工作目标完成的数量</w:t>
            </w:r>
          </w:p>
        </w:tc>
        <w:tc>
          <w:tcPr>
            <w:tcW w:w="2551" w:type="dxa"/>
            <w:vAlign w:val="center"/>
          </w:tcPr>
          <w:p>
            <w:pPr>
              <w:pStyle w:val="16"/>
            </w:pPr>
            <w:r>
              <w:t>3个</w:t>
            </w:r>
          </w:p>
        </w:tc>
        <w:tc>
          <w:tcPr>
            <w:tcW w:w="2268" w:type="dxa"/>
            <w:vAlign w:val="center"/>
          </w:tcPr>
          <w:p>
            <w:pPr>
              <w:pStyle w:val="16"/>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城市基础设施建设工作目标完成率</w:t>
            </w:r>
          </w:p>
        </w:tc>
        <w:tc>
          <w:tcPr>
            <w:tcW w:w="2835" w:type="dxa"/>
            <w:vAlign w:val="center"/>
          </w:tcPr>
          <w:p>
            <w:pPr>
              <w:pStyle w:val="16"/>
            </w:pPr>
            <w:r>
              <w:t>实际完成城市基础设施建设工程数量与应完成城市基础设施建设工程数量之间的比率</w:t>
            </w:r>
          </w:p>
        </w:tc>
        <w:tc>
          <w:tcPr>
            <w:tcW w:w="2551" w:type="dxa"/>
            <w:vAlign w:val="center"/>
          </w:tcPr>
          <w:p>
            <w:pPr>
              <w:pStyle w:val="16"/>
            </w:pPr>
            <w:r>
              <w:t>100%</w:t>
            </w:r>
          </w:p>
        </w:tc>
        <w:tc>
          <w:tcPr>
            <w:tcW w:w="2268" w:type="dxa"/>
            <w:vAlign w:val="center"/>
          </w:tcPr>
          <w:p>
            <w:pPr>
              <w:pStyle w:val="16"/>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业务能力是否提升</w:t>
            </w:r>
          </w:p>
        </w:tc>
        <w:tc>
          <w:tcPr>
            <w:tcW w:w="2835" w:type="dxa"/>
            <w:vAlign w:val="center"/>
          </w:tcPr>
          <w:p>
            <w:pPr>
              <w:pStyle w:val="16"/>
            </w:pPr>
            <w:r>
              <w:t>业务能力提升情况</w:t>
            </w:r>
          </w:p>
        </w:tc>
        <w:tc>
          <w:tcPr>
            <w:tcW w:w="2551" w:type="dxa"/>
            <w:vAlign w:val="center"/>
          </w:tcPr>
          <w:p>
            <w:pPr>
              <w:pStyle w:val="16"/>
            </w:pPr>
            <w:r>
              <w:t>是</w:t>
            </w:r>
          </w:p>
        </w:tc>
        <w:tc>
          <w:tcPr>
            <w:tcW w:w="2268" w:type="dxa"/>
            <w:vAlign w:val="center"/>
          </w:tcPr>
          <w:p>
            <w:pPr>
              <w:pStyle w:val="16"/>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受益群体满意度</w:t>
            </w:r>
          </w:p>
        </w:tc>
        <w:tc>
          <w:tcPr>
            <w:tcW w:w="2835" w:type="dxa"/>
            <w:vAlign w:val="center"/>
          </w:tcPr>
          <w:p>
            <w:pPr>
              <w:pStyle w:val="16"/>
            </w:pPr>
            <w:r>
              <w:t>受益群体满意度</w:t>
            </w:r>
          </w:p>
        </w:tc>
        <w:tc>
          <w:tcPr>
            <w:tcW w:w="2551" w:type="dxa"/>
            <w:vAlign w:val="center"/>
          </w:tcPr>
          <w:p>
            <w:pPr>
              <w:pStyle w:val="16"/>
            </w:pPr>
            <w:r>
              <w:t>≥95%</w:t>
            </w:r>
          </w:p>
        </w:tc>
        <w:tc>
          <w:tcPr>
            <w:tcW w:w="2268" w:type="dxa"/>
            <w:vAlign w:val="center"/>
          </w:tcPr>
          <w:p>
            <w:pPr>
              <w:pStyle w:val="16"/>
            </w:pPr>
            <w:r>
              <w:t>往年工作经验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39、同济道（龙泽路-工农路）三水一路及路灯工程绩效目标表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≤62.6万元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新建道路长度</w:t>
            </w:r>
          </w:p>
        </w:tc>
        <w:tc>
          <w:tcPr>
            <w:tcW w:w="2835" w:type="dxa"/>
            <w:vAlign w:val="center"/>
          </w:tcPr>
          <w:p>
            <w:pPr>
              <w:pStyle w:val="16"/>
            </w:pPr>
            <w:r>
              <w:t>新建道路长度</w:t>
            </w:r>
          </w:p>
        </w:tc>
        <w:tc>
          <w:tcPr>
            <w:tcW w:w="2551" w:type="dxa"/>
            <w:vAlign w:val="center"/>
          </w:tcPr>
          <w:p>
            <w:pPr>
              <w:pStyle w:val="16"/>
            </w:pPr>
            <w:r>
              <w:t>474米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工程竣工验收合格率</w:t>
            </w:r>
          </w:p>
        </w:tc>
        <w:tc>
          <w:tcPr>
            <w:tcW w:w="2835" w:type="dxa"/>
            <w:vAlign w:val="center"/>
          </w:tcPr>
          <w:p>
            <w:pPr>
              <w:pStyle w:val="16"/>
            </w:pPr>
            <w:r>
              <w:t>工程竣工验收合格率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是否便利群众出行</w:t>
            </w:r>
          </w:p>
        </w:tc>
        <w:tc>
          <w:tcPr>
            <w:tcW w:w="2835" w:type="dxa"/>
            <w:vAlign w:val="center"/>
          </w:tcPr>
          <w:p>
            <w:pPr>
              <w:pStyle w:val="16"/>
            </w:pPr>
            <w:r>
              <w:t>是否便利群众出行</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≥85百分比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40、卫国路（北安道-庆北道）工程费绩效目标表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≤1674万元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新建道路长度</w:t>
            </w:r>
          </w:p>
        </w:tc>
        <w:tc>
          <w:tcPr>
            <w:tcW w:w="2835" w:type="dxa"/>
            <w:vAlign w:val="center"/>
          </w:tcPr>
          <w:p>
            <w:pPr>
              <w:pStyle w:val="16"/>
            </w:pPr>
            <w:r>
              <w:t>新建道路长度</w:t>
            </w:r>
          </w:p>
        </w:tc>
        <w:tc>
          <w:tcPr>
            <w:tcW w:w="2551" w:type="dxa"/>
            <w:vAlign w:val="center"/>
          </w:tcPr>
          <w:p>
            <w:pPr>
              <w:pStyle w:val="16"/>
            </w:pPr>
            <w:r>
              <w:t>1234.41条</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工程验收合格率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是否便利群众出行</w:t>
            </w:r>
          </w:p>
        </w:tc>
        <w:tc>
          <w:tcPr>
            <w:tcW w:w="2835" w:type="dxa"/>
            <w:vAlign w:val="center"/>
          </w:tcPr>
          <w:p>
            <w:pPr>
              <w:pStyle w:val="16"/>
            </w:pPr>
            <w:r>
              <w:t>是否便利群众出行</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≥85百分比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41、卫国路等道路绿化工程绩效目标表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≤488.5万元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工程按时间节点完成任务得比率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绿化涉及标段数量</w:t>
            </w:r>
          </w:p>
        </w:tc>
        <w:tc>
          <w:tcPr>
            <w:tcW w:w="2835" w:type="dxa"/>
            <w:vAlign w:val="center"/>
          </w:tcPr>
          <w:p>
            <w:pPr>
              <w:pStyle w:val="16"/>
            </w:pPr>
            <w:r>
              <w:t>绿化涉及标段数量</w:t>
            </w:r>
          </w:p>
        </w:tc>
        <w:tc>
          <w:tcPr>
            <w:tcW w:w="2551" w:type="dxa"/>
            <w:vAlign w:val="center"/>
          </w:tcPr>
          <w:p>
            <w:pPr>
              <w:pStyle w:val="16"/>
            </w:pPr>
            <w:r>
              <w:t>7条</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验收的工程量合格</w:t>
            </w:r>
          </w:p>
        </w:tc>
        <w:tc>
          <w:tcPr>
            <w:tcW w:w="2551" w:type="dxa"/>
            <w:vAlign w:val="center"/>
          </w:tcPr>
          <w:p>
            <w:pPr>
              <w:pStyle w:val="16"/>
            </w:pPr>
            <w:r>
              <w:t>100%</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是否改善周边生态环境</w:t>
            </w:r>
          </w:p>
        </w:tc>
        <w:tc>
          <w:tcPr>
            <w:tcW w:w="2835" w:type="dxa"/>
            <w:vAlign w:val="center"/>
          </w:tcPr>
          <w:p>
            <w:pPr>
              <w:pStyle w:val="16"/>
            </w:pPr>
            <w:r>
              <w:t>是否改善周边生态环境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42、文明城创建绩效目标表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1.提高城市品质，保护环境，提升空气质量，维护生态平衡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是</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工程是否按期完工</w:t>
            </w:r>
          </w:p>
        </w:tc>
        <w:tc>
          <w:tcPr>
            <w:tcW w:w="2835" w:type="dxa"/>
            <w:vAlign w:val="center"/>
          </w:tcPr>
          <w:p>
            <w:pPr>
              <w:pStyle w:val="16"/>
            </w:pPr>
            <w:r>
              <w:t>工程是否按期完工</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区内需要提升的道路数量</w:t>
            </w:r>
          </w:p>
        </w:tc>
        <w:tc>
          <w:tcPr>
            <w:tcW w:w="2835" w:type="dxa"/>
            <w:vAlign w:val="center"/>
          </w:tcPr>
          <w:p>
            <w:pPr>
              <w:pStyle w:val="16"/>
            </w:pPr>
            <w:r>
              <w:t>区内需要提升的道路数量</w:t>
            </w:r>
          </w:p>
        </w:tc>
        <w:tc>
          <w:tcPr>
            <w:tcW w:w="2551" w:type="dxa"/>
            <w:vAlign w:val="center"/>
          </w:tcPr>
          <w:p>
            <w:pPr>
              <w:pStyle w:val="16"/>
            </w:pPr>
            <w:r>
              <w:t>40个</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w:t>
            </w:r>
          </w:p>
        </w:tc>
        <w:tc>
          <w:tcPr>
            <w:tcW w:w="2835" w:type="dxa"/>
            <w:vAlign w:val="center"/>
          </w:tcPr>
          <w:p>
            <w:pPr>
              <w:pStyle w:val="16"/>
            </w:pPr>
            <w:r>
              <w:t>按合同要求达到道路绿化养护标准和环卫清扫标准范围占范围的比率</w:t>
            </w:r>
          </w:p>
        </w:tc>
        <w:tc>
          <w:tcPr>
            <w:tcW w:w="2551" w:type="dxa"/>
            <w:vAlign w:val="center"/>
          </w:tcPr>
          <w:p>
            <w:pPr>
              <w:pStyle w:val="16"/>
            </w:pPr>
            <w:r>
              <w:t>&gt;90%</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是否减尘噪，改善生态环境</w:t>
            </w:r>
          </w:p>
        </w:tc>
        <w:tc>
          <w:tcPr>
            <w:tcW w:w="2835" w:type="dxa"/>
            <w:vAlign w:val="center"/>
          </w:tcPr>
          <w:p>
            <w:pPr>
              <w:pStyle w:val="16"/>
            </w:pPr>
            <w:r>
              <w:t>是否减尘噪，改善生态环境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群众满意度占总数的比例</w:t>
            </w:r>
          </w:p>
        </w:tc>
        <w:tc>
          <w:tcPr>
            <w:tcW w:w="2551" w:type="dxa"/>
            <w:vAlign w:val="center"/>
          </w:tcPr>
          <w:p>
            <w:pPr>
              <w:pStyle w:val="16"/>
            </w:pPr>
            <w:r>
              <w:t>≥85%</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43、新科街（卫国路-华岩路）新建工程费及前期费绩效目标表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1.道路按期完工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≤580万元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道路建设长度</w:t>
            </w:r>
          </w:p>
        </w:tc>
        <w:tc>
          <w:tcPr>
            <w:tcW w:w="2835" w:type="dxa"/>
            <w:vAlign w:val="center"/>
          </w:tcPr>
          <w:p>
            <w:pPr>
              <w:pStyle w:val="16"/>
            </w:pPr>
            <w:r>
              <w:t>道路建设长度</w:t>
            </w:r>
          </w:p>
        </w:tc>
        <w:tc>
          <w:tcPr>
            <w:tcW w:w="2551" w:type="dxa"/>
            <w:vAlign w:val="center"/>
          </w:tcPr>
          <w:p>
            <w:pPr>
              <w:pStyle w:val="16"/>
            </w:pPr>
            <w:r>
              <w:t>424米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工程验收合格率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是否改善群众交通出行条件</w:t>
            </w:r>
          </w:p>
        </w:tc>
        <w:tc>
          <w:tcPr>
            <w:tcW w:w="2835" w:type="dxa"/>
            <w:vAlign w:val="center"/>
          </w:tcPr>
          <w:p>
            <w:pPr>
              <w:pStyle w:val="16"/>
            </w:pPr>
            <w:r>
              <w:t>是否改善群众交通出行条件</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≥90百分比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44、新科街（卫国路-学院路）新建工程绩效目标表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≤48.6万元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新建道路长度</w:t>
            </w:r>
          </w:p>
        </w:tc>
        <w:tc>
          <w:tcPr>
            <w:tcW w:w="2835" w:type="dxa"/>
            <w:vAlign w:val="center"/>
          </w:tcPr>
          <w:p>
            <w:pPr>
              <w:pStyle w:val="16"/>
            </w:pPr>
            <w:r>
              <w:t>新建道路长度</w:t>
            </w:r>
          </w:p>
        </w:tc>
        <w:tc>
          <w:tcPr>
            <w:tcW w:w="2551" w:type="dxa"/>
            <w:vAlign w:val="center"/>
          </w:tcPr>
          <w:p>
            <w:pPr>
              <w:pStyle w:val="16"/>
            </w:pPr>
            <w:r>
              <w:t>472.14米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工程竣工验收合格率</w:t>
            </w:r>
          </w:p>
        </w:tc>
        <w:tc>
          <w:tcPr>
            <w:tcW w:w="2835" w:type="dxa"/>
            <w:vAlign w:val="center"/>
          </w:tcPr>
          <w:p>
            <w:pPr>
              <w:pStyle w:val="16"/>
            </w:pPr>
            <w:r>
              <w:t>工程竣工验收合格率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是否便利群众出行</w:t>
            </w:r>
          </w:p>
        </w:tc>
        <w:tc>
          <w:tcPr>
            <w:tcW w:w="2835" w:type="dxa"/>
            <w:vAlign w:val="center"/>
          </w:tcPr>
          <w:p>
            <w:pPr>
              <w:pStyle w:val="16"/>
            </w:pPr>
            <w:r>
              <w:t>是否便利群众出行</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≥85百分比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45、学院路（北安道-创新北道）1标段绩效目标表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≤195万元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新建道路长度</w:t>
            </w:r>
          </w:p>
        </w:tc>
        <w:tc>
          <w:tcPr>
            <w:tcW w:w="2835" w:type="dxa"/>
            <w:vAlign w:val="center"/>
          </w:tcPr>
          <w:p>
            <w:pPr>
              <w:pStyle w:val="16"/>
            </w:pPr>
            <w:r>
              <w:t>新建道路长度</w:t>
            </w:r>
          </w:p>
        </w:tc>
        <w:tc>
          <w:tcPr>
            <w:tcW w:w="2551" w:type="dxa"/>
            <w:vAlign w:val="center"/>
          </w:tcPr>
          <w:p>
            <w:pPr>
              <w:pStyle w:val="16"/>
            </w:pPr>
            <w:r>
              <w:t>374.65米</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工程验收合格率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是否便利群众出行</w:t>
            </w:r>
          </w:p>
        </w:tc>
        <w:tc>
          <w:tcPr>
            <w:tcW w:w="2835" w:type="dxa"/>
            <w:vAlign w:val="center"/>
          </w:tcPr>
          <w:p>
            <w:pPr>
              <w:pStyle w:val="16"/>
            </w:pPr>
            <w:r>
              <w:t>是否便利群众出行</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≥85百分比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46、学院路（北安道-大庆道）箱变安装及工农路、荣华道交口箱交接线工程绩效目标表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≤89.9万元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完工及时率</w:t>
            </w:r>
          </w:p>
        </w:tc>
        <w:tc>
          <w:tcPr>
            <w:tcW w:w="2835" w:type="dxa"/>
            <w:vAlign w:val="center"/>
          </w:tcPr>
          <w:p>
            <w:pPr>
              <w:pStyle w:val="16"/>
            </w:pPr>
            <w:r>
              <w:t>完工及时率</w:t>
            </w:r>
          </w:p>
        </w:tc>
        <w:tc>
          <w:tcPr>
            <w:tcW w:w="2551" w:type="dxa"/>
            <w:vAlign w:val="center"/>
          </w:tcPr>
          <w:p>
            <w:pPr>
              <w:pStyle w:val="16"/>
            </w:pPr>
            <w:r>
              <w:t>≥90百分比</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完成箱变安装数量</w:t>
            </w:r>
          </w:p>
        </w:tc>
        <w:tc>
          <w:tcPr>
            <w:tcW w:w="2835" w:type="dxa"/>
            <w:vAlign w:val="center"/>
          </w:tcPr>
          <w:p>
            <w:pPr>
              <w:pStyle w:val="16"/>
            </w:pPr>
            <w:r>
              <w:t>完成箱变安装数量</w:t>
            </w:r>
          </w:p>
        </w:tc>
        <w:tc>
          <w:tcPr>
            <w:tcW w:w="2551" w:type="dxa"/>
            <w:vAlign w:val="center"/>
          </w:tcPr>
          <w:p>
            <w:pPr>
              <w:pStyle w:val="16"/>
            </w:pPr>
            <w:r>
              <w:t>2台</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工程竣工验收合格率</w:t>
            </w:r>
          </w:p>
        </w:tc>
        <w:tc>
          <w:tcPr>
            <w:tcW w:w="2835" w:type="dxa"/>
            <w:vAlign w:val="center"/>
          </w:tcPr>
          <w:p>
            <w:pPr>
              <w:pStyle w:val="16"/>
            </w:pPr>
            <w:r>
              <w:t>工程竣工验收合格率</w:t>
            </w:r>
          </w:p>
        </w:tc>
        <w:tc>
          <w:tcPr>
            <w:tcW w:w="2551" w:type="dxa"/>
            <w:vAlign w:val="center"/>
          </w:tcPr>
          <w:p>
            <w:pPr>
              <w:pStyle w:val="16"/>
            </w:pPr>
            <w:r>
              <w:t>100百分比</w:t>
            </w:r>
          </w:p>
        </w:tc>
        <w:tc>
          <w:tcPr>
            <w:tcW w:w="2268"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是否便利群众出行</w:t>
            </w:r>
          </w:p>
        </w:tc>
        <w:tc>
          <w:tcPr>
            <w:tcW w:w="2835" w:type="dxa"/>
            <w:vAlign w:val="center"/>
          </w:tcPr>
          <w:p>
            <w:pPr>
              <w:pStyle w:val="16"/>
            </w:pPr>
            <w:r>
              <w:t>是否便利群众出行</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群众满意和较满意占总数比例</w:t>
            </w:r>
          </w:p>
        </w:tc>
        <w:tc>
          <w:tcPr>
            <w:tcW w:w="2551" w:type="dxa"/>
            <w:vAlign w:val="center"/>
          </w:tcPr>
          <w:p>
            <w:pPr>
              <w:pStyle w:val="16"/>
            </w:pPr>
            <w:r>
              <w:t>≥85百分比</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47、学院路两侧绿化景观建设工程一标绩效目标表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1.改善生活环境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≤268万元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工程按时间节点完成任务的比率</w:t>
            </w:r>
          </w:p>
        </w:tc>
        <w:tc>
          <w:tcPr>
            <w:tcW w:w="2551" w:type="dxa"/>
            <w:vAlign w:val="center"/>
          </w:tcPr>
          <w:p>
            <w:pPr>
              <w:pStyle w:val="16"/>
            </w:pPr>
            <w:r>
              <w:t>≥90%</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绿化涉及标段数量</w:t>
            </w:r>
          </w:p>
        </w:tc>
        <w:tc>
          <w:tcPr>
            <w:tcW w:w="2835" w:type="dxa"/>
            <w:vAlign w:val="center"/>
          </w:tcPr>
          <w:p>
            <w:pPr>
              <w:pStyle w:val="16"/>
            </w:pPr>
            <w:r>
              <w:t>绿化涉及标段数量</w:t>
            </w:r>
          </w:p>
        </w:tc>
        <w:tc>
          <w:tcPr>
            <w:tcW w:w="2551" w:type="dxa"/>
            <w:vAlign w:val="center"/>
          </w:tcPr>
          <w:p>
            <w:pPr>
              <w:pStyle w:val="16"/>
            </w:pPr>
            <w:r>
              <w:t>4个</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2835" w:type="dxa"/>
            <w:vAlign w:val="center"/>
          </w:tcPr>
          <w:p>
            <w:pPr>
              <w:pStyle w:val="16"/>
            </w:pPr>
            <w:r>
              <w:t>验收的工程量合格</w:t>
            </w:r>
          </w:p>
        </w:tc>
        <w:tc>
          <w:tcPr>
            <w:tcW w:w="2551" w:type="dxa"/>
            <w:vAlign w:val="center"/>
          </w:tcPr>
          <w:p>
            <w:pPr>
              <w:pStyle w:val="16"/>
            </w:pPr>
            <w:r>
              <w:t>100%</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是否改善周边生态环境</w:t>
            </w:r>
          </w:p>
        </w:tc>
        <w:tc>
          <w:tcPr>
            <w:tcW w:w="2835" w:type="dxa"/>
            <w:vAlign w:val="center"/>
          </w:tcPr>
          <w:p>
            <w:pPr>
              <w:pStyle w:val="16"/>
            </w:pPr>
            <w:r>
              <w:t>是否改善周边生态环境</w:t>
            </w:r>
          </w:p>
        </w:tc>
        <w:tc>
          <w:tcPr>
            <w:tcW w:w="2551" w:type="dxa"/>
            <w:vAlign w:val="center"/>
          </w:tcPr>
          <w:p>
            <w:pPr>
              <w:pStyle w:val="16"/>
            </w:pPr>
            <w:r>
              <w:t>是</w:t>
            </w:r>
          </w:p>
        </w:tc>
        <w:tc>
          <w:tcPr>
            <w:tcW w:w="2268"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受益群体调查中，满意和较满意的人数占全部调查人数的比例</w:t>
            </w:r>
          </w:p>
        </w:tc>
        <w:tc>
          <w:tcPr>
            <w:tcW w:w="2551" w:type="dxa"/>
            <w:vAlign w:val="center"/>
          </w:tcPr>
          <w:p>
            <w:pPr>
              <w:pStyle w:val="16"/>
            </w:pPr>
            <w:r>
              <w:t>≥90%</w:t>
            </w:r>
          </w:p>
        </w:tc>
        <w:tc>
          <w:tcPr>
            <w:tcW w:w="2268"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2022年，唐山高新技术产业开发区市政建设服务中心安排政府采购预算828.36万元。具体内容见下表。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04"/>
        <w:gridCol w:w="914"/>
        <w:gridCol w:w="695"/>
        <w:gridCol w:w="1037"/>
        <w:gridCol w:w="670"/>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3"/>
            </w:pPr>
            <w:r>
              <w:t>105004唐山高新技术产业开发区市政建设服务中心</w:t>
            </w:r>
          </w:p>
        </w:tc>
        <w:tc>
          <w:tcPr>
            <w:tcW w:w="831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18" w:type="dxa"/>
            <w:gridSpan w:val="2"/>
            <w:vAlign w:val="center"/>
          </w:tcPr>
          <w:p>
            <w:pPr>
              <w:pStyle w:val="14"/>
            </w:pPr>
            <w:r>
              <w:t>政府采购项目来源</w:t>
            </w:r>
          </w:p>
        </w:tc>
        <w:tc>
          <w:tcPr>
            <w:tcW w:w="695" w:type="dxa"/>
            <w:vMerge w:val="restart"/>
            <w:vAlign w:val="center"/>
          </w:tcPr>
          <w:p>
            <w:pPr>
              <w:pStyle w:val="14"/>
            </w:pPr>
            <w:r>
              <w:t>采购物品名称</w:t>
            </w:r>
          </w:p>
        </w:tc>
        <w:tc>
          <w:tcPr>
            <w:tcW w:w="1037" w:type="dxa"/>
            <w:vMerge w:val="restart"/>
            <w:vAlign w:val="center"/>
          </w:tcPr>
          <w:p>
            <w:pPr>
              <w:pStyle w:val="14"/>
            </w:pPr>
            <w:r>
              <w:t>政府采购目录序号</w:t>
            </w:r>
          </w:p>
        </w:tc>
        <w:tc>
          <w:tcPr>
            <w:tcW w:w="670" w:type="dxa"/>
            <w:vMerge w:val="restart"/>
            <w:vAlign w:val="center"/>
          </w:tcPr>
          <w:p>
            <w:pPr>
              <w:pStyle w:val="14"/>
            </w:pPr>
            <w:r>
              <w:t>计量  单位</w:t>
            </w:r>
          </w:p>
        </w:tc>
        <w:tc>
          <w:tcPr>
            <w:tcW w:w="924" w:type="dxa"/>
            <w:vMerge w:val="restart"/>
            <w:vAlign w:val="center"/>
          </w:tcPr>
          <w:p>
            <w:pPr>
              <w:pStyle w:val="14"/>
            </w:pPr>
            <w:r>
              <w:t>数量</w:t>
            </w:r>
          </w:p>
        </w:tc>
        <w:tc>
          <w:tcPr>
            <w:tcW w:w="924" w:type="dxa"/>
            <w:vMerge w:val="restart"/>
            <w:vAlign w:val="center"/>
          </w:tcPr>
          <w:p>
            <w:pPr>
              <w:pStyle w:val="14"/>
            </w:pPr>
            <w:r>
              <w:t>单价</w:t>
            </w:r>
          </w:p>
        </w:tc>
        <w:tc>
          <w:tcPr>
            <w:tcW w:w="7392" w:type="dxa"/>
            <w:gridSpan w:val="8"/>
            <w:vAlign w:val="center"/>
          </w:tcPr>
          <w:p>
            <w:pPr>
              <w:pStyle w:val="14"/>
            </w:pPr>
            <w:r>
              <w:t>政府采购金额（当年部门预算安排资金）</w:t>
            </w:r>
          </w:p>
        </w:tc>
        <w:tc>
          <w:tcPr>
            <w:tcW w:w="92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304" w:type="dxa"/>
            <w:vAlign w:val="center"/>
          </w:tcPr>
          <w:p>
            <w:pPr>
              <w:pStyle w:val="14"/>
            </w:pPr>
            <w:r>
              <w:t>项目名称</w:t>
            </w:r>
          </w:p>
        </w:tc>
        <w:tc>
          <w:tcPr>
            <w:tcW w:w="914" w:type="dxa"/>
            <w:vAlign w:val="center"/>
          </w:tcPr>
          <w:p>
            <w:pPr>
              <w:pStyle w:val="14"/>
            </w:pPr>
            <w:r>
              <w:t>预算    资金</w:t>
            </w:r>
          </w:p>
        </w:tc>
        <w:tc>
          <w:tcPr>
            <w:tcW w:w="695" w:type="dxa"/>
            <w:vMerge w:val="continue"/>
          </w:tcPr>
          <w:p/>
        </w:tc>
        <w:tc>
          <w:tcPr>
            <w:tcW w:w="1037" w:type="dxa"/>
            <w:vMerge w:val="continue"/>
          </w:tcPr>
          <w:p/>
        </w:tc>
        <w:tc>
          <w:tcPr>
            <w:tcW w:w="670" w:type="dxa"/>
            <w:vMerge w:val="continue"/>
          </w:tcPr>
          <w:p/>
        </w:tc>
        <w:tc>
          <w:tcPr>
            <w:tcW w:w="924" w:type="dxa"/>
            <w:vMerge w:val="continue"/>
          </w:tcPr>
          <w:p/>
        </w:tc>
        <w:tc>
          <w:tcPr>
            <w:tcW w:w="924" w:type="dxa"/>
            <w:vMerge w:val="continue"/>
          </w:tcPr>
          <w:p/>
        </w:tc>
        <w:tc>
          <w:tcPr>
            <w:tcW w:w="924" w:type="dxa"/>
            <w:vAlign w:val="center"/>
          </w:tcPr>
          <w:p>
            <w:pPr>
              <w:pStyle w:val="14"/>
            </w:pPr>
            <w:r>
              <w:t>合计</w:t>
            </w:r>
          </w:p>
        </w:tc>
        <w:tc>
          <w:tcPr>
            <w:tcW w:w="924" w:type="dxa"/>
            <w:vAlign w:val="center"/>
          </w:tcPr>
          <w:p>
            <w:pPr>
              <w:pStyle w:val="14"/>
            </w:pPr>
            <w:r>
              <w:t>一般公共预算拨款</w:t>
            </w:r>
          </w:p>
        </w:tc>
        <w:tc>
          <w:tcPr>
            <w:tcW w:w="924" w:type="dxa"/>
            <w:vAlign w:val="center"/>
          </w:tcPr>
          <w:p>
            <w:pPr>
              <w:pStyle w:val="14"/>
            </w:pPr>
            <w:r>
              <w:t>基金预算拨款</w:t>
            </w:r>
          </w:p>
        </w:tc>
        <w:tc>
          <w:tcPr>
            <w:tcW w:w="924" w:type="dxa"/>
            <w:vAlign w:val="center"/>
          </w:tcPr>
          <w:p>
            <w:pPr>
              <w:pStyle w:val="14"/>
            </w:pPr>
            <w:r>
              <w:t>国有资本经营预算拨款</w:t>
            </w:r>
          </w:p>
        </w:tc>
        <w:tc>
          <w:tcPr>
            <w:tcW w:w="924" w:type="dxa"/>
            <w:vAlign w:val="center"/>
          </w:tcPr>
          <w:p>
            <w:pPr>
              <w:pStyle w:val="14"/>
            </w:pPr>
            <w:r>
              <w:t>财政专户核拨</w:t>
            </w:r>
          </w:p>
        </w:tc>
        <w:tc>
          <w:tcPr>
            <w:tcW w:w="924" w:type="dxa"/>
            <w:vAlign w:val="center"/>
          </w:tcPr>
          <w:p>
            <w:pPr>
              <w:pStyle w:val="14"/>
            </w:pPr>
            <w:r>
              <w:t>单位    资金</w:t>
            </w:r>
          </w:p>
        </w:tc>
        <w:tc>
          <w:tcPr>
            <w:tcW w:w="924" w:type="dxa"/>
            <w:vAlign w:val="center"/>
          </w:tcPr>
          <w:p>
            <w:pPr>
              <w:pStyle w:val="14"/>
            </w:pPr>
            <w:r>
              <w:t>财政拨    款结转</w:t>
            </w:r>
          </w:p>
        </w:tc>
        <w:tc>
          <w:tcPr>
            <w:tcW w:w="924" w:type="dxa"/>
            <w:vAlign w:val="center"/>
          </w:tcPr>
          <w:p>
            <w:pPr>
              <w:pStyle w:val="14"/>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04" w:type="dxa"/>
            <w:vAlign w:val="center"/>
          </w:tcPr>
          <w:p>
            <w:pPr>
              <w:pStyle w:val="18"/>
            </w:pPr>
            <w:r>
              <w:t>合  计</w:t>
            </w:r>
          </w:p>
        </w:tc>
        <w:tc>
          <w:tcPr>
            <w:tcW w:w="914" w:type="dxa"/>
            <w:vAlign w:val="center"/>
          </w:tcPr>
          <w:p>
            <w:pPr>
              <w:pStyle w:val="19"/>
            </w:pPr>
          </w:p>
        </w:tc>
        <w:tc>
          <w:tcPr>
            <w:tcW w:w="695" w:type="dxa"/>
            <w:vAlign w:val="center"/>
          </w:tcPr>
          <w:p>
            <w:pPr>
              <w:pStyle w:val="20"/>
            </w:pPr>
          </w:p>
        </w:tc>
        <w:tc>
          <w:tcPr>
            <w:tcW w:w="1037" w:type="dxa"/>
            <w:vAlign w:val="center"/>
          </w:tcPr>
          <w:p>
            <w:pPr>
              <w:pStyle w:val="20"/>
            </w:pPr>
          </w:p>
        </w:tc>
        <w:tc>
          <w:tcPr>
            <w:tcW w:w="670" w:type="dxa"/>
            <w:vAlign w:val="center"/>
          </w:tcPr>
          <w:p>
            <w:pPr>
              <w:pStyle w:val="18"/>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828.36</w:t>
            </w:r>
          </w:p>
        </w:tc>
        <w:tc>
          <w:tcPr>
            <w:tcW w:w="924" w:type="dxa"/>
            <w:vAlign w:val="center"/>
          </w:tcPr>
          <w:p>
            <w:pPr>
              <w:pStyle w:val="19"/>
            </w:pPr>
            <w:r>
              <w:t>760.00</w:t>
            </w:r>
          </w:p>
        </w:tc>
        <w:tc>
          <w:tcPr>
            <w:tcW w:w="924" w:type="dxa"/>
            <w:vAlign w:val="center"/>
          </w:tcPr>
          <w:p>
            <w:pPr>
              <w:pStyle w:val="19"/>
            </w:pPr>
            <w:r>
              <w:t>68.36</w:t>
            </w: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828.36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04" w:type="dxa"/>
            <w:vAlign w:val="center"/>
          </w:tcPr>
          <w:p>
            <w:pPr>
              <w:pStyle w:val="18"/>
            </w:pPr>
            <w:r>
              <w:t>唐山高新技术产业开发区市政建设服务中心小计</w:t>
            </w:r>
          </w:p>
        </w:tc>
        <w:tc>
          <w:tcPr>
            <w:tcW w:w="914" w:type="dxa"/>
            <w:vAlign w:val="center"/>
          </w:tcPr>
          <w:p>
            <w:pPr>
              <w:pStyle w:val="19"/>
            </w:pPr>
          </w:p>
        </w:tc>
        <w:tc>
          <w:tcPr>
            <w:tcW w:w="695" w:type="dxa"/>
            <w:vAlign w:val="center"/>
          </w:tcPr>
          <w:p>
            <w:pPr>
              <w:pStyle w:val="20"/>
            </w:pPr>
          </w:p>
        </w:tc>
        <w:tc>
          <w:tcPr>
            <w:tcW w:w="1037" w:type="dxa"/>
            <w:vAlign w:val="center"/>
          </w:tcPr>
          <w:p>
            <w:pPr>
              <w:pStyle w:val="20"/>
            </w:pPr>
          </w:p>
        </w:tc>
        <w:tc>
          <w:tcPr>
            <w:tcW w:w="670" w:type="dxa"/>
            <w:vAlign w:val="center"/>
          </w:tcPr>
          <w:p>
            <w:pPr>
              <w:pStyle w:val="18"/>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828.36</w:t>
            </w:r>
          </w:p>
        </w:tc>
        <w:tc>
          <w:tcPr>
            <w:tcW w:w="924" w:type="dxa"/>
            <w:vAlign w:val="center"/>
          </w:tcPr>
          <w:p>
            <w:pPr>
              <w:pStyle w:val="19"/>
            </w:pPr>
            <w:r>
              <w:t>760.00</w:t>
            </w:r>
          </w:p>
        </w:tc>
        <w:tc>
          <w:tcPr>
            <w:tcW w:w="924" w:type="dxa"/>
            <w:vAlign w:val="center"/>
          </w:tcPr>
          <w:p>
            <w:pPr>
              <w:pStyle w:val="19"/>
            </w:pPr>
            <w:r>
              <w:t>68.36</w:t>
            </w: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828.36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04" w:type="dxa"/>
            <w:vAlign w:val="center"/>
          </w:tcPr>
          <w:p>
            <w:pPr>
              <w:pStyle w:val="16"/>
            </w:pPr>
            <w:r>
              <w:t>高新区已完（竣）工道路交通设施工程（中心区）</w:t>
            </w:r>
          </w:p>
        </w:tc>
        <w:tc>
          <w:tcPr>
            <w:tcW w:w="914" w:type="dxa"/>
            <w:vAlign w:val="center"/>
          </w:tcPr>
          <w:p>
            <w:pPr>
              <w:pStyle w:val="15"/>
            </w:pPr>
            <w:r>
              <w:t>1483.00</w:t>
            </w:r>
          </w:p>
        </w:tc>
        <w:tc>
          <w:tcPr>
            <w:tcW w:w="695" w:type="dxa"/>
            <w:vAlign w:val="center"/>
          </w:tcPr>
          <w:p>
            <w:pPr>
              <w:pStyle w:val="16"/>
            </w:pPr>
            <w:r>
              <w:t>工程监理服务</w:t>
            </w:r>
          </w:p>
        </w:tc>
        <w:tc>
          <w:tcPr>
            <w:tcW w:w="1037" w:type="dxa"/>
            <w:vAlign w:val="center"/>
          </w:tcPr>
          <w:p>
            <w:pPr>
              <w:pStyle w:val="16"/>
            </w:pPr>
            <w:r>
              <w:t>C1006</w:t>
            </w:r>
          </w:p>
        </w:tc>
        <w:tc>
          <w:tcPr>
            <w:tcW w:w="670" w:type="dxa"/>
            <w:vAlign w:val="center"/>
          </w:tcPr>
          <w:p>
            <w:pPr>
              <w:pStyle w:val="17"/>
            </w:pPr>
            <w:r>
              <w:t>项</w:t>
            </w:r>
          </w:p>
        </w:tc>
        <w:tc>
          <w:tcPr>
            <w:tcW w:w="924" w:type="dxa"/>
            <w:vAlign w:val="center"/>
          </w:tcPr>
          <w:p>
            <w:pPr>
              <w:pStyle w:val="15"/>
            </w:pPr>
            <w:r>
              <w:t>1</w:t>
            </w:r>
          </w:p>
        </w:tc>
        <w:tc>
          <w:tcPr>
            <w:tcW w:w="924" w:type="dxa"/>
            <w:vAlign w:val="center"/>
          </w:tcPr>
          <w:p>
            <w:pPr>
              <w:pStyle w:val="15"/>
            </w:pPr>
            <w:r>
              <w:t>30.36</w:t>
            </w:r>
          </w:p>
        </w:tc>
        <w:tc>
          <w:tcPr>
            <w:tcW w:w="924" w:type="dxa"/>
            <w:vAlign w:val="center"/>
          </w:tcPr>
          <w:p>
            <w:pPr>
              <w:pStyle w:val="15"/>
            </w:pPr>
            <w:r>
              <w:t>30.36</w:t>
            </w:r>
          </w:p>
        </w:tc>
        <w:tc>
          <w:tcPr>
            <w:tcW w:w="924" w:type="dxa"/>
            <w:vAlign w:val="center"/>
          </w:tcPr>
          <w:p>
            <w:pPr>
              <w:pStyle w:val="15"/>
            </w:pPr>
          </w:p>
        </w:tc>
        <w:tc>
          <w:tcPr>
            <w:tcW w:w="924" w:type="dxa"/>
            <w:vAlign w:val="center"/>
          </w:tcPr>
          <w:p>
            <w:pPr>
              <w:pStyle w:val="15"/>
            </w:pPr>
            <w:r>
              <w:t>30.36</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30.36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04" w:type="dxa"/>
            <w:vAlign w:val="center"/>
          </w:tcPr>
          <w:p>
            <w:pPr>
              <w:pStyle w:val="16"/>
            </w:pPr>
            <w:r>
              <w:t>火炬大厦及附楼运转经费</w:t>
            </w:r>
          </w:p>
        </w:tc>
        <w:tc>
          <w:tcPr>
            <w:tcW w:w="914" w:type="dxa"/>
            <w:vAlign w:val="center"/>
          </w:tcPr>
          <w:p>
            <w:pPr>
              <w:pStyle w:val="15"/>
            </w:pPr>
            <w:r>
              <w:t>878.00</w:t>
            </w:r>
          </w:p>
        </w:tc>
        <w:tc>
          <w:tcPr>
            <w:tcW w:w="695" w:type="dxa"/>
            <w:vAlign w:val="center"/>
          </w:tcPr>
          <w:p>
            <w:pPr>
              <w:pStyle w:val="16"/>
            </w:pPr>
            <w:r>
              <w:t>空调机组</w:t>
            </w:r>
          </w:p>
        </w:tc>
        <w:tc>
          <w:tcPr>
            <w:tcW w:w="1037" w:type="dxa"/>
            <w:vAlign w:val="center"/>
          </w:tcPr>
          <w:p>
            <w:pPr>
              <w:pStyle w:val="16"/>
            </w:pPr>
            <w:r>
              <w:t>A02052305</w:t>
            </w:r>
          </w:p>
        </w:tc>
        <w:tc>
          <w:tcPr>
            <w:tcW w:w="670" w:type="dxa"/>
            <w:vAlign w:val="center"/>
          </w:tcPr>
          <w:p>
            <w:pPr>
              <w:pStyle w:val="17"/>
            </w:pPr>
            <w:r>
              <w:t>台</w:t>
            </w:r>
          </w:p>
        </w:tc>
        <w:tc>
          <w:tcPr>
            <w:tcW w:w="924" w:type="dxa"/>
            <w:vAlign w:val="center"/>
          </w:tcPr>
          <w:p>
            <w:pPr>
              <w:pStyle w:val="15"/>
            </w:pPr>
            <w:r>
              <w:t>2</w:t>
            </w:r>
          </w:p>
        </w:tc>
        <w:tc>
          <w:tcPr>
            <w:tcW w:w="924" w:type="dxa"/>
            <w:vAlign w:val="center"/>
          </w:tcPr>
          <w:p>
            <w:pPr>
              <w:pStyle w:val="15"/>
            </w:pPr>
            <w:r>
              <w:t>130.00</w:t>
            </w:r>
          </w:p>
        </w:tc>
        <w:tc>
          <w:tcPr>
            <w:tcW w:w="924" w:type="dxa"/>
            <w:vAlign w:val="center"/>
          </w:tcPr>
          <w:p>
            <w:pPr>
              <w:pStyle w:val="15"/>
            </w:pPr>
            <w:r>
              <w:t>260.00</w:t>
            </w:r>
          </w:p>
        </w:tc>
        <w:tc>
          <w:tcPr>
            <w:tcW w:w="924" w:type="dxa"/>
            <w:vAlign w:val="center"/>
          </w:tcPr>
          <w:p>
            <w:pPr>
              <w:pStyle w:val="15"/>
            </w:pPr>
            <w:r>
              <w:t>260.00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04" w:type="dxa"/>
            <w:vAlign w:val="center"/>
          </w:tcPr>
          <w:p>
            <w:pPr>
              <w:pStyle w:val="16"/>
            </w:pPr>
            <w:r>
              <w:t>京唐智慧港经十八、经十二、纬一路路灯箱变和电缆等维修工程</w:t>
            </w:r>
          </w:p>
        </w:tc>
        <w:tc>
          <w:tcPr>
            <w:tcW w:w="914" w:type="dxa"/>
            <w:vAlign w:val="center"/>
          </w:tcPr>
          <w:p>
            <w:pPr>
              <w:pStyle w:val="15"/>
            </w:pPr>
            <w:r>
              <w:t>38.00</w:t>
            </w:r>
          </w:p>
        </w:tc>
        <w:tc>
          <w:tcPr>
            <w:tcW w:w="695" w:type="dxa"/>
            <w:vAlign w:val="center"/>
          </w:tcPr>
          <w:p>
            <w:pPr>
              <w:pStyle w:val="16"/>
            </w:pPr>
            <w:r>
              <w:t>市内电缆工程铺设</w:t>
            </w:r>
          </w:p>
        </w:tc>
        <w:tc>
          <w:tcPr>
            <w:tcW w:w="1037" w:type="dxa"/>
            <w:vAlign w:val="center"/>
          </w:tcPr>
          <w:p>
            <w:pPr>
              <w:pStyle w:val="16"/>
            </w:pPr>
            <w:r>
              <w:t>B021304</w:t>
            </w:r>
          </w:p>
        </w:tc>
        <w:tc>
          <w:tcPr>
            <w:tcW w:w="670" w:type="dxa"/>
            <w:vAlign w:val="center"/>
          </w:tcPr>
          <w:p>
            <w:pPr>
              <w:pStyle w:val="17"/>
            </w:pPr>
            <w:r>
              <w:t>1</w:t>
            </w:r>
          </w:p>
        </w:tc>
        <w:tc>
          <w:tcPr>
            <w:tcW w:w="924" w:type="dxa"/>
            <w:vAlign w:val="center"/>
          </w:tcPr>
          <w:p>
            <w:pPr>
              <w:pStyle w:val="15"/>
            </w:pPr>
            <w:r>
              <w:t>1</w:t>
            </w:r>
          </w:p>
        </w:tc>
        <w:tc>
          <w:tcPr>
            <w:tcW w:w="924" w:type="dxa"/>
            <w:vAlign w:val="center"/>
          </w:tcPr>
          <w:p>
            <w:pPr>
              <w:pStyle w:val="15"/>
            </w:pPr>
            <w:r>
              <w:t>38.00</w:t>
            </w:r>
          </w:p>
        </w:tc>
        <w:tc>
          <w:tcPr>
            <w:tcW w:w="924" w:type="dxa"/>
            <w:vAlign w:val="center"/>
          </w:tcPr>
          <w:p>
            <w:pPr>
              <w:pStyle w:val="15"/>
            </w:pPr>
            <w:r>
              <w:t>38.00</w:t>
            </w:r>
          </w:p>
        </w:tc>
        <w:tc>
          <w:tcPr>
            <w:tcW w:w="924" w:type="dxa"/>
            <w:vAlign w:val="center"/>
          </w:tcPr>
          <w:p>
            <w:pPr>
              <w:pStyle w:val="15"/>
            </w:pPr>
          </w:p>
        </w:tc>
        <w:tc>
          <w:tcPr>
            <w:tcW w:w="924" w:type="dxa"/>
            <w:vAlign w:val="center"/>
          </w:tcPr>
          <w:p>
            <w:pPr>
              <w:pStyle w:val="15"/>
            </w:pPr>
            <w:r>
              <w:t>38.00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04" w:type="dxa"/>
            <w:vAlign w:val="center"/>
          </w:tcPr>
          <w:p>
            <w:pPr>
              <w:pStyle w:val="16"/>
            </w:pPr>
            <w:r>
              <w:t>文明城创建</w:t>
            </w:r>
          </w:p>
        </w:tc>
        <w:tc>
          <w:tcPr>
            <w:tcW w:w="914" w:type="dxa"/>
            <w:vAlign w:val="center"/>
          </w:tcPr>
          <w:p>
            <w:pPr>
              <w:pStyle w:val="15"/>
            </w:pPr>
            <w:r>
              <w:t>500.00</w:t>
            </w:r>
          </w:p>
        </w:tc>
        <w:tc>
          <w:tcPr>
            <w:tcW w:w="695" w:type="dxa"/>
            <w:vAlign w:val="center"/>
          </w:tcPr>
          <w:p>
            <w:pPr>
              <w:pStyle w:val="16"/>
            </w:pPr>
            <w:r>
              <w:t>园林绿化工程施工</w:t>
            </w:r>
          </w:p>
        </w:tc>
        <w:tc>
          <w:tcPr>
            <w:tcW w:w="1037" w:type="dxa"/>
            <w:vAlign w:val="center"/>
          </w:tcPr>
          <w:p>
            <w:pPr>
              <w:pStyle w:val="16"/>
            </w:pPr>
            <w:r>
              <w:t>B021502</w:t>
            </w:r>
          </w:p>
        </w:tc>
        <w:tc>
          <w:tcPr>
            <w:tcW w:w="670" w:type="dxa"/>
            <w:vAlign w:val="center"/>
          </w:tcPr>
          <w:p>
            <w:pPr>
              <w:pStyle w:val="17"/>
            </w:pPr>
            <w:r>
              <w:t>1</w:t>
            </w:r>
          </w:p>
        </w:tc>
        <w:tc>
          <w:tcPr>
            <w:tcW w:w="924" w:type="dxa"/>
            <w:vAlign w:val="center"/>
          </w:tcPr>
          <w:p>
            <w:pPr>
              <w:pStyle w:val="15"/>
            </w:pPr>
            <w:r>
              <w:t>1</w:t>
            </w:r>
          </w:p>
        </w:tc>
        <w:tc>
          <w:tcPr>
            <w:tcW w:w="924" w:type="dxa"/>
            <w:vAlign w:val="center"/>
          </w:tcPr>
          <w:p>
            <w:pPr>
              <w:pStyle w:val="15"/>
            </w:pPr>
            <w:r>
              <w:t>500.00</w:t>
            </w:r>
          </w:p>
        </w:tc>
        <w:tc>
          <w:tcPr>
            <w:tcW w:w="924" w:type="dxa"/>
            <w:vAlign w:val="center"/>
          </w:tcPr>
          <w:p>
            <w:pPr>
              <w:pStyle w:val="15"/>
            </w:pPr>
            <w:r>
              <w:t>500.00</w:t>
            </w:r>
          </w:p>
        </w:tc>
        <w:tc>
          <w:tcPr>
            <w:tcW w:w="924" w:type="dxa"/>
            <w:vAlign w:val="center"/>
          </w:tcPr>
          <w:p>
            <w:pPr>
              <w:pStyle w:val="15"/>
            </w:pPr>
            <w:r>
              <w:t>500.00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500.00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 xml:space="preserve"> </w:t>
      </w:r>
    </w:p>
    <w:p>
      <w:pPr>
        <w:spacing w:before="0" w:after="0"/>
        <w:ind w:firstLine="640"/>
        <w:jc w:val="left"/>
        <w:outlineLvl w:val="9"/>
        <w:rPr>
          <w:rFonts w:ascii="Times New Roman" w:hAnsi="Times New Roman" w:eastAsia="方正仿宋_GBK" w:cs="Times New Roman"/>
          <w:color w:val="000000"/>
          <w:sz w:val="32"/>
        </w:rPr>
      </w:pP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唐山高新技术产业开发区市政建设服务中心上年末固定资产金额为</w:t>
      </w:r>
      <w:r>
        <w:rPr>
          <w:rFonts w:hint="eastAsia" w:eastAsia="方正仿宋_GBK" w:cs="Times New Roman"/>
          <w:b w:val="0"/>
          <w:color w:val="000000"/>
          <w:sz w:val="28"/>
          <w:lang w:val="en-US" w:eastAsia="zh-CN"/>
        </w:rPr>
        <w:t>15328.00</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260</w:t>
      </w:r>
      <w:r>
        <w:rPr>
          <w:rFonts w:ascii="Times New Roman" w:hAnsi="Times New Roman" w:eastAsia="方正仿宋_GBK" w:cs="Times New Roman"/>
          <w:b w:val="0"/>
          <w:color w:val="000000"/>
          <w:sz w:val="28"/>
        </w:rPr>
        <w:t>万元，已按要求列入政府采购预算，详见政府采购预算表。</w:t>
      </w:r>
    </w:p>
    <w:p>
      <w:pPr>
        <w:spacing w:before="0" w:after="0" w:line="500" w:lineRule="exact"/>
        <w:ind w:firstLine="560"/>
        <w:jc w:val="left"/>
        <w:outlineLvl w:val="9"/>
      </w:pPr>
      <w:r>
        <w:rPr>
          <w:rFonts w:ascii="Times New Roman" w:hAnsi="Times New Roman" w:eastAsia="方正仿宋_GBK" w:cs="Times New Roman"/>
          <w:color w:val="000000"/>
          <w:sz w:val="3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3"/>
            </w:pPr>
            <w:r>
              <w:t>318唐山高新技术产业开发区财政局</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4"/>
            </w:pPr>
            <w:r>
              <w:t>项   目</w:t>
            </w:r>
          </w:p>
        </w:tc>
        <w:tc>
          <w:tcPr>
            <w:tcW w:w="4933" w:type="dxa"/>
            <w:vAlign w:val="center"/>
          </w:tcPr>
          <w:p>
            <w:pPr>
              <w:pStyle w:val="14"/>
            </w:pPr>
            <w:r>
              <w:t>数量</w:t>
            </w:r>
          </w:p>
        </w:tc>
        <w:tc>
          <w:tcPr>
            <w:tcW w:w="4933"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合计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eastAsia="宋体" w:cs="宋体"/>
                <w:color w:val="000000"/>
                <w:sz w:val="22"/>
                <w:szCs w:val="22"/>
                <w:lang w:val="en-US" w:eastAsia="zh-CN" w:bidi="ar-SA"/>
              </w:rPr>
              <w:t>15328.00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一、土地房屋及构筑物</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right"/>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11635.68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其中：房屋</w:t>
            </w:r>
          </w:p>
        </w:tc>
        <w:tc>
          <w:tcPr>
            <w:tcW w:w="4933" w:type="dxa"/>
            <w:vAlign w:val="center"/>
          </w:tcPr>
          <w:p>
            <w:pPr>
              <w:jc w:val="center"/>
              <w:rPr>
                <w:rFonts w:hint="eastAsia" w:ascii="宋体" w:hAnsi="宋体" w:eastAsia="宋体" w:cs="宋体"/>
                <w:sz w:val="20"/>
                <w:szCs w:val="20"/>
                <w:lang w:val="en-US" w:eastAsia="zh-CN" w:bidi="ar-SA"/>
              </w:rPr>
            </w:pPr>
            <w:r>
              <w:rPr>
                <w:rFonts w:hint="eastAsia" w:ascii="宋体" w:eastAsia="宋体" w:cs="宋体"/>
                <w:sz w:val="20"/>
                <w:szCs w:val="20"/>
                <w:lang w:val="en-US" w:eastAsia="zh-CN" w:bidi="ar-SA"/>
              </w:rPr>
              <w:t>31093.48</w:t>
            </w:r>
            <w:r>
              <w:rPr>
                <w:rFonts w:hint="eastAsia" w:ascii="宋体" w:hAnsi="宋体" w:eastAsia="宋体" w:cs="宋体"/>
                <w:sz w:val="20"/>
                <w:szCs w:val="20"/>
                <w:lang w:val="en-US" w:eastAsia="zh-CN" w:bidi="ar-SA"/>
              </w:rPr>
              <w:t>㎡</w:t>
            </w:r>
          </w:p>
        </w:tc>
        <w:tc>
          <w:tcPr>
            <w:tcW w:w="4933" w:type="dxa"/>
            <w:vAlign w:val="center"/>
          </w:tcPr>
          <w:p>
            <w:pPr>
              <w:jc w:val="right"/>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10992.25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二、通用设备</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647</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eastAsia="宋体" w:cs="宋体"/>
                <w:color w:val="000000"/>
                <w:sz w:val="22"/>
                <w:szCs w:val="22"/>
                <w:lang w:val="en-US" w:eastAsia="zh-CN" w:bidi="ar-SA"/>
              </w:rPr>
              <w:t>3118.26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其中：汽车</w:t>
            </w:r>
          </w:p>
        </w:tc>
        <w:tc>
          <w:tcPr>
            <w:tcW w:w="0" w:type="auto"/>
            <w:vAlign w:val="center"/>
          </w:tcPr>
          <w:p>
            <w:pPr>
              <w:jc w:val="center"/>
              <w:rPr>
                <w:rFonts w:hint="eastAsia" w:ascii="宋体" w:hAnsi="Times New Roman" w:eastAsia="宋体" w:cs="宋体"/>
                <w:sz w:val="20"/>
                <w:szCs w:val="20"/>
                <w:lang w:val="en-US" w:eastAsia="zh-CN" w:bidi="ar-SA"/>
              </w:rPr>
            </w:pPr>
            <w:r>
              <w:rPr>
                <w:rFonts w:hint="eastAsia" w:ascii="宋体" w:eastAsia="宋体" w:cs="宋体"/>
                <w:sz w:val="20"/>
                <w:szCs w:val="20"/>
                <w:lang w:val="en-US" w:eastAsia="zh-CN" w:bidi="ar-SA"/>
              </w:rPr>
              <w:t>5</w:t>
            </w:r>
          </w:p>
        </w:tc>
        <w:tc>
          <w:tcPr>
            <w:tcW w:w="0" w:type="auto"/>
            <w:vAlign w:val="center"/>
          </w:tcPr>
          <w:p>
            <w:pPr>
              <w:jc w:val="right"/>
              <w:rPr>
                <w:rFonts w:hint="default" w:ascii="宋体" w:hAnsi="Times New Roman" w:eastAsia="宋体" w:cs="宋体"/>
                <w:color w:val="000000"/>
                <w:sz w:val="22"/>
                <w:szCs w:val="22"/>
                <w:highlight w:val="yellow"/>
                <w:lang w:val="en-US" w:eastAsia="zh-CN" w:bidi="ar-SA"/>
              </w:rPr>
            </w:pPr>
            <w:r>
              <w:rPr>
                <w:rFonts w:hint="eastAsia" w:ascii="宋体" w:eastAsia="宋体" w:cs="宋体"/>
                <w:color w:val="000000"/>
                <w:sz w:val="22"/>
                <w:szCs w:val="22"/>
                <w:highlight w:val="none"/>
                <w:lang w:val="en-US" w:eastAsia="zh-CN" w:bidi="ar-SA"/>
              </w:rPr>
              <w:t>86.06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三、专用设备</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160</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eastAsia="宋体" w:cs="宋体"/>
                <w:color w:val="000000"/>
                <w:sz w:val="22"/>
                <w:szCs w:val="22"/>
                <w:lang w:val="en-US" w:eastAsia="zh-CN" w:bidi="ar-SA"/>
              </w:rPr>
              <w:t>420.81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四、文物与陈列品</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其中：文物</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陈列品</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五、图书档案</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其中：图书资料</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六、家具、用具、装具及动植物</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1583</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eastAsia="宋体" w:cs="宋体"/>
                <w:color w:val="000000"/>
                <w:sz w:val="22"/>
                <w:szCs w:val="22"/>
                <w:lang w:val="en-US" w:eastAsia="zh-CN" w:bidi="ar-SA"/>
              </w:rPr>
              <w:t>151.52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其中：家具用具</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1583</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eastAsia="宋体" w:cs="宋体"/>
                <w:color w:val="000000"/>
                <w:sz w:val="22"/>
                <w:szCs w:val="22"/>
                <w:lang w:val="en-US" w:eastAsia="zh-CN" w:bidi="ar-SA"/>
              </w:rPr>
              <w:t>151.52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rPr>
                <w:rFonts w:hint="eastAsia" w:ascii="仿宋_GB2312" w:hAnsi="Times New Roman" w:eastAsia="仿宋_GB2312"/>
                <w:sz w:val="32"/>
                <w:szCs w:val="32"/>
                <w:lang w:val="en-US" w:eastAsia="zh-CN" w:bidi="ar-SA"/>
              </w:rPr>
            </w:pPr>
            <w:r>
              <w:rPr>
                <w:rFonts w:hint="eastAsia" w:ascii="仿宋_GB2312" w:eastAsia="仿宋_GB2312"/>
                <w:sz w:val="32"/>
                <w:szCs w:val="32"/>
                <w:lang w:eastAsia="zh-CN"/>
              </w:rPr>
              <w:t>七、无形资产</w:t>
            </w:r>
          </w:p>
        </w:tc>
        <w:tc>
          <w:tcPr>
            <w:tcW w:w="0" w:type="auto"/>
            <w:vAlign w:val="center"/>
          </w:tcPr>
          <w:p>
            <w:pPr>
              <w:jc w:val="center"/>
              <w:rPr>
                <w:rFonts w:hint="default" w:ascii="Times New Roman" w:hAnsi="Times New Roman" w:eastAsia="宋体"/>
                <w:sz w:val="20"/>
                <w:szCs w:val="20"/>
                <w:lang w:val="en-US" w:eastAsia="zh-CN" w:bidi="ar-SA"/>
              </w:rPr>
            </w:pPr>
            <w:r>
              <w:rPr>
                <w:rFonts w:hint="eastAsia" w:eastAsia="宋体"/>
                <w:sz w:val="20"/>
                <w:szCs w:val="20"/>
                <w:lang w:val="en-US" w:eastAsia="zh-CN" w:bidi="ar-SA"/>
              </w:rPr>
              <w:t>2</w:t>
            </w:r>
          </w:p>
        </w:tc>
        <w:tc>
          <w:tcPr>
            <w:tcW w:w="0" w:type="auto"/>
            <w:vAlign w:val="center"/>
          </w:tcPr>
          <w:p>
            <w:pPr>
              <w:jc w:val="right"/>
              <w:rPr>
                <w:rFonts w:hint="default" w:ascii="宋体" w:hAnsi="宋体" w:eastAsia="宋体" w:cs="宋体"/>
                <w:color w:val="000000"/>
                <w:sz w:val="22"/>
                <w:szCs w:val="22"/>
                <w:lang w:val="en-US" w:eastAsia="zh-CN" w:bidi="ar-SA"/>
              </w:rPr>
            </w:pPr>
            <w:r>
              <w:rPr>
                <w:rFonts w:hint="eastAsia" w:ascii="宋体" w:hAnsi="宋体" w:eastAsia="宋体" w:cs="宋体"/>
                <w:color w:val="000000"/>
                <w:sz w:val="22"/>
                <w:szCs w:val="22"/>
                <w:lang w:val="en-US" w:eastAsia="zh-CN" w:bidi="ar-SA"/>
              </w:rPr>
              <w:t>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ind w:firstLine="640" w:firstLineChars="200"/>
              <w:rPr>
                <w:rFonts w:hint="eastAsia" w:ascii="仿宋_GB2312" w:hAnsi="Times New Roman" w:eastAsia="仿宋_GB2312"/>
                <w:sz w:val="32"/>
                <w:szCs w:val="32"/>
                <w:lang w:val="en-US" w:eastAsia="zh-CN" w:bidi="ar-SA"/>
              </w:rPr>
            </w:pPr>
            <w:r>
              <w:rPr>
                <w:rFonts w:hint="eastAsia" w:ascii="仿宋_GB2312" w:eastAsia="仿宋_GB2312"/>
                <w:sz w:val="32"/>
                <w:szCs w:val="32"/>
                <w:lang w:eastAsia="zh-CN"/>
              </w:rPr>
              <w:t>其中：信息数据</w:t>
            </w:r>
          </w:p>
        </w:tc>
        <w:tc>
          <w:tcPr>
            <w:tcW w:w="0" w:type="auto"/>
            <w:vAlign w:val="center"/>
          </w:tcPr>
          <w:p>
            <w:pPr>
              <w:jc w:val="center"/>
              <w:rPr>
                <w:rFonts w:hint="default" w:ascii="Times New Roman" w:hAnsi="Times New Roman" w:eastAsia="宋体"/>
                <w:sz w:val="20"/>
                <w:szCs w:val="20"/>
                <w:lang w:val="en-US" w:eastAsia="zh-CN" w:bidi="ar-SA"/>
              </w:rPr>
            </w:pPr>
            <w:r>
              <w:rPr>
                <w:rFonts w:hint="eastAsia" w:eastAsia="宋体"/>
                <w:sz w:val="20"/>
                <w:szCs w:val="20"/>
                <w:lang w:val="en-US" w:eastAsia="zh-CN" w:bidi="ar-SA"/>
              </w:rPr>
              <w:t>2</w:t>
            </w:r>
          </w:p>
        </w:tc>
        <w:tc>
          <w:tcPr>
            <w:tcW w:w="0" w:type="auto"/>
            <w:vAlign w:val="center"/>
          </w:tcPr>
          <w:p>
            <w:pPr>
              <w:jc w:val="right"/>
              <w:rPr>
                <w:rFonts w:hint="default" w:ascii="宋体" w:hAnsi="宋体" w:eastAsia="宋体" w:cs="宋体"/>
                <w:color w:val="000000"/>
                <w:sz w:val="22"/>
                <w:szCs w:val="22"/>
                <w:lang w:val="en-US" w:eastAsia="zh-CN" w:bidi="ar-SA"/>
              </w:rPr>
            </w:pPr>
            <w:r>
              <w:rPr>
                <w:rFonts w:hint="eastAsia" w:ascii="宋体" w:hAnsi="宋体" w:eastAsia="宋体" w:cs="宋体"/>
                <w:color w:val="000000"/>
                <w:sz w:val="22"/>
                <w:szCs w:val="22"/>
                <w:lang w:val="en-US" w:eastAsia="zh-CN" w:bidi="ar-SA"/>
              </w:rPr>
              <w:t>1.73</w:t>
            </w:r>
          </w:p>
        </w:tc>
      </w:tr>
    </w:tbl>
    <w:p>
      <w:pPr>
        <w:spacing w:before="0" w:after="0"/>
        <w:ind w:firstLine="640"/>
        <w:jc w:val="left"/>
        <w:outlineLvl w:val="9"/>
      </w:pP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p>
      <w:pPr>
        <w:spacing w:before="0" w:after="0" w:line="500" w:lineRule="exact"/>
        <w:ind w:firstLine="560"/>
        <w:jc w:val="left"/>
        <w:outlineLvl w:val="9"/>
        <w:rPr>
          <w:rFonts w:ascii="Times New Roman" w:hAnsi="Times New Roman" w:eastAsia="方正仿宋_GBK" w:cs="Times New Roman"/>
          <w:b w:val="0"/>
          <w:color w:val="000000"/>
          <w:sz w:val="28"/>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C0CB5"/>
    <w:multiLevelType w:val="singleLevel"/>
    <w:tmpl w:val="992C0CB5"/>
    <w:lvl w:ilvl="0" w:tentative="0">
      <w:start w:val="4"/>
      <w:numFmt w:val="chineseCounting"/>
      <w:suff w:val="nothing"/>
      <w:lvlText w:val="%1、"/>
      <w:lvlJc w:val="left"/>
      <w:rPr>
        <w:rFonts w:hint="eastAsia"/>
      </w:rPr>
    </w:lvl>
  </w:abstractNum>
  <w:abstractNum w:abstractNumId="1">
    <w:nsid w:val="A19246B7"/>
    <w:multiLevelType w:val="singleLevel"/>
    <w:tmpl w:val="A19246B7"/>
    <w:lvl w:ilvl="0" w:tentative="0">
      <w:start w:val="3"/>
      <w:numFmt w:val="chineseCounting"/>
      <w:suff w:val="nothing"/>
      <w:lvlText w:val="%1、"/>
      <w:lvlJc w:val="left"/>
      <w:rPr>
        <w:rFonts w:hint="eastAsia"/>
      </w:rPr>
    </w:lvl>
  </w:abstractNum>
  <w:abstractNum w:abstractNumId="2">
    <w:nsid w:val="A768C393"/>
    <w:multiLevelType w:val="singleLevel"/>
    <w:tmpl w:val="A768C393"/>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OTM1NzVkMzhlOGUwZmU1MTRhYWI2MGNhNjc5YTIifQ=="/>
  </w:docVars>
  <w:rsids>
    <w:rsidRoot w:val="00000000"/>
    <w:rsid w:val="0040016D"/>
    <w:rsid w:val="009731C7"/>
    <w:rsid w:val="019746D8"/>
    <w:rsid w:val="02362400"/>
    <w:rsid w:val="03381DCB"/>
    <w:rsid w:val="03736296"/>
    <w:rsid w:val="03DA31A3"/>
    <w:rsid w:val="055461A9"/>
    <w:rsid w:val="05E302B1"/>
    <w:rsid w:val="06354E97"/>
    <w:rsid w:val="06EE1B98"/>
    <w:rsid w:val="093623CE"/>
    <w:rsid w:val="0B1E4452"/>
    <w:rsid w:val="0C6B4022"/>
    <w:rsid w:val="0C8A1B4B"/>
    <w:rsid w:val="0DF026E4"/>
    <w:rsid w:val="0ED26FA9"/>
    <w:rsid w:val="0FD63990"/>
    <w:rsid w:val="12531547"/>
    <w:rsid w:val="12945EB3"/>
    <w:rsid w:val="130E48DC"/>
    <w:rsid w:val="143F57C3"/>
    <w:rsid w:val="14405087"/>
    <w:rsid w:val="148069A6"/>
    <w:rsid w:val="152C78EC"/>
    <w:rsid w:val="17370CA5"/>
    <w:rsid w:val="17727D75"/>
    <w:rsid w:val="191B1FEA"/>
    <w:rsid w:val="19E35EB9"/>
    <w:rsid w:val="19F035DC"/>
    <w:rsid w:val="1CFD7CE1"/>
    <w:rsid w:val="1D854998"/>
    <w:rsid w:val="1DCE5619"/>
    <w:rsid w:val="21871DCE"/>
    <w:rsid w:val="21A6360B"/>
    <w:rsid w:val="225C198F"/>
    <w:rsid w:val="226B77D8"/>
    <w:rsid w:val="23384BB6"/>
    <w:rsid w:val="23E21F1E"/>
    <w:rsid w:val="2979001C"/>
    <w:rsid w:val="2A3409E7"/>
    <w:rsid w:val="2A3F5C8B"/>
    <w:rsid w:val="2ABE755F"/>
    <w:rsid w:val="2DB377BC"/>
    <w:rsid w:val="2E6455AF"/>
    <w:rsid w:val="2E6959D3"/>
    <w:rsid w:val="30E158AA"/>
    <w:rsid w:val="3232598A"/>
    <w:rsid w:val="325A71A4"/>
    <w:rsid w:val="335D4885"/>
    <w:rsid w:val="337712BA"/>
    <w:rsid w:val="347B6105"/>
    <w:rsid w:val="34B239BA"/>
    <w:rsid w:val="34FD7152"/>
    <w:rsid w:val="35AD525A"/>
    <w:rsid w:val="36541894"/>
    <w:rsid w:val="37247F90"/>
    <w:rsid w:val="37977DAA"/>
    <w:rsid w:val="394219ED"/>
    <w:rsid w:val="3B45191A"/>
    <w:rsid w:val="3B7309C9"/>
    <w:rsid w:val="3C780819"/>
    <w:rsid w:val="3CC73AC0"/>
    <w:rsid w:val="3D424E2B"/>
    <w:rsid w:val="3E550B00"/>
    <w:rsid w:val="3E786643"/>
    <w:rsid w:val="3E947900"/>
    <w:rsid w:val="3FB06E73"/>
    <w:rsid w:val="40CB0BA2"/>
    <w:rsid w:val="43193896"/>
    <w:rsid w:val="46A0224F"/>
    <w:rsid w:val="494D21BC"/>
    <w:rsid w:val="4A5D3EF7"/>
    <w:rsid w:val="4ADD5B97"/>
    <w:rsid w:val="4BC34687"/>
    <w:rsid w:val="4C283F56"/>
    <w:rsid w:val="4D1C3C12"/>
    <w:rsid w:val="4D5F5F40"/>
    <w:rsid w:val="4D9E5978"/>
    <w:rsid w:val="4ED30A12"/>
    <w:rsid w:val="511D6989"/>
    <w:rsid w:val="513F0B15"/>
    <w:rsid w:val="51676493"/>
    <w:rsid w:val="52144036"/>
    <w:rsid w:val="526E7B8D"/>
    <w:rsid w:val="549B0A0B"/>
    <w:rsid w:val="56CA3586"/>
    <w:rsid w:val="585E18E5"/>
    <w:rsid w:val="598E5D19"/>
    <w:rsid w:val="5A2F2E44"/>
    <w:rsid w:val="5A49259E"/>
    <w:rsid w:val="5B645576"/>
    <w:rsid w:val="5E8A6C80"/>
    <w:rsid w:val="608165CD"/>
    <w:rsid w:val="60EE7A90"/>
    <w:rsid w:val="617B5664"/>
    <w:rsid w:val="62BA1567"/>
    <w:rsid w:val="62E37A8D"/>
    <w:rsid w:val="630D3B13"/>
    <w:rsid w:val="635742C2"/>
    <w:rsid w:val="63E61636"/>
    <w:rsid w:val="676A7BD1"/>
    <w:rsid w:val="687308F6"/>
    <w:rsid w:val="6AB66951"/>
    <w:rsid w:val="6CF250F0"/>
    <w:rsid w:val="6DD155C6"/>
    <w:rsid w:val="6E63781D"/>
    <w:rsid w:val="6F353684"/>
    <w:rsid w:val="6F8554D4"/>
    <w:rsid w:val="6F96303B"/>
    <w:rsid w:val="6FC04482"/>
    <w:rsid w:val="70C5434B"/>
    <w:rsid w:val="74856168"/>
    <w:rsid w:val="74B27B13"/>
    <w:rsid w:val="752D5798"/>
    <w:rsid w:val="766B2000"/>
    <w:rsid w:val="7724234C"/>
    <w:rsid w:val="77D26C2C"/>
    <w:rsid w:val="78DC2089"/>
    <w:rsid w:val="78ED2E65"/>
    <w:rsid w:val="790371CA"/>
    <w:rsid w:val="79C02901"/>
    <w:rsid w:val="7A724C0E"/>
    <w:rsid w:val="7B12362F"/>
    <w:rsid w:val="7B331643"/>
    <w:rsid w:val="7CA038E7"/>
    <w:rsid w:val="7EB839FE"/>
    <w:rsid w:val="7F8151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ind w:left="420" w:leftChars="200"/>
    </w:pPr>
  </w:style>
  <w:style w:type="paragraph" w:styleId="3">
    <w:name w:val="toc 3"/>
    <w:basedOn w:val="1"/>
    <w:next w:val="1"/>
    <w:qFormat/>
    <w:uiPriority w:val="0"/>
    <w:pPr>
      <w:ind w:left="480"/>
    </w:p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paragraph" w:styleId="7">
    <w:name w:val="Body Text First Indent 2"/>
    <w:basedOn w:val="2"/>
    <w:qFormat/>
    <w:uiPriority w:val="99"/>
    <w:pPr>
      <w:ind w:firstLine="420" w:firstLineChars="20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89.xml"/><Relationship Id="rId98" Type="http://schemas.openxmlformats.org/officeDocument/2006/relationships/customXml" Target="../customXml/item88.xml"/><Relationship Id="rId97" Type="http://schemas.openxmlformats.org/officeDocument/2006/relationships/customXml" Target="../customXml/item87.xml"/><Relationship Id="rId96" Type="http://schemas.openxmlformats.org/officeDocument/2006/relationships/customXml" Target="../customXml/item86.xml"/><Relationship Id="rId95" Type="http://schemas.openxmlformats.org/officeDocument/2006/relationships/customXml" Target="../customXml/item85.xml"/><Relationship Id="rId94" Type="http://schemas.openxmlformats.org/officeDocument/2006/relationships/customXml" Target="../customXml/item84.xml"/><Relationship Id="rId93" Type="http://schemas.openxmlformats.org/officeDocument/2006/relationships/customXml" Target="../customXml/item83.xml"/><Relationship Id="rId92" Type="http://schemas.openxmlformats.org/officeDocument/2006/relationships/customXml" Target="../customXml/item82.xml"/><Relationship Id="rId91" Type="http://schemas.openxmlformats.org/officeDocument/2006/relationships/customXml" Target="../customXml/item81.xml"/><Relationship Id="rId90" Type="http://schemas.openxmlformats.org/officeDocument/2006/relationships/customXml" Target="../customXml/item80.xml"/><Relationship Id="rId9" Type="http://schemas.openxmlformats.org/officeDocument/2006/relationships/theme" Target="theme/theme1.xml"/><Relationship Id="rId89" Type="http://schemas.openxmlformats.org/officeDocument/2006/relationships/customXml" Target="../customXml/item79.xml"/><Relationship Id="rId88" Type="http://schemas.openxmlformats.org/officeDocument/2006/relationships/customXml" Target="../customXml/item78.xml"/><Relationship Id="rId87" Type="http://schemas.openxmlformats.org/officeDocument/2006/relationships/customXml" Target="../customXml/item77.xml"/><Relationship Id="rId86" Type="http://schemas.openxmlformats.org/officeDocument/2006/relationships/customXml" Target="../customXml/item76.xml"/><Relationship Id="rId85" Type="http://schemas.openxmlformats.org/officeDocument/2006/relationships/customXml" Target="../customXml/item75.xml"/><Relationship Id="rId84" Type="http://schemas.openxmlformats.org/officeDocument/2006/relationships/customXml" Target="../customXml/item74.xml"/><Relationship Id="rId83" Type="http://schemas.openxmlformats.org/officeDocument/2006/relationships/customXml" Target="../customXml/item73.xml"/><Relationship Id="rId82" Type="http://schemas.openxmlformats.org/officeDocument/2006/relationships/customXml" Target="../customXml/item72.xml"/><Relationship Id="rId81" Type="http://schemas.openxmlformats.org/officeDocument/2006/relationships/customXml" Target="../customXml/item71.xml"/><Relationship Id="rId80" Type="http://schemas.openxmlformats.org/officeDocument/2006/relationships/customXml" Target="../customXml/item70.xml"/><Relationship Id="rId8" Type="http://schemas.openxmlformats.org/officeDocument/2006/relationships/footer" Target="footer6.xml"/><Relationship Id="rId79" Type="http://schemas.openxmlformats.org/officeDocument/2006/relationships/customXml" Target="../customXml/item69.xml"/><Relationship Id="rId78" Type="http://schemas.openxmlformats.org/officeDocument/2006/relationships/customXml" Target="../customXml/item68.xml"/><Relationship Id="rId77" Type="http://schemas.openxmlformats.org/officeDocument/2006/relationships/customXml" Target="../customXml/item67.xml"/><Relationship Id="rId76" Type="http://schemas.openxmlformats.org/officeDocument/2006/relationships/customXml" Target="../customXml/item66.xml"/><Relationship Id="rId75" Type="http://schemas.openxmlformats.org/officeDocument/2006/relationships/customXml" Target="../customXml/item65.xml"/><Relationship Id="rId74" Type="http://schemas.openxmlformats.org/officeDocument/2006/relationships/customXml" Target="../customXml/item64.xml"/><Relationship Id="rId73" Type="http://schemas.openxmlformats.org/officeDocument/2006/relationships/customXml" Target="../customXml/item63.xml"/><Relationship Id="rId72" Type="http://schemas.openxmlformats.org/officeDocument/2006/relationships/customXml" Target="../customXml/item62.xml"/><Relationship Id="rId71" Type="http://schemas.openxmlformats.org/officeDocument/2006/relationships/customXml" Target="../customXml/item61.xml"/><Relationship Id="rId70" Type="http://schemas.openxmlformats.org/officeDocument/2006/relationships/customXml" Target="../customXml/item60.xml"/><Relationship Id="rId7" Type="http://schemas.openxmlformats.org/officeDocument/2006/relationships/footer" Target="footer5.xml"/><Relationship Id="rId69" Type="http://schemas.openxmlformats.org/officeDocument/2006/relationships/customXml" Target="../customXml/item59.xml"/><Relationship Id="rId68" Type="http://schemas.openxmlformats.org/officeDocument/2006/relationships/customXml" Target="../customXml/item58.xml"/><Relationship Id="rId67" Type="http://schemas.openxmlformats.org/officeDocument/2006/relationships/customXml" Target="../customXml/item57.xml"/><Relationship Id="rId66" Type="http://schemas.openxmlformats.org/officeDocument/2006/relationships/customXml" Target="../customXml/item56.xml"/><Relationship Id="rId65" Type="http://schemas.openxmlformats.org/officeDocument/2006/relationships/customXml" Target="../customXml/item55.xml"/><Relationship Id="rId64" Type="http://schemas.openxmlformats.org/officeDocument/2006/relationships/customXml" Target="../customXml/item54.xml"/><Relationship Id="rId63" Type="http://schemas.openxmlformats.org/officeDocument/2006/relationships/customXml" Target="../customXml/item53.xml"/><Relationship Id="rId62" Type="http://schemas.openxmlformats.org/officeDocument/2006/relationships/customXml" Target="../customXml/item52.xml"/><Relationship Id="rId61" Type="http://schemas.openxmlformats.org/officeDocument/2006/relationships/customXml" Target="../customXml/item51.xml"/><Relationship Id="rId60" Type="http://schemas.openxmlformats.org/officeDocument/2006/relationships/customXml" Target="../customXml/item50.xml"/><Relationship Id="rId6" Type="http://schemas.openxmlformats.org/officeDocument/2006/relationships/footer" Target="footer4.xml"/><Relationship Id="rId59" Type="http://schemas.openxmlformats.org/officeDocument/2006/relationships/customXml" Target="../customXml/item49.xml"/><Relationship Id="rId58" Type="http://schemas.openxmlformats.org/officeDocument/2006/relationships/customXml" Target="../customXml/item48.xml"/><Relationship Id="rId57" Type="http://schemas.openxmlformats.org/officeDocument/2006/relationships/customXml" Target="../customXml/item47.xml"/><Relationship Id="rId56" Type="http://schemas.openxmlformats.org/officeDocument/2006/relationships/customXml" Target="../customXml/item46.xml"/><Relationship Id="rId55" Type="http://schemas.openxmlformats.org/officeDocument/2006/relationships/customXml" Target="../customXml/item45.xml"/><Relationship Id="rId54" Type="http://schemas.openxmlformats.org/officeDocument/2006/relationships/customXml" Target="../customXml/item44.xml"/><Relationship Id="rId53" Type="http://schemas.openxmlformats.org/officeDocument/2006/relationships/customXml" Target="../customXml/item43.xml"/><Relationship Id="rId52" Type="http://schemas.openxmlformats.org/officeDocument/2006/relationships/customXml" Target="../customXml/item42.xml"/><Relationship Id="rId51" Type="http://schemas.openxmlformats.org/officeDocument/2006/relationships/customXml" Target="../customXml/item41.xml"/><Relationship Id="rId50" Type="http://schemas.openxmlformats.org/officeDocument/2006/relationships/customXml" Target="../customXml/item40.xml"/><Relationship Id="rId5" Type="http://schemas.openxmlformats.org/officeDocument/2006/relationships/footer" Target="footer3.xml"/><Relationship Id="rId49" Type="http://schemas.openxmlformats.org/officeDocument/2006/relationships/customXml" Target="../customXml/item39.xml"/><Relationship Id="rId48" Type="http://schemas.openxmlformats.org/officeDocument/2006/relationships/customXml" Target="../customXml/item38.xml"/><Relationship Id="rId47" Type="http://schemas.openxmlformats.org/officeDocument/2006/relationships/customXml" Target="../customXml/item37.xml"/><Relationship Id="rId46" Type="http://schemas.openxmlformats.org/officeDocument/2006/relationships/customXml" Target="../customXml/item36.xml"/><Relationship Id="rId45" Type="http://schemas.openxmlformats.org/officeDocument/2006/relationships/customXml" Target="../customXml/item35.xml"/><Relationship Id="rId44" Type="http://schemas.openxmlformats.org/officeDocument/2006/relationships/customXml" Target="../customXml/item34.xml"/><Relationship Id="rId43" Type="http://schemas.openxmlformats.org/officeDocument/2006/relationships/customXml" Target="../customXml/item33.xml"/><Relationship Id="rId42" Type="http://schemas.openxmlformats.org/officeDocument/2006/relationships/customXml" Target="../customXml/item32.xml"/><Relationship Id="rId41" Type="http://schemas.openxmlformats.org/officeDocument/2006/relationships/customXml" Target="../customXml/item31.xml"/><Relationship Id="rId40" Type="http://schemas.openxmlformats.org/officeDocument/2006/relationships/customXml" Target="../customXml/item30.xml"/><Relationship Id="rId4" Type="http://schemas.openxmlformats.org/officeDocument/2006/relationships/footer" Target="footer2.xml"/><Relationship Id="rId39" Type="http://schemas.openxmlformats.org/officeDocument/2006/relationships/customXml" Target="../customXml/item29.xml"/><Relationship Id="rId38" Type="http://schemas.openxmlformats.org/officeDocument/2006/relationships/customXml" Target="../customXml/item28.xml"/><Relationship Id="rId37" Type="http://schemas.openxmlformats.org/officeDocument/2006/relationships/customXml" Target="../customXml/item27.xml"/><Relationship Id="rId36" Type="http://schemas.openxmlformats.org/officeDocument/2006/relationships/customXml" Target="../customXml/item26.xml"/><Relationship Id="rId353" Type="http://schemas.openxmlformats.org/officeDocument/2006/relationships/fontTable" Target="fontTable.xml"/><Relationship Id="rId352" Type="http://schemas.openxmlformats.org/officeDocument/2006/relationships/customXml" Target="../customXml/item342.xml"/><Relationship Id="rId351" Type="http://schemas.openxmlformats.org/officeDocument/2006/relationships/customXml" Target="../customXml/item341.xml"/><Relationship Id="rId350" Type="http://schemas.openxmlformats.org/officeDocument/2006/relationships/customXml" Target="../customXml/item340.xml"/><Relationship Id="rId35" Type="http://schemas.openxmlformats.org/officeDocument/2006/relationships/customXml" Target="../customXml/item25.xml"/><Relationship Id="rId349" Type="http://schemas.openxmlformats.org/officeDocument/2006/relationships/customXml" Target="../customXml/item339.xml"/><Relationship Id="rId348" Type="http://schemas.openxmlformats.org/officeDocument/2006/relationships/customXml" Target="../customXml/item338.xml"/><Relationship Id="rId347" Type="http://schemas.openxmlformats.org/officeDocument/2006/relationships/customXml" Target="../customXml/item337.xml"/><Relationship Id="rId346" Type="http://schemas.openxmlformats.org/officeDocument/2006/relationships/customXml" Target="../customXml/item336.xml"/><Relationship Id="rId345" Type="http://schemas.openxmlformats.org/officeDocument/2006/relationships/customXml" Target="../customXml/item335.xml"/><Relationship Id="rId344" Type="http://schemas.openxmlformats.org/officeDocument/2006/relationships/customXml" Target="../customXml/item334.xml"/><Relationship Id="rId343" Type="http://schemas.openxmlformats.org/officeDocument/2006/relationships/customXml" Target="../customXml/item333.xml"/><Relationship Id="rId342" Type="http://schemas.openxmlformats.org/officeDocument/2006/relationships/customXml" Target="../customXml/item332.xml"/><Relationship Id="rId341" Type="http://schemas.openxmlformats.org/officeDocument/2006/relationships/customXml" Target="../customXml/item331.xml"/><Relationship Id="rId340" Type="http://schemas.openxmlformats.org/officeDocument/2006/relationships/customXml" Target="../customXml/item330.xml"/><Relationship Id="rId34" Type="http://schemas.openxmlformats.org/officeDocument/2006/relationships/customXml" Target="../customXml/item24.xml"/><Relationship Id="rId339" Type="http://schemas.openxmlformats.org/officeDocument/2006/relationships/customXml" Target="../customXml/item329.xml"/><Relationship Id="rId338" Type="http://schemas.openxmlformats.org/officeDocument/2006/relationships/customXml" Target="../customXml/item328.xml"/><Relationship Id="rId337" Type="http://schemas.openxmlformats.org/officeDocument/2006/relationships/customXml" Target="../customXml/item327.xml"/><Relationship Id="rId336" Type="http://schemas.openxmlformats.org/officeDocument/2006/relationships/customXml" Target="../customXml/item326.xml"/><Relationship Id="rId335" Type="http://schemas.openxmlformats.org/officeDocument/2006/relationships/customXml" Target="../customXml/item325.xml"/><Relationship Id="rId334" Type="http://schemas.openxmlformats.org/officeDocument/2006/relationships/customXml" Target="../customXml/item324.xml"/><Relationship Id="rId333" Type="http://schemas.openxmlformats.org/officeDocument/2006/relationships/customXml" Target="../customXml/item323.xml"/><Relationship Id="rId332" Type="http://schemas.openxmlformats.org/officeDocument/2006/relationships/customXml" Target="../customXml/item322.xml"/><Relationship Id="rId331" Type="http://schemas.openxmlformats.org/officeDocument/2006/relationships/customXml" Target="../customXml/item321.xml"/><Relationship Id="rId330" Type="http://schemas.openxmlformats.org/officeDocument/2006/relationships/customXml" Target="../customXml/item320.xml"/><Relationship Id="rId33" Type="http://schemas.openxmlformats.org/officeDocument/2006/relationships/customXml" Target="../customXml/item23.xml"/><Relationship Id="rId329" Type="http://schemas.openxmlformats.org/officeDocument/2006/relationships/customXml" Target="../customXml/item319.xml"/><Relationship Id="rId328" Type="http://schemas.openxmlformats.org/officeDocument/2006/relationships/customXml" Target="../customXml/item318.xml"/><Relationship Id="rId327" Type="http://schemas.openxmlformats.org/officeDocument/2006/relationships/customXml" Target="../customXml/item317.xml"/><Relationship Id="rId326" Type="http://schemas.openxmlformats.org/officeDocument/2006/relationships/customXml" Target="../customXml/item316.xml"/><Relationship Id="rId325" Type="http://schemas.openxmlformats.org/officeDocument/2006/relationships/customXml" Target="../customXml/item315.xml"/><Relationship Id="rId324" Type="http://schemas.openxmlformats.org/officeDocument/2006/relationships/customXml" Target="../customXml/item314.xml"/><Relationship Id="rId323" Type="http://schemas.openxmlformats.org/officeDocument/2006/relationships/customXml" Target="../customXml/item313.xml"/><Relationship Id="rId322" Type="http://schemas.openxmlformats.org/officeDocument/2006/relationships/customXml" Target="../customXml/item312.xml"/><Relationship Id="rId321" Type="http://schemas.openxmlformats.org/officeDocument/2006/relationships/customXml" Target="../customXml/item311.xml"/><Relationship Id="rId320" Type="http://schemas.openxmlformats.org/officeDocument/2006/relationships/customXml" Target="../customXml/item310.xml"/><Relationship Id="rId32" Type="http://schemas.openxmlformats.org/officeDocument/2006/relationships/customXml" Target="../customXml/item22.xml"/><Relationship Id="rId319" Type="http://schemas.openxmlformats.org/officeDocument/2006/relationships/customXml" Target="../customXml/item309.xml"/><Relationship Id="rId318" Type="http://schemas.openxmlformats.org/officeDocument/2006/relationships/customXml" Target="../customXml/item308.xml"/><Relationship Id="rId317" Type="http://schemas.openxmlformats.org/officeDocument/2006/relationships/customXml" Target="../customXml/item307.xml"/><Relationship Id="rId316" Type="http://schemas.openxmlformats.org/officeDocument/2006/relationships/customXml" Target="../customXml/item306.xml"/><Relationship Id="rId315" Type="http://schemas.openxmlformats.org/officeDocument/2006/relationships/customXml" Target="../customXml/item305.xml"/><Relationship Id="rId314" Type="http://schemas.openxmlformats.org/officeDocument/2006/relationships/customXml" Target="../customXml/item304.xml"/><Relationship Id="rId313" Type="http://schemas.openxmlformats.org/officeDocument/2006/relationships/customXml" Target="../customXml/item303.xml"/><Relationship Id="rId312" Type="http://schemas.openxmlformats.org/officeDocument/2006/relationships/customXml" Target="../customXml/item302.xml"/><Relationship Id="rId311" Type="http://schemas.openxmlformats.org/officeDocument/2006/relationships/customXml" Target="../customXml/item301.xml"/><Relationship Id="rId310" Type="http://schemas.openxmlformats.org/officeDocument/2006/relationships/customXml" Target="../customXml/item300.xml"/><Relationship Id="rId31" Type="http://schemas.openxmlformats.org/officeDocument/2006/relationships/customXml" Target="../customXml/item21.xml"/><Relationship Id="rId309" Type="http://schemas.openxmlformats.org/officeDocument/2006/relationships/customXml" Target="../customXml/item299.xml"/><Relationship Id="rId308" Type="http://schemas.openxmlformats.org/officeDocument/2006/relationships/customXml" Target="../customXml/item298.xml"/><Relationship Id="rId307" Type="http://schemas.openxmlformats.org/officeDocument/2006/relationships/customXml" Target="../customXml/item297.xml"/><Relationship Id="rId306" Type="http://schemas.openxmlformats.org/officeDocument/2006/relationships/customXml" Target="../customXml/item296.xml"/><Relationship Id="rId305" Type="http://schemas.openxmlformats.org/officeDocument/2006/relationships/customXml" Target="../customXml/item295.xml"/><Relationship Id="rId304" Type="http://schemas.openxmlformats.org/officeDocument/2006/relationships/customXml" Target="../customXml/item294.xml"/><Relationship Id="rId303" Type="http://schemas.openxmlformats.org/officeDocument/2006/relationships/customXml" Target="../customXml/item293.xml"/><Relationship Id="rId302" Type="http://schemas.openxmlformats.org/officeDocument/2006/relationships/customXml" Target="../customXml/item292.xml"/><Relationship Id="rId301" Type="http://schemas.openxmlformats.org/officeDocument/2006/relationships/customXml" Target="../customXml/item291.xml"/><Relationship Id="rId300" Type="http://schemas.openxmlformats.org/officeDocument/2006/relationships/customXml" Target="../customXml/item290.xml"/><Relationship Id="rId30" Type="http://schemas.openxmlformats.org/officeDocument/2006/relationships/customXml" Target="../customXml/item20.xml"/><Relationship Id="rId3" Type="http://schemas.openxmlformats.org/officeDocument/2006/relationships/footer" Target="footer1.xml"/><Relationship Id="rId299" Type="http://schemas.openxmlformats.org/officeDocument/2006/relationships/customXml" Target="../customXml/item289.xml"/><Relationship Id="rId298" Type="http://schemas.openxmlformats.org/officeDocument/2006/relationships/customXml" Target="../customXml/item288.xml"/><Relationship Id="rId297" Type="http://schemas.openxmlformats.org/officeDocument/2006/relationships/customXml" Target="../customXml/item287.xml"/><Relationship Id="rId296" Type="http://schemas.openxmlformats.org/officeDocument/2006/relationships/customXml" Target="../customXml/item286.xml"/><Relationship Id="rId295" Type="http://schemas.openxmlformats.org/officeDocument/2006/relationships/customXml" Target="../customXml/item285.xml"/><Relationship Id="rId294" Type="http://schemas.openxmlformats.org/officeDocument/2006/relationships/customXml" Target="../customXml/item284.xml"/><Relationship Id="rId293" Type="http://schemas.openxmlformats.org/officeDocument/2006/relationships/customXml" Target="../customXml/item283.xml"/><Relationship Id="rId292" Type="http://schemas.openxmlformats.org/officeDocument/2006/relationships/customXml" Target="../customXml/item282.xml"/><Relationship Id="rId291" Type="http://schemas.openxmlformats.org/officeDocument/2006/relationships/customXml" Target="../customXml/item281.xml"/><Relationship Id="rId290" Type="http://schemas.openxmlformats.org/officeDocument/2006/relationships/customXml" Target="../customXml/item280.xml"/><Relationship Id="rId29" Type="http://schemas.openxmlformats.org/officeDocument/2006/relationships/customXml" Target="../customXml/item19.xml"/><Relationship Id="rId289" Type="http://schemas.openxmlformats.org/officeDocument/2006/relationships/customXml" Target="../customXml/item279.xml"/><Relationship Id="rId288" Type="http://schemas.openxmlformats.org/officeDocument/2006/relationships/customXml" Target="../customXml/item278.xml"/><Relationship Id="rId287" Type="http://schemas.openxmlformats.org/officeDocument/2006/relationships/customXml" Target="../customXml/item277.xml"/><Relationship Id="rId286" Type="http://schemas.openxmlformats.org/officeDocument/2006/relationships/customXml" Target="../customXml/item276.xml"/><Relationship Id="rId285" Type="http://schemas.openxmlformats.org/officeDocument/2006/relationships/customXml" Target="../customXml/item275.xml"/><Relationship Id="rId284" Type="http://schemas.openxmlformats.org/officeDocument/2006/relationships/customXml" Target="../customXml/item274.xml"/><Relationship Id="rId283" Type="http://schemas.openxmlformats.org/officeDocument/2006/relationships/customXml" Target="../customXml/item273.xml"/><Relationship Id="rId282" Type="http://schemas.openxmlformats.org/officeDocument/2006/relationships/customXml" Target="../customXml/item272.xml"/><Relationship Id="rId281" Type="http://schemas.openxmlformats.org/officeDocument/2006/relationships/customXml" Target="../customXml/item271.xml"/><Relationship Id="rId280" Type="http://schemas.openxmlformats.org/officeDocument/2006/relationships/customXml" Target="../customXml/item270.xml"/><Relationship Id="rId28" Type="http://schemas.openxmlformats.org/officeDocument/2006/relationships/customXml" Target="../customXml/item18.xml"/><Relationship Id="rId279" Type="http://schemas.openxmlformats.org/officeDocument/2006/relationships/customXml" Target="../customXml/item269.xml"/><Relationship Id="rId278" Type="http://schemas.openxmlformats.org/officeDocument/2006/relationships/customXml" Target="../customXml/item268.xml"/><Relationship Id="rId277" Type="http://schemas.openxmlformats.org/officeDocument/2006/relationships/customXml" Target="../customXml/item267.xml"/><Relationship Id="rId276" Type="http://schemas.openxmlformats.org/officeDocument/2006/relationships/customXml" Target="../customXml/item266.xml"/><Relationship Id="rId275" Type="http://schemas.openxmlformats.org/officeDocument/2006/relationships/customXml" Target="../customXml/item265.xml"/><Relationship Id="rId274" Type="http://schemas.openxmlformats.org/officeDocument/2006/relationships/customXml" Target="../customXml/item264.xml"/><Relationship Id="rId273" Type="http://schemas.openxmlformats.org/officeDocument/2006/relationships/customXml" Target="../customXml/item263.xml"/><Relationship Id="rId272" Type="http://schemas.openxmlformats.org/officeDocument/2006/relationships/customXml" Target="../customXml/item262.xml"/><Relationship Id="rId271" Type="http://schemas.openxmlformats.org/officeDocument/2006/relationships/customXml" Target="../customXml/item261.xml"/><Relationship Id="rId270" Type="http://schemas.openxmlformats.org/officeDocument/2006/relationships/customXml" Target="../customXml/item260.xml"/><Relationship Id="rId27" Type="http://schemas.openxmlformats.org/officeDocument/2006/relationships/customXml" Target="../customXml/item17.xml"/><Relationship Id="rId269" Type="http://schemas.openxmlformats.org/officeDocument/2006/relationships/customXml" Target="../customXml/item259.xml"/><Relationship Id="rId268" Type="http://schemas.openxmlformats.org/officeDocument/2006/relationships/customXml" Target="../customXml/item258.xml"/><Relationship Id="rId267" Type="http://schemas.openxmlformats.org/officeDocument/2006/relationships/customXml" Target="../customXml/item257.xml"/><Relationship Id="rId266" Type="http://schemas.openxmlformats.org/officeDocument/2006/relationships/customXml" Target="../customXml/item256.xml"/><Relationship Id="rId265" Type="http://schemas.openxmlformats.org/officeDocument/2006/relationships/customXml" Target="../customXml/item255.xml"/><Relationship Id="rId264" Type="http://schemas.openxmlformats.org/officeDocument/2006/relationships/customXml" Target="../customXml/item254.xml"/><Relationship Id="rId263" Type="http://schemas.openxmlformats.org/officeDocument/2006/relationships/customXml" Target="../customXml/item253.xml"/><Relationship Id="rId262" Type="http://schemas.openxmlformats.org/officeDocument/2006/relationships/customXml" Target="../customXml/item252.xml"/><Relationship Id="rId261" Type="http://schemas.openxmlformats.org/officeDocument/2006/relationships/customXml" Target="../customXml/item251.xml"/><Relationship Id="rId260" Type="http://schemas.openxmlformats.org/officeDocument/2006/relationships/customXml" Target="../customXml/item250.xml"/><Relationship Id="rId26" Type="http://schemas.openxmlformats.org/officeDocument/2006/relationships/customXml" Target="../customXml/item16.xml"/><Relationship Id="rId259" Type="http://schemas.openxmlformats.org/officeDocument/2006/relationships/customXml" Target="../customXml/item249.xml"/><Relationship Id="rId258" Type="http://schemas.openxmlformats.org/officeDocument/2006/relationships/customXml" Target="../customXml/item248.xml"/><Relationship Id="rId257" Type="http://schemas.openxmlformats.org/officeDocument/2006/relationships/customXml" Target="../customXml/item247.xml"/><Relationship Id="rId256" Type="http://schemas.openxmlformats.org/officeDocument/2006/relationships/customXml" Target="../customXml/item246.xml"/><Relationship Id="rId255" Type="http://schemas.openxmlformats.org/officeDocument/2006/relationships/customXml" Target="../customXml/item245.xml"/><Relationship Id="rId254" Type="http://schemas.openxmlformats.org/officeDocument/2006/relationships/customXml" Target="../customXml/item244.xml"/><Relationship Id="rId253" Type="http://schemas.openxmlformats.org/officeDocument/2006/relationships/customXml" Target="../customXml/item243.xml"/><Relationship Id="rId252" Type="http://schemas.openxmlformats.org/officeDocument/2006/relationships/customXml" Target="../customXml/item242.xml"/><Relationship Id="rId251" Type="http://schemas.openxmlformats.org/officeDocument/2006/relationships/customXml" Target="../customXml/item241.xml"/><Relationship Id="rId250" Type="http://schemas.openxmlformats.org/officeDocument/2006/relationships/customXml" Target="../customXml/item240.xml"/><Relationship Id="rId25" Type="http://schemas.openxmlformats.org/officeDocument/2006/relationships/customXml" Target="../customXml/item15.xml"/><Relationship Id="rId249" Type="http://schemas.openxmlformats.org/officeDocument/2006/relationships/customXml" Target="../customXml/item239.xml"/><Relationship Id="rId248" Type="http://schemas.openxmlformats.org/officeDocument/2006/relationships/customXml" Target="../customXml/item238.xml"/><Relationship Id="rId247" Type="http://schemas.openxmlformats.org/officeDocument/2006/relationships/customXml" Target="../customXml/item237.xml"/><Relationship Id="rId246" Type="http://schemas.openxmlformats.org/officeDocument/2006/relationships/customXml" Target="../customXml/item236.xml"/><Relationship Id="rId245" Type="http://schemas.openxmlformats.org/officeDocument/2006/relationships/customXml" Target="../customXml/item235.xml"/><Relationship Id="rId244" Type="http://schemas.openxmlformats.org/officeDocument/2006/relationships/customXml" Target="../customXml/item234.xml"/><Relationship Id="rId243" Type="http://schemas.openxmlformats.org/officeDocument/2006/relationships/customXml" Target="../customXml/item233.xml"/><Relationship Id="rId242" Type="http://schemas.openxmlformats.org/officeDocument/2006/relationships/customXml" Target="../customXml/item232.xml"/><Relationship Id="rId241" Type="http://schemas.openxmlformats.org/officeDocument/2006/relationships/customXml" Target="../customXml/item231.xml"/><Relationship Id="rId240" Type="http://schemas.openxmlformats.org/officeDocument/2006/relationships/customXml" Target="../customXml/item230.xml"/><Relationship Id="rId24" Type="http://schemas.openxmlformats.org/officeDocument/2006/relationships/customXml" Target="../customXml/item14.xml"/><Relationship Id="rId239" Type="http://schemas.openxmlformats.org/officeDocument/2006/relationships/customXml" Target="../customXml/item229.xml"/><Relationship Id="rId238" Type="http://schemas.openxmlformats.org/officeDocument/2006/relationships/customXml" Target="../customXml/item228.xml"/><Relationship Id="rId237" Type="http://schemas.openxmlformats.org/officeDocument/2006/relationships/customXml" Target="../customXml/item227.xml"/><Relationship Id="rId236" Type="http://schemas.openxmlformats.org/officeDocument/2006/relationships/customXml" Target="../customXml/item226.xml"/><Relationship Id="rId235" Type="http://schemas.openxmlformats.org/officeDocument/2006/relationships/customXml" Target="../customXml/item225.xml"/><Relationship Id="rId234" Type="http://schemas.openxmlformats.org/officeDocument/2006/relationships/customXml" Target="../customXml/item224.xml"/><Relationship Id="rId233" Type="http://schemas.openxmlformats.org/officeDocument/2006/relationships/customXml" Target="../customXml/item223.xml"/><Relationship Id="rId232" Type="http://schemas.openxmlformats.org/officeDocument/2006/relationships/customXml" Target="../customXml/item222.xml"/><Relationship Id="rId231" Type="http://schemas.openxmlformats.org/officeDocument/2006/relationships/customXml" Target="../customXml/item221.xml"/><Relationship Id="rId230" Type="http://schemas.openxmlformats.org/officeDocument/2006/relationships/customXml" Target="../customXml/item220.xml"/><Relationship Id="rId23" Type="http://schemas.openxmlformats.org/officeDocument/2006/relationships/customXml" Target="../customXml/item13.xml"/><Relationship Id="rId229" Type="http://schemas.openxmlformats.org/officeDocument/2006/relationships/customXml" Target="../customXml/item219.xml"/><Relationship Id="rId228" Type="http://schemas.openxmlformats.org/officeDocument/2006/relationships/customXml" Target="../customXml/item218.xml"/><Relationship Id="rId227" Type="http://schemas.openxmlformats.org/officeDocument/2006/relationships/customXml" Target="../customXml/item217.xml"/><Relationship Id="rId226" Type="http://schemas.openxmlformats.org/officeDocument/2006/relationships/customXml" Target="../customXml/item216.xml"/><Relationship Id="rId225" Type="http://schemas.openxmlformats.org/officeDocument/2006/relationships/customXml" Target="../customXml/item215.xml"/><Relationship Id="rId224" Type="http://schemas.openxmlformats.org/officeDocument/2006/relationships/customXml" Target="../customXml/item214.xml"/><Relationship Id="rId223" Type="http://schemas.openxmlformats.org/officeDocument/2006/relationships/customXml" Target="../customXml/item213.xml"/><Relationship Id="rId222" Type="http://schemas.openxmlformats.org/officeDocument/2006/relationships/customXml" Target="../customXml/item212.xml"/><Relationship Id="rId221" Type="http://schemas.openxmlformats.org/officeDocument/2006/relationships/customXml" Target="../customXml/item211.xml"/><Relationship Id="rId220" Type="http://schemas.openxmlformats.org/officeDocument/2006/relationships/customXml" Target="../customXml/item210.xml"/><Relationship Id="rId22" Type="http://schemas.openxmlformats.org/officeDocument/2006/relationships/customXml" Target="../customXml/item12.xml"/><Relationship Id="rId219" Type="http://schemas.openxmlformats.org/officeDocument/2006/relationships/customXml" Target="../customXml/item209.xml"/><Relationship Id="rId218" Type="http://schemas.openxmlformats.org/officeDocument/2006/relationships/customXml" Target="../customXml/item208.xml"/><Relationship Id="rId217" Type="http://schemas.openxmlformats.org/officeDocument/2006/relationships/customXml" Target="../customXml/item207.xml"/><Relationship Id="rId216" Type="http://schemas.openxmlformats.org/officeDocument/2006/relationships/customXml" Target="../customXml/item206.xml"/><Relationship Id="rId215" Type="http://schemas.openxmlformats.org/officeDocument/2006/relationships/customXml" Target="../customXml/item205.xml"/><Relationship Id="rId214" Type="http://schemas.openxmlformats.org/officeDocument/2006/relationships/customXml" Target="../customXml/item204.xml"/><Relationship Id="rId213" Type="http://schemas.openxmlformats.org/officeDocument/2006/relationships/customXml" Target="../customXml/item203.xml"/><Relationship Id="rId212" Type="http://schemas.openxmlformats.org/officeDocument/2006/relationships/customXml" Target="../customXml/item202.xml"/><Relationship Id="rId211" Type="http://schemas.openxmlformats.org/officeDocument/2006/relationships/customXml" Target="../customXml/item201.xml"/><Relationship Id="rId210" Type="http://schemas.openxmlformats.org/officeDocument/2006/relationships/customXml" Target="../customXml/item200.xml"/><Relationship Id="rId21" Type="http://schemas.openxmlformats.org/officeDocument/2006/relationships/customXml" Target="../customXml/item11.xml"/><Relationship Id="rId209" Type="http://schemas.openxmlformats.org/officeDocument/2006/relationships/customXml" Target="../customXml/item199.xml"/><Relationship Id="rId208" Type="http://schemas.openxmlformats.org/officeDocument/2006/relationships/customXml" Target="../customXml/item198.xml"/><Relationship Id="rId207" Type="http://schemas.openxmlformats.org/officeDocument/2006/relationships/customXml" Target="../customXml/item197.xml"/><Relationship Id="rId206" Type="http://schemas.openxmlformats.org/officeDocument/2006/relationships/customXml" Target="../customXml/item196.xml"/><Relationship Id="rId205" Type="http://schemas.openxmlformats.org/officeDocument/2006/relationships/customXml" Target="../customXml/item195.xml"/><Relationship Id="rId204" Type="http://schemas.openxmlformats.org/officeDocument/2006/relationships/customXml" Target="../customXml/item194.xml"/><Relationship Id="rId203" Type="http://schemas.openxmlformats.org/officeDocument/2006/relationships/customXml" Target="../customXml/item193.xml"/><Relationship Id="rId202" Type="http://schemas.openxmlformats.org/officeDocument/2006/relationships/customXml" Target="../customXml/item192.xml"/><Relationship Id="rId201" Type="http://schemas.openxmlformats.org/officeDocument/2006/relationships/customXml" Target="../customXml/item191.xml"/><Relationship Id="rId200" Type="http://schemas.openxmlformats.org/officeDocument/2006/relationships/customXml" Target="../customXml/item190.xml"/><Relationship Id="rId20" Type="http://schemas.openxmlformats.org/officeDocument/2006/relationships/customXml" Target="../customXml/item10.xml"/><Relationship Id="rId2" Type="http://schemas.openxmlformats.org/officeDocument/2006/relationships/settings" Target="settings.xml"/><Relationship Id="rId199" Type="http://schemas.openxmlformats.org/officeDocument/2006/relationships/customXml" Target="../customXml/item189.xml"/><Relationship Id="rId198" Type="http://schemas.openxmlformats.org/officeDocument/2006/relationships/customXml" Target="../customXml/item188.xml"/><Relationship Id="rId197" Type="http://schemas.openxmlformats.org/officeDocument/2006/relationships/customXml" Target="../customXml/item187.xml"/><Relationship Id="rId196" Type="http://schemas.openxmlformats.org/officeDocument/2006/relationships/customXml" Target="../customXml/item186.xml"/><Relationship Id="rId195" Type="http://schemas.openxmlformats.org/officeDocument/2006/relationships/customXml" Target="../customXml/item185.xml"/><Relationship Id="rId194" Type="http://schemas.openxmlformats.org/officeDocument/2006/relationships/customXml" Target="../customXml/item184.xml"/><Relationship Id="rId193" Type="http://schemas.openxmlformats.org/officeDocument/2006/relationships/customXml" Target="../customXml/item183.xml"/><Relationship Id="rId192" Type="http://schemas.openxmlformats.org/officeDocument/2006/relationships/customXml" Target="../customXml/item182.xml"/><Relationship Id="rId191" Type="http://schemas.openxmlformats.org/officeDocument/2006/relationships/customXml" Target="../customXml/item181.xml"/><Relationship Id="rId190" Type="http://schemas.openxmlformats.org/officeDocument/2006/relationships/customXml" Target="../customXml/item180.xml"/><Relationship Id="rId19" Type="http://schemas.openxmlformats.org/officeDocument/2006/relationships/customXml" Target="../customXml/item9.xml"/><Relationship Id="rId189" Type="http://schemas.openxmlformats.org/officeDocument/2006/relationships/customXml" Target="../customXml/item179.xml"/><Relationship Id="rId188" Type="http://schemas.openxmlformats.org/officeDocument/2006/relationships/customXml" Target="../customXml/item178.xml"/><Relationship Id="rId187" Type="http://schemas.openxmlformats.org/officeDocument/2006/relationships/customXml" Target="../customXml/item177.xml"/><Relationship Id="rId186" Type="http://schemas.openxmlformats.org/officeDocument/2006/relationships/customXml" Target="../customXml/item176.xml"/><Relationship Id="rId185" Type="http://schemas.openxmlformats.org/officeDocument/2006/relationships/customXml" Target="../customXml/item175.xml"/><Relationship Id="rId184" Type="http://schemas.openxmlformats.org/officeDocument/2006/relationships/customXml" Target="../customXml/item174.xml"/><Relationship Id="rId183" Type="http://schemas.openxmlformats.org/officeDocument/2006/relationships/customXml" Target="../customXml/item173.xml"/><Relationship Id="rId182" Type="http://schemas.openxmlformats.org/officeDocument/2006/relationships/customXml" Target="../customXml/item172.xml"/><Relationship Id="rId181" Type="http://schemas.openxmlformats.org/officeDocument/2006/relationships/customXml" Target="../customXml/item171.xml"/><Relationship Id="rId180" Type="http://schemas.openxmlformats.org/officeDocument/2006/relationships/customXml" Target="../customXml/item170.xml"/><Relationship Id="rId18" Type="http://schemas.openxmlformats.org/officeDocument/2006/relationships/customXml" Target="../customXml/item8.xml"/><Relationship Id="rId179" Type="http://schemas.openxmlformats.org/officeDocument/2006/relationships/customXml" Target="../customXml/item169.xml"/><Relationship Id="rId178" Type="http://schemas.openxmlformats.org/officeDocument/2006/relationships/customXml" Target="../customXml/item168.xml"/><Relationship Id="rId177" Type="http://schemas.openxmlformats.org/officeDocument/2006/relationships/customXml" Target="../customXml/item167.xml"/><Relationship Id="rId176" Type="http://schemas.openxmlformats.org/officeDocument/2006/relationships/customXml" Target="../customXml/item166.xml"/><Relationship Id="rId175" Type="http://schemas.openxmlformats.org/officeDocument/2006/relationships/customXml" Target="../customXml/item165.xml"/><Relationship Id="rId174" Type="http://schemas.openxmlformats.org/officeDocument/2006/relationships/customXml" Target="../customXml/item164.xml"/><Relationship Id="rId173" Type="http://schemas.openxmlformats.org/officeDocument/2006/relationships/customXml" Target="../customXml/item163.xml"/><Relationship Id="rId172" Type="http://schemas.openxmlformats.org/officeDocument/2006/relationships/customXml" Target="../customXml/item162.xml"/><Relationship Id="rId171" Type="http://schemas.openxmlformats.org/officeDocument/2006/relationships/customXml" Target="../customXml/item161.xml"/><Relationship Id="rId170" Type="http://schemas.openxmlformats.org/officeDocument/2006/relationships/customXml" Target="../customXml/item160.xml"/><Relationship Id="rId17" Type="http://schemas.openxmlformats.org/officeDocument/2006/relationships/customXml" Target="../customXml/item7.xml"/><Relationship Id="rId169" Type="http://schemas.openxmlformats.org/officeDocument/2006/relationships/customXml" Target="../customXml/item159.xml"/><Relationship Id="rId168" Type="http://schemas.openxmlformats.org/officeDocument/2006/relationships/customXml" Target="../customXml/item158.xml"/><Relationship Id="rId167" Type="http://schemas.openxmlformats.org/officeDocument/2006/relationships/customXml" Target="../customXml/item157.xml"/><Relationship Id="rId166" Type="http://schemas.openxmlformats.org/officeDocument/2006/relationships/customXml" Target="../customXml/item156.xml"/><Relationship Id="rId165" Type="http://schemas.openxmlformats.org/officeDocument/2006/relationships/customXml" Target="../customXml/item155.xml"/><Relationship Id="rId164" Type="http://schemas.openxmlformats.org/officeDocument/2006/relationships/customXml" Target="../customXml/item154.xml"/><Relationship Id="rId163" Type="http://schemas.openxmlformats.org/officeDocument/2006/relationships/customXml" Target="../customXml/item153.xml"/><Relationship Id="rId162" Type="http://schemas.openxmlformats.org/officeDocument/2006/relationships/customXml" Target="../customXml/item152.xml"/><Relationship Id="rId161" Type="http://schemas.openxmlformats.org/officeDocument/2006/relationships/customXml" Target="../customXml/item151.xml"/><Relationship Id="rId160" Type="http://schemas.openxmlformats.org/officeDocument/2006/relationships/customXml" Target="../customXml/item150.xml"/><Relationship Id="rId16" Type="http://schemas.openxmlformats.org/officeDocument/2006/relationships/customXml" Target="../customXml/item6.xml"/><Relationship Id="rId159" Type="http://schemas.openxmlformats.org/officeDocument/2006/relationships/customXml" Target="../customXml/item149.xml"/><Relationship Id="rId158" Type="http://schemas.openxmlformats.org/officeDocument/2006/relationships/customXml" Target="../customXml/item148.xml"/><Relationship Id="rId157" Type="http://schemas.openxmlformats.org/officeDocument/2006/relationships/customXml" Target="../customXml/item147.xml"/><Relationship Id="rId156" Type="http://schemas.openxmlformats.org/officeDocument/2006/relationships/customXml" Target="../customXml/item146.xml"/><Relationship Id="rId155" Type="http://schemas.openxmlformats.org/officeDocument/2006/relationships/customXml" Target="../customXml/item145.xml"/><Relationship Id="rId154" Type="http://schemas.openxmlformats.org/officeDocument/2006/relationships/customXml" Target="../customXml/item144.xml"/><Relationship Id="rId153" Type="http://schemas.openxmlformats.org/officeDocument/2006/relationships/customXml" Target="../customXml/item143.xml"/><Relationship Id="rId152" Type="http://schemas.openxmlformats.org/officeDocument/2006/relationships/customXml" Target="../customXml/item142.xml"/><Relationship Id="rId151" Type="http://schemas.openxmlformats.org/officeDocument/2006/relationships/customXml" Target="../customXml/item141.xml"/><Relationship Id="rId150" Type="http://schemas.openxmlformats.org/officeDocument/2006/relationships/customXml" Target="../customXml/item140.xml"/><Relationship Id="rId15" Type="http://schemas.openxmlformats.org/officeDocument/2006/relationships/customXml" Target="../customXml/item5.xml"/><Relationship Id="rId149" Type="http://schemas.openxmlformats.org/officeDocument/2006/relationships/customXml" Target="../customXml/item139.xml"/><Relationship Id="rId148" Type="http://schemas.openxmlformats.org/officeDocument/2006/relationships/customXml" Target="../customXml/item138.xml"/><Relationship Id="rId147" Type="http://schemas.openxmlformats.org/officeDocument/2006/relationships/customXml" Target="../customXml/item137.xml"/><Relationship Id="rId146" Type="http://schemas.openxmlformats.org/officeDocument/2006/relationships/customXml" Target="../customXml/item136.xml"/><Relationship Id="rId145" Type="http://schemas.openxmlformats.org/officeDocument/2006/relationships/customXml" Target="../customXml/item135.xml"/><Relationship Id="rId144" Type="http://schemas.openxmlformats.org/officeDocument/2006/relationships/customXml" Target="../customXml/item134.xml"/><Relationship Id="rId143" Type="http://schemas.openxmlformats.org/officeDocument/2006/relationships/customXml" Target="../customXml/item133.xml"/><Relationship Id="rId142" Type="http://schemas.openxmlformats.org/officeDocument/2006/relationships/customXml" Target="../customXml/item132.xml"/><Relationship Id="rId141" Type="http://schemas.openxmlformats.org/officeDocument/2006/relationships/customXml" Target="../customXml/item131.xml"/><Relationship Id="rId140" Type="http://schemas.openxmlformats.org/officeDocument/2006/relationships/customXml" Target="../customXml/item130.xml"/><Relationship Id="rId14" Type="http://schemas.openxmlformats.org/officeDocument/2006/relationships/customXml" Target="../customXml/item4.xml"/><Relationship Id="rId139" Type="http://schemas.openxmlformats.org/officeDocument/2006/relationships/customXml" Target="../customXml/item129.xml"/><Relationship Id="rId138" Type="http://schemas.openxmlformats.org/officeDocument/2006/relationships/customXml" Target="../customXml/item128.xml"/><Relationship Id="rId137" Type="http://schemas.openxmlformats.org/officeDocument/2006/relationships/customXml" Target="../customXml/item127.xml"/><Relationship Id="rId136" Type="http://schemas.openxmlformats.org/officeDocument/2006/relationships/customXml" Target="../customXml/item126.xml"/><Relationship Id="rId135" Type="http://schemas.openxmlformats.org/officeDocument/2006/relationships/customXml" Target="../customXml/item125.xml"/><Relationship Id="rId134" Type="http://schemas.openxmlformats.org/officeDocument/2006/relationships/customXml" Target="../customXml/item124.xml"/><Relationship Id="rId133" Type="http://schemas.openxmlformats.org/officeDocument/2006/relationships/customXml" Target="../customXml/item123.xml"/><Relationship Id="rId132" Type="http://schemas.openxmlformats.org/officeDocument/2006/relationships/customXml" Target="../customXml/item122.xml"/><Relationship Id="rId131" Type="http://schemas.openxmlformats.org/officeDocument/2006/relationships/customXml" Target="../customXml/item121.xml"/><Relationship Id="rId130" Type="http://schemas.openxmlformats.org/officeDocument/2006/relationships/customXml" Target="../customXml/item120.xml"/><Relationship Id="rId13" Type="http://schemas.openxmlformats.org/officeDocument/2006/relationships/customXml" Target="../customXml/item3.xml"/><Relationship Id="rId129" Type="http://schemas.openxmlformats.org/officeDocument/2006/relationships/customXml" Target="../customXml/item119.xml"/><Relationship Id="rId128" Type="http://schemas.openxmlformats.org/officeDocument/2006/relationships/customXml" Target="../customXml/item118.xml"/><Relationship Id="rId127" Type="http://schemas.openxmlformats.org/officeDocument/2006/relationships/customXml" Target="../customXml/item117.xml"/><Relationship Id="rId126" Type="http://schemas.openxmlformats.org/officeDocument/2006/relationships/customXml" Target="../customXml/item116.xml"/><Relationship Id="rId125" Type="http://schemas.openxmlformats.org/officeDocument/2006/relationships/customXml" Target="../customXml/item115.xml"/><Relationship Id="rId124" Type="http://schemas.openxmlformats.org/officeDocument/2006/relationships/customXml" Target="../customXml/item114.xml"/><Relationship Id="rId123" Type="http://schemas.openxmlformats.org/officeDocument/2006/relationships/customXml" Target="../customXml/item113.xml"/><Relationship Id="rId122" Type="http://schemas.openxmlformats.org/officeDocument/2006/relationships/customXml" Target="../customXml/item112.xml"/><Relationship Id="rId121" Type="http://schemas.openxmlformats.org/officeDocument/2006/relationships/customXml" Target="../customXml/item111.xml"/><Relationship Id="rId120" Type="http://schemas.openxmlformats.org/officeDocument/2006/relationships/customXml" Target="../customXml/item110.xml"/><Relationship Id="rId12" Type="http://schemas.openxmlformats.org/officeDocument/2006/relationships/customXml" Target="../customXml/item2.xml"/><Relationship Id="rId119" Type="http://schemas.openxmlformats.org/officeDocument/2006/relationships/customXml" Target="../customXml/item109.xml"/><Relationship Id="rId118" Type="http://schemas.openxmlformats.org/officeDocument/2006/relationships/customXml" Target="../customXml/item108.xml"/><Relationship Id="rId117" Type="http://schemas.openxmlformats.org/officeDocument/2006/relationships/customXml" Target="../customXml/item107.xml"/><Relationship Id="rId116" Type="http://schemas.openxmlformats.org/officeDocument/2006/relationships/customXml" Target="../customXml/item106.xml"/><Relationship Id="rId115" Type="http://schemas.openxmlformats.org/officeDocument/2006/relationships/customXml" Target="../customXml/item105.xml"/><Relationship Id="rId114" Type="http://schemas.openxmlformats.org/officeDocument/2006/relationships/customXml" Target="../customXml/item104.xml"/><Relationship Id="rId113" Type="http://schemas.openxmlformats.org/officeDocument/2006/relationships/customXml" Target="../customXml/item103.xml"/><Relationship Id="rId112" Type="http://schemas.openxmlformats.org/officeDocument/2006/relationships/customXml" Target="../customXml/item102.xml"/><Relationship Id="rId111" Type="http://schemas.openxmlformats.org/officeDocument/2006/relationships/customXml" Target="../customXml/item101.xml"/><Relationship Id="rId110" Type="http://schemas.openxmlformats.org/officeDocument/2006/relationships/customXml" Target="../customXml/item100.xml"/><Relationship Id="rId11" Type="http://schemas.openxmlformats.org/officeDocument/2006/relationships/customXml" Target="../customXml/item1.xml"/><Relationship Id="rId109" Type="http://schemas.openxmlformats.org/officeDocument/2006/relationships/customXml" Target="../customXml/item99.xml"/><Relationship Id="rId108" Type="http://schemas.openxmlformats.org/officeDocument/2006/relationships/customXml" Target="../customXml/item98.xml"/><Relationship Id="rId107" Type="http://schemas.openxmlformats.org/officeDocument/2006/relationships/customXml" Target="../customXml/item97.xml"/><Relationship Id="rId106" Type="http://schemas.openxmlformats.org/officeDocument/2006/relationships/customXml" Target="../customXml/item96.xml"/><Relationship Id="rId105" Type="http://schemas.openxmlformats.org/officeDocument/2006/relationships/customXml" Target="../customXml/item95.xml"/><Relationship Id="rId104" Type="http://schemas.openxmlformats.org/officeDocument/2006/relationships/customXml" Target="../customXml/item94.xml"/><Relationship Id="rId103" Type="http://schemas.openxmlformats.org/officeDocument/2006/relationships/customXml" Target="../customXml/item93.xml"/><Relationship Id="rId102" Type="http://schemas.openxmlformats.org/officeDocument/2006/relationships/customXml" Target="../customXml/item92.xml"/><Relationship Id="rId101" Type="http://schemas.openxmlformats.org/officeDocument/2006/relationships/customXml" Target="../customXml/item91.xml"/><Relationship Id="rId100" Type="http://schemas.openxmlformats.org/officeDocument/2006/relationships/customXml" Target="../customXml/item90.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19.xml.rels><?xml version="1.0" encoding="UTF-8" standalone="yes"?>
<Relationships xmlns="http://schemas.openxmlformats.org/package/2006/relationships"><Relationship Id="rId1" Type="http://schemas.openxmlformats.org/officeDocument/2006/relationships/customXmlProps" Target="itemProps319.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20.xml.rels><?xml version="1.0" encoding="UTF-8" standalone="yes"?>
<Relationships xmlns="http://schemas.openxmlformats.org/package/2006/relationships"><Relationship Id="rId1" Type="http://schemas.openxmlformats.org/officeDocument/2006/relationships/customXmlProps" Target="itemProps320.xml"/></Relationships>
</file>

<file path=customXml/_rels/item321.xml.rels><?xml version="1.0" encoding="UTF-8" standalone="yes"?>
<Relationships xmlns="http://schemas.openxmlformats.org/package/2006/relationships"><Relationship Id="rId1" Type="http://schemas.openxmlformats.org/officeDocument/2006/relationships/customXmlProps" Target="itemProps321.xml"/></Relationships>
</file>

<file path=customXml/_rels/item322.xml.rels><?xml version="1.0" encoding="UTF-8" standalone="yes"?>
<Relationships xmlns="http://schemas.openxmlformats.org/package/2006/relationships"><Relationship Id="rId1" Type="http://schemas.openxmlformats.org/officeDocument/2006/relationships/customXmlProps" Target="itemProps322.xml"/></Relationships>
</file>

<file path=customXml/_rels/item323.xml.rels><?xml version="1.0" encoding="UTF-8" standalone="yes"?>
<Relationships xmlns="http://schemas.openxmlformats.org/package/2006/relationships"><Relationship Id="rId1" Type="http://schemas.openxmlformats.org/officeDocument/2006/relationships/customXmlProps" Target="itemProps323.xml"/></Relationships>
</file>

<file path=customXml/_rels/item324.xml.rels><?xml version="1.0" encoding="UTF-8" standalone="yes"?>
<Relationships xmlns="http://schemas.openxmlformats.org/package/2006/relationships"><Relationship Id="rId1" Type="http://schemas.openxmlformats.org/officeDocument/2006/relationships/customXmlProps" Target="itemProps324.xml"/></Relationships>
</file>

<file path=customXml/_rels/item325.xml.rels><?xml version="1.0" encoding="UTF-8" standalone="yes"?>
<Relationships xmlns="http://schemas.openxmlformats.org/package/2006/relationships"><Relationship Id="rId1" Type="http://schemas.openxmlformats.org/officeDocument/2006/relationships/customXmlProps" Target="itemProps325.xml"/></Relationships>
</file>

<file path=customXml/_rels/item326.xml.rels><?xml version="1.0" encoding="UTF-8" standalone="yes"?>
<Relationships xmlns="http://schemas.openxmlformats.org/package/2006/relationships"><Relationship Id="rId1" Type="http://schemas.openxmlformats.org/officeDocument/2006/relationships/customXmlProps" Target="itemProps326.xml"/></Relationships>
</file>

<file path=customXml/_rels/item327.xml.rels><?xml version="1.0" encoding="UTF-8" standalone="yes"?>
<Relationships xmlns="http://schemas.openxmlformats.org/package/2006/relationships"><Relationship Id="rId1" Type="http://schemas.openxmlformats.org/officeDocument/2006/relationships/customXmlProps" Target="itemProps327.xml"/></Relationships>
</file>

<file path=customXml/_rels/item328.xml.rels><?xml version="1.0" encoding="UTF-8" standalone="yes"?>
<Relationships xmlns="http://schemas.openxmlformats.org/package/2006/relationships"><Relationship Id="rId1" Type="http://schemas.openxmlformats.org/officeDocument/2006/relationships/customXmlProps" Target="itemProps328.xml"/></Relationships>
</file>

<file path=customXml/_rels/item329.xml.rels><?xml version="1.0" encoding="UTF-8" standalone="yes"?>
<Relationships xmlns="http://schemas.openxmlformats.org/package/2006/relationships"><Relationship Id="rId1" Type="http://schemas.openxmlformats.org/officeDocument/2006/relationships/customXmlProps" Target="itemProps329.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30.xml.rels><?xml version="1.0" encoding="UTF-8" standalone="yes"?>
<Relationships xmlns="http://schemas.openxmlformats.org/package/2006/relationships"><Relationship Id="rId1" Type="http://schemas.openxmlformats.org/officeDocument/2006/relationships/customXmlProps" Target="itemProps330.xml"/></Relationships>
</file>

<file path=customXml/_rels/item331.xml.rels><?xml version="1.0" encoding="UTF-8" standalone="yes"?>
<Relationships xmlns="http://schemas.openxmlformats.org/package/2006/relationships"><Relationship Id="rId1" Type="http://schemas.openxmlformats.org/officeDocument/2006/relationships/customXmlProps" Target="itemProps331.xml"/></Relationships>
</file>

<file path=customXml/_rels/item332.xml.rels><?xml version="1.0" encoding="UTF-8" standalone="yes"?>
<Relationships xmlns="http://schemas.openxmlformats.org/package/2006/relationships"><Relationship Id="rId1" Type="http://schemas.openxmlformats.org/officeDocument/2006/relationships/customXmlProps" Target="itemProps332.xml"/></Relationships>
</file>

<file path=customXml/_rels/item333.xml.rels><?xml version="1.0" encoding="UTF-8" standalone="yes"?>
<Relationships xmlns="http://schemas.openxmlformats.org/package/2006/relationships"><Relationship Id="rId1" Type="http://schemas.openxmlformats.org/officeDocument/2006/relationships/customXmlProps" Target="itemProps333.xml"/></Relationships>
</file>

<file path=customXml/_rels/item334.xml.rels><?xml version="1.0" encoding="UTF-8" standalone="yes"?>
<Relationships xmlns="http://schemas.openxmlformats.org/package/2006/relationships"><Relationship Id="rId1" Type="http://schemas.openxmlformats.org/officeDocument/2006/relationships/customXmlProps" Target="itemProps334.xml"/></Relationships>
</file>

<file path=customXml/_rels/item335.xml.rels><?xml version="1.0" encoding="UTF-8" standalone="yes"?>
<Relationships xmlns="http://schemas.openxmlformats.org/package/2006/relationships"><Relationship Id="rId1" Type="http://schemas.openxmlformats.org/officeDocument/2006/relationships/customXmlProps" Target="itemProps335.xml"/></Relationships>
</file>

<file path=customXml/_rels/item336.xml.rels><?xml version="1.0" encoding="UTF-8" standalone="yes"?>
<Relationships xmlns="http://schemas.openxmlformats.org/package/2006/relationships"><Relationship Id="rId1" Type="http://schemas.openxmlformats.org/officeDocument/2006/relationships/customXmlProps" Target="itemProps336.xml"/></Relationships>
</file>

<file path=customXml/_rels/item337.xml.rels><?xml version="1.0" encoding="UTF-8" standalone="yes"?>
<Relationships xmlns="http://schemas.openxmlformats.org/package/2006/relationships"><Relationship Id="rId1" Type="http://schemas.openxmlformats.org/officeDocument/2006/relationships/customXmlProps" Target="itemProps337.xml"/></Relationships>
</file>

<file path=customXml/_rels/item338.xml.rels><?xml version="1.0" encoding="UTF-8" standalone="yes"?>
<Relationships xmlns="http://schemas.openxmlformats.org/package/2006/relationships"><Relationship Id="rId1" Type="http://schemas.openxmlformats.org/officeDocument/2006/relationships/customXmlProps" Target="itemProps338.xml"/></Relationships>
</file>

<file path=customXml/_rels/item339.xml.rels><?xml version="1.0" encoding="UTF-8" standalone="yes"?>
<Relationships xmlns="http://schemas.openxmlformats.org/package/2006/relationships"><Relationship Id="rId1" Type="http://schemas.openxmlformats.org/officeDocument/2006/relationships/customXmlProps" Target="itemProps339.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40.xml.rels><?xml version="1.0" encoding="UTF-8" standalone="yes"?>
<Relationships xmlns="http://schemas.openxmlformats.org/package/2006/relationships"><Relationship Id="rId1" Type="http://schemas.openxmlformats.org/officeDocument/2006/relationships/customXmlProps" Target="itemProps340.xml"/></Relationships>
</file>

<file path=customXml/_rels/item341.xml.rels><?xml version="1.0" encoding="UTF-8" standalone="yes"?>
<Relationships xmlns="http://schemas.openxmlformats.org/package/2006/relationships"><Relationship Id="rId1" Type="http://schemas.openxmlformats.org/officeDocument/2006/relationships/customXmlProps" Target="itemProps341.xml"/></Relationships>
</file>

<file path=customXml/_rels/item342.xml.rels><?xml version="1.0" encoding="UTF-8" standalone="yes"?>
<Relationships xmlns="http://schemas.openxmlformats.org/package/2006/relationships"><Relationship Id="rId1" Type="http://schemas.openxmlformats.org/officeDocument/2006/relationships/customXmlProps" Target="itemProps342.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2022-05-20T15:09:32Z</dcterms:created>
  <dcterms:modified xsi:type="dcterms:W3CDTF">2022-05-20T07:09:32Z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2022-05-20T15:09:31Z</dcterms:created>
  <dcterms:modified xsi:type="dcterms:W3CDTF">2022-05-20T07:09:31Z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2022-05-20T15:09:34Z</dcterms:created>
  <dcterms:modified xsi:type="dcterms:W3CDTF">2022-05-20T07:09:34Z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2022-05-20T15:07:52Z</dcterms:created>
  <dcterms:modified xsi:type="dcterms:W3CDTF">2022-05-20T07:07:52Z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2022-05-20T15:09:31Z</dcterms:created>
  <dcterms:modified xsi:type="dcterms:W3CDTF">2022-05-20T07:09:31Z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2022-05-20T15:08:02Z</dcterms:created>
  <dcterms:modified xsi:type="dcterms:W3CDTF">2022-05-20T07:08:02Z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2022-05-20T15:07:55Z</dcterms:created>
  <dcterms:modified xsi:type="dcterms:W3CDTF">2022-05-20T07:07:55Z</dcterms:modified>
</cp:core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2022-05-20T15:09:49Z</dcterms:created>
  <dcterms:modified xsi:type="dcterms:W3CDTF">2022-05-20T07:09:49Z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2022-05-20T15:09:31Z</dcterms:created>
  <dcterms:modified xsi:type="dcterms:W3CDTF">2022-05-20T07:09:31Z</dcterms:modified>
</cp:core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2022-05-20T15:09:52Z</dcterms:created>
  <dcterms:modified xsi:type="dcterms:W3CDTF">2022-05-20T07:09:52Z</dcterms:modified>
</cp:core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2022-05-20T15:09:31Z</dcterms:created>
  <dcterms:modified xsi:type="dcterms:W3CDTF">2022-05-20T07:09:31Z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2022-05-20T15:09:31Z</dcterms:created>
  <dcterms:modified xsi:type="dcterms:W3CDTF">2022-05-20T07:09:31Z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2022-05-20T15:09:34Z</dcterms:created>
  <dcterms:modified xsi:type="dcterms:W3CDTF">2022-05-20T07:09:34Z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2022-05-20T15:07:53Z</dcterms:created>
  <dcterms:modified xsi:type="dcterms:W3CDTF">2022-05-20T07:07:53Z</dcterms:modified>
</cp:core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2022-05-20T15:09:31Z</dcterms:created>
  <dcterms:modified xsi:type="dcterms:W3CDTF">2022-05-20T07:09:31Z</dcterms:modified>
</cp:core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2022-05-20T15:08:06Z</dcterms:created>
  <dcterms:modified xsi:type="dcterms:W3CDTF">2022-05-20T07:08:06Z</dcterms:modified>
</cp:core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2022-05-20T15:09:54Z</dcterms:created>
  <dcterms:modified xsi:type="dcterms:W3CDTF">2022-05-20T07:09:54Z</dcterms:modified>
</cp:core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2022-05-20T15:07:54Z</dcterms:created>
  <dcterms:modified xsi:type="dcterms:W3CDTF">2022-05-20T07:07:54Z</dcterms:modified>
</cp:core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2022-05-20T15:09:31Z</dcterms:created>
  <dcterms:modified xsi:type="dcterms:W3CDTF">2022-05-20T07:09:31Z</dcterms:modified>
</cp:core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2022-05-20T15:09:30Z</dcterms:created>
  <dcterms:modified xsi:type="dcterms:W3CDTF">2022-05-20T07:09:30Z</dcterms:modified>
</cp:core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2022-05-20T15:09:16Z</dcterms:created>
  <dcterms:modified xsi:type="dcterms:W3CDTF">2022-05-20T07:09:16Z</dcterms:modified>
</cp:core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2022-05-20T15:09:49Z</dcterms:created>
  <dcterms:modified xsi:type="dcterms:W3CDTF">2022-05-20T07:09:49Z</dcterms:modified>
</cp:core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2022-05-20T15:09:13Z</dcterms:created>
  <dcterms:modified xsi:type="dcterms:W3CDTF">2022-05-20T07:09:13Z</dcterms:modified>
</cp:core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2022-05-20T15:08:05Z</dcterms:created>
  <dcterms:modified xsi:type="dcterms:W3CDTF">2022-05-20T07:08:05Z</dcterms:modified>
</cp:core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2022-05-20T15:09:12Z</dcterms:created>
  <dcterms:modified xsi:type="dcterms:W3CDTF">2022-05-20T07:09:12Z</dcterms:modified>
</cp:core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2022-05-20T15:09:35Z</dcterms:created>
  <dcterms:modified xsi:type="dcterms:W3CDTF">2022-05-20T07:09:35Z</dcterms:modified>
</cp:core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2022-05-20T15:07:52Z</dcterms:created>
  <dcterms:modified xsi:type="dcterms:W3CDTF">2022-05-20T07:07:52Z</dcterms:modified>
</cp:core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2022-05-20T15:09:33Z</dcterms:created>
  <dcterms:modified xsi:type="dcterms:W3CDTF">2022-05-20T07:09:33Z</dcterms:modified>
</cp:core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2022-05-20T15:09:08Z</dcterms:created>
  <dcterms:modified xsi:type="dcterms:W3CDTF">2022-05-20T07:09:08Z</dcterms:modified>
</cp:core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2022-05-20T15:08:06Z</dcterms:created>
  <dcterms:modified xsi:type="dcterms:W3CDTF">2022-05-20T07:08:06Z</dcterms:modified>
</cp:core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2022-05-20T15:07:53Z</dcterms:created>
  <dcterms:modified xsi:type="dcterms:W3CDTF">2022-05-20T07:07:53Z</dcterms:modified>
</cp:core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2022-05-20T15:09:08Z</dcterms:created>
  <dcterms:modified xsi:type="dcterms:W3CDTF">2022-05-20T07:09:08Z</dcterms:modified>
</cp:core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2022-05-20T15:09:07Z</dcterms:created>
  <dcterms:modified xsi:type="dcterms:W3CDTF">2022-05-20T07:09:07Z</dcterms:modified>
</cp:core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2022-05-20T15:09:07Z</dcterms:created>
  <dcterms:modified xsi:type="dcterms:W3CDTF">2022-05-20T07:09:07Z</dcterms:modified>
</cp:core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2022-05-20T15:07:57Z</dcterms:created>
  <dcterms:modified xsi:type="dcterms:W3CDTF">2022-05-20T07:07:57Z</dcterms:modified>
</cp:core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2022-05-20T15:09:53Z</dcterms:created>
  <dcterms:modified xsi:type="dcterms:W3CDTF">2022-05-20T07:09:53Z</dcterms:modified>
</cp:core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2022-05-20T15:08:05Z</dcterms:created>
  <dcterms:modified xsi:type="dcterms:W3CDTF">2022-05-20T07:08:05Z</dcterms:modified>
</cp:core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2022-05-20T15:09:07Z</dcterms:created>
  <dcterms:modified xsi:type="dcterms:W3CDTF">2022-05-20T07:09:07Z</dcterms:modified>
</cp:coreProperties>
</file>

<file path=customXml/item176.xml><?xml version="1.0" encoding="utf-8"?>
<Properties xmlns:vt="http://schemas.openxmlformats.org/officeDocument/2006/docPropsVTypes" xmlns="http://schemas.openxmlformats.org/officeDocument/2006/extended-properties">
  <Application>Spire.Doc</Application>
  <AppVersion>12.0000</AppVersion>
</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2022-05-20T15:09:48Z</dcterms:created>
  <dcterms:modified xsi:type="dcterms:W3CDTF">2022-05-20T07:09:48Z</dcterms:modified>
</cp:coreProperties>
</file>

<file path=customXml/item1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1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2022-05-20T15:09:33Z</dcterms:created>
  <dcterms:modified xsi:type="dcterms:W3CDTF">2022-05-20T07:09:33Z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2022-05-20T15:07:54Z</dcterms:created>
  <dcterms:modified xsi:type="dcterms:W3CDTF">2022-05-20T07:07:54Z</dcterms:modified>
</cp:core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2022-05-20T15:09:07Z</dcterms:created>
  <dcterms:modified xsi:type="dcterms:W3CDTF">2022-05-20T07:09:07Z</dcterms:modified>
</cp:coreProperties>
</file>

<file path=customXml/item182.xml><?xml version="1.0" encoding="utf-8"?>
<Properties xmlns:vt="http://schemas.openxmlformats.org/officeDocument/2006/docPropsVTypes" xmlns="http://schemas.openxmlformats.org/officeDocument/2006/extended-properties">
  <Application>Spire.Doc</Application>
  <AppVersion>12.0000</AppVersion>
</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2022-05-20T15:09:34Z</dcterms:created>
  <dcterms:modified xsi:type="dcterms:W3CDTF">2022-05-20T07:09:34Z</dcterms:modified>
</cp:core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1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2022-05-20T15:09:07Z</dcterms:created>
  <dcterms:modified xsi:type="dcterms:W3CDTF">2022-05-20T07:09:07Z</dcterms:modified>
</cp:core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2022-05-20T15:09:07Z</dcterms:created>
  <dcterms:modified xsi:type="dcterms:W3CDTF">2022-05-20T07:09:07Z</dcterms:modified>
</cp:coreProperties>
</file>

<file path=customXml/item189.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2022-05-20T15:09:52Z</dcterms:created>
  <dcterms:modified xsi:type="dcterms:W3CDTF">2022-05-20T07:09:52Z</dcterms:modified>
</cp:coreProperties>
</file>

<file path=customXml/item1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2022-05-20T15:09:49Z</dcterms:created>
  <dcterms:modified xsi:type="dcterms:W3CDTF">2022-05-20T07:09:49Z</dcterms:modified>
</cp:core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Properties xmlns:vt="http://schemas.openxmlformats.org/officeDocument/2006/docPropsVTypes" xmlns="http://schemas.openxmlformats.org/officeDocument/2006/extended-properties">
  <Application>Spire.Doc</Application>
  <AppVersion>12.0000</AppVersion>
</Properties>
</file>

<file path=customXml/item1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2022-05-20T15:07:57Z</dcterms:created>
  <dcterms:modified xsi:type="dcterms:W3CDTF">2022-05-20T07:07:57Z</dcterms:modified>
</cp:coreProperties>
</file>

<file path=customXml/item1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2022-05-20T15:09:07Z</dcterms:created>
  <dcterms:modified xsi:type="dcterms:W3CDTF">2022-05-20T07:09:07Z</dcterms:modified>
</cp:core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2022-05-20T15:08:05Z</dcterms:created>
  <dcterms:modified xsi:type="dcterms:W3CDTF">2022-05-20T07:08:05Z</dcterms:modified>
</cp:coreProperties>
</file>

<file path=customXml/item197.xml><?xml version="1.0" encoding="utf-8"?>
<Properties xmlns:vt="http://schemas.openxmlformats.org/officeDocument/2006/docPropsVTypes" xmlns="http://schemas.openxmlformats.org/officeDocument/2006/extended-properties">
  <Application>Spire.Doc</Application>
  <AppVersion>12.0000</AppVersion>
</Properties>
</file>

<file path=customXml/item198.xml><?xml version="1.0" encoding="utf-8"?>
<Properties xmlns:vt="http://schemas.openxmlformats.org/officeDocument/2006/docPropsVTypes" xmlns="http://schemas.openxmlformats.org/officeDocument/2006/extended-properties">
  <Application>Spire.Doc</Application>
  <AppVersion>12.0000</AppVersion>
</Properties>
</file>

<file path=customXml/item19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2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2022-05-20T15:09:06Z</dcterms:created>
  <dcterms:modified xsi:type="dcterms:W3CDTF">2022-05-20T07:09:06Z</dcterms:modified>
</cp:core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Properties xmlns:vt="http://schemas.openxmlformats.org/officeDocument/2006/docPropsVTypes" xmlns="http://schemas.openxmlformats.org/officeDocument/2006/extended-properties">
  <Application>Spire.Doc</Application>
  <AppVersion>12.0000</AppVersion>
</Properties>
</file>

<file path=customXml/item203.xml><?xml version="1.0" encoding="utf-8"?>
<Properties xmlns:vt="http://schemas.openxmlformats.org/officeDocument/2006/docPropsVTypes" xmlns="http://schemas.openxmlformats.org/officeDocument/2006/extended-properties">
  <Application>Spire.Doc</Application>
  <AppVersion>12.0000</AppVersion>
</Properties>
</file>

<file path=customXml/item2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2022-05-20T15:09:06Z</dcterms:created>
  <dcterms:modified xsi:type="dcterms:W3CDTF">2022-05-20T07:09:06Z</dcterms:modified>
</cp:core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2022-05-20T15:09:06Z</dcterms:created>
  <dcterms:modified xsi:type="dcterms:W3CDTF">2022-05-20T07:09:06Z</dcterms:modified>
</cp:coreProperties>
</file>

<file path=customXml/item2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2022-05-20T15:09:53Z</dcterms:created>
  <dcterms:modified xsi:type="dcterms:W3CDTF">2022-05-20T07:09:53Z</dcterms:modified>
</cp:coreProperties>
</file>

<file path=customXml/item208.xml><?xml version="1.0" encoding="utf-8"?>
<Properties xmlns:vt="http://schemas.openxmlformats.org/officeDocument/2006/docPropsVTypes" xmlns="http://schemas.openxmlformats.org/officeDocument/2006/extended-properties">
  <Application>Spire.Doc</Application>
  <AppVersion>12.0000</AppVersion>
</Properties>
</file>

<file path=customXml/item209.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2022-05-20T15:08:06Z</dcterms:created>
  <dcterms:modified xsi:type="dcterms:W3CDTF">2022-05-20T07:08:06Z</dcterms:modified>
</cp:coreProperties>
</file>

<file path=customXml/item210.xml><?xml version="1.0" encoding="utf-8"?>
<Properties xmlns:vt="http://schemas.openxmlformats.org/officeDocument/2006/docPropsVTypes" xmlns="http://schemas.openxmlformats.org/officeDocument/2006/extended-properties">
  <Application>Spire.Doc</Application>
  <AppVersion>12.0000</AppVersion>
</Properties>
</file>

<file path=customXml/item211.xml><?xml version="1.0" encoding="utf-8"?>
<Properties xmlns:vt="http://schemas.openxmlformats.org/officeDocument/2006/docPropsVTypes" xmlns="http://schemas.openxmlformats.org/officeDocument/2006/extended-properties">
  <Application>Spire.Doc</Application>
  <AppVersion>12.0000</AppVersion>
</Properties>
</file>

<file path=customXml/item212.xml><?xml version="1.0" encoding="utf-8"?>
<Properties xmlns:vt="http://schemas.openxmlformats.org/officeDocument/2006/docPropsVTypes" xmlns="http://schemas.openxmlformats.org/officeDocument/2006/extended-properties">
  <Application>Spire.Doc</Application>
  <AppVersion>12.0000</AppVersion>
</Properties>
</file>

<file path=customXml/item2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2022-05-20T15:09:06Z</dcterms:created>
  <dcterms:modified xsi:type="dcterms:W3CDTF">2022-05-20T07:09:06Z</dcterms:modified>
</cp:core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2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217.xml><?xml version="1.0" encoding="utf-8"?>
<Properties xmlns:vt="http://schemas.openxmlformats.org/officeDocument/2006/docPropsVTypes" xmlns="http://schemas.openxmlformats.org/officeDocument/2006/extended-properties">
  <Application>Spire.Doc</Application>
  <AppVersion>12.0000</AppVersion>
</Properties>
</file>

<file path=customXml/item2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2022-05-20T15:09:06Z</dcterms:created>
  <dcterms:modified xsi:type="dcterms:W3CDTF">2022-05-20T07:09:06Z</dcterms:modified>
</cp:coreProperties>
</file>

<file path=customXml/item219.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20.xml><?xml version="1.0" encoding="utf-8"?>
<Properties xmlns:vt="http://schemas.openxmlformats.org/officeDocument/2006/docPropsVTypes" xmlns="http://schemas.openxmlformats.org/officeDocument/2006/extended-properties">
  <Application>Spire.Doc</Application>
  <AppVersion>12.0000</AppVersion>
</Properties>
</file>

<file path=customXml/item2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2022-05-20T15:09:06Z</dcterms:created>
  <dcterms:modified xsi:type="dcterms:W3CDTF">2022-05-20T07:09:06Z</dcterms:modified>
</cp:coreProperties>
</file>

<file path=customXml/item222.xml><?xml version="1.0" encoding="utf-8"?>
<Properties xmlns:vt="http://schemas.openxmlformats.org/officeDocument/2006/docPropsVTypes" xmlns="http://schemas.openxmlformats.org/officeDocument/2006/extended-properties">
  <Application>Spire.Doc</Application>
  <AppVersion>12.0000</AppVersion>
</Properties>
</file>

<file path=customXml/item2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2022-05-20T15:09:33Z</dcterms:created>
  <dcterms:modified xsi:type="dcterms:W3CDTF">2022-05-20T07:09:33Z</dcterms:modified>
</cp:coreProperties>
</file>

<file path=customXml/item2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2022-05-20T15:07:53Z</dcterms:created>
  <dcterms:modified xsi:type="dcterms:W3CDTF">2022-05-20T07:07:53Z</dcterms:modified>
</cp:coreProperties>
</file>

<file path=customXml/item2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2022-05-20T15:08:02Z</dcterms:created>
  <dcterms:modified xsi:type="dcterms:W3CDTF">2022-05-20T07:08:02Z</dcterms:modified>
</cp:coreProperties>
</file>

<file path=customXml/item2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2022-05-20T15:09:06Z</dcterms:created>
  <dcterms:modified xsi:type="dcterms:W3CDTF">2022-05-20T07:09:06Z</dcterms:modified>
</cp:coreProperties>
</file>

<file path=customXml/item2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229.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2022-05-20T15:07:53Z</dcterms:created>
  <dcterms:modified xsi:type="dcterms:W3CDTF">2022-05-20T07:07:53Z</dcterms:modified>
</cp:coreProperties>
</file>

<file path=customXml/item230.xml><?xml version="1.0" encoding="utf-8"?>
<Properties xmlns:vt="http://schemas.openxmlformats.org/officeDocument/2006/docPropsVTypes" xmlns="http://schemas.openxmlformats.org/officeDocument/2006/extended-properties">
  <Application>Spire.Doc</Application>
  <AppVersion>12.0000</AppVersion>
</Properties>
</file>

<file path=customXml/item231.xml><?xml version="1.0" encoding="utf-8"?>
<Properties xmlns:vt="http://schemas.openxmlformats.org/officeDocument/2006/docPropsVTypes" xmlns="http://schemas.openxmlformats.org/officeDocument/2006/extended-properties">
  <Application>Spire.Doc</Application>
  <AppVersion>12.0000</AppVersion>
</Properties>
</file>

<file path=customXml/item232.xml><?xml version="1.0" encoding="utf-8"?>
<Properties xmlns:vt="http://schemas.openxmlformats.org/officeDocument/2006/docPropsVTypes" xmlns="http://schemas.openxmlformats.org/officeDocument/2006/extended-properties">
  <Application>Spire.Doc</Application>
  <AppVersion>12.0000</AppVersion>
</Properties>
</file>

<file path=customXml/item2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2022-05-20T15:09:05Z</dcterms:created>
  <dcterms:modified xsi:type="dcterms:W3CDTF">2022-05-20T07:09:05Z</dcterms:modified>
</cp:coreProperties>
</file>

<file path=customXml/item2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2022-05-20T15:07:23Z</dcterms:created>
  <dcterms:modified xsi:type="dcterms:W3CDTF">2022-05-20T07:07:23Z</dcterms:modified>
</cp:coreProperties>
</file>

<file path=customXml/item235.xml><?xml version="1.0" encoding="utf-8"?>
<Properties xmlns:vt="http://schemas.openxmlformats.org/officeDocument/2006/docPropsVTypes" xmlns="http://schemas.openxmlformats.org/officeDocument/2006/extended-properties">
  <Application>Spire.Doc</Application>
  <AppVersion>12.0000</AppVersion>
</Properties>
</file>

<file path=customXml/item236.xml><?xml version="1.0" encoding="utf-8"?>
<Properties xmlns:vt="http://schemas.openxmlformats.org/officeDocument/2006/docPropsVTypes" xmlns="http://schemas.openxmlformats.org/officeDocument/2006/extended-properties">
  <Application>Spire.Doc</Application>
  <AppVersion>12.0000</AppVersion>
</Properties>
</file>

<file path=customXml/item2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2022-05-20T15:09:34Z</dcterms:created>
  <dcterms:modified xsi:type="dcterms:W3CDTF">2022-05-20T07:09:34Z</dcterms:modified>
</cp:coreProperties>
</file>

<file path=customXml/item2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2022-05-20T15:09:05Z</dcterms:created>
  <dcterms:modified xsi:type="dcterms:W3CDTF">2022-05-20T07:09:05Z</dcterms:modified>
</cp:coreProperties>
</file>

<file path=customXml/item239.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2022-05-20T15:09:05Z</dcterms:created>
  <dcterms:modified xsi:type="dcterms:W3CDTF">2022-05-20T07:09:05Z</dcterms:modified>
</cp:coreProperties>
</file>

<file path=customXml/item2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2022-05-20T15:09:47Z</dcterms:created>
  <dcterms:modified xsi:type="dcterms:W3CDTF">2022-05-20T07:09:47Z</dcterms:modified>
</cp:coreProperties>
</file>

<file path=customXml/item2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243.xml><?xml version="1.0" encoding="utf-8"?>
<Properties xmlns:vt="http://schemas.openxmlformats.org/officeDocument/2006/docPropsVTypes" xmlns="http://schemas.openxmlformats.org/officeDocument/2006/extended-properties">
  <Application>Spire.Doc</Application>
  <AppVersion>12.0000</AppVersion>
</Properties>
</file>

<file path=customXml/item244.xml><?xml version="1.0" encoding="utf-8"?>
<Properties xmlns:vt="http://schemas.openxmlformats.org/officeDocument/2006/docPropsVTypes" xmlns="http://schemas.openxmlformats.org/officeDocument/2006/extended-properties">
  <Application>Spire.Doc</Application>
  <AppVersion>12.0000</AppVersion>
</Properties>
</file>

<file path=customXml/item2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2022-05-20T15:09:55Z</dcterms:created>
  <dcterms:modified xsi:type="dcterms:W3CDTF">2022-05-20T07:09:55Z</dcterms:modified>
</cp:coreProperties>
</file>

<file path=customXml/item2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2022-05-20T15:09:05Z</dcterms:created>
  <dcterms:modified xsi:type="dcterms:W3CDTF">2022-05-20T07:09:05Z</dcterms:modified>
</cp:coreProperties>
</file>

<file path=customXml/item247.xml><?xml version="1.0" encoding="utf-8"?>
<Properties xmlns:vt="http://schemas.openxmlformats.org/officeDocument/2006/docPropsVTypes" xmlns="http://schemas.openxmlformats.org/officeDocument/2006/extended-properties">
  <Application>Spire.Doc</Application>
  <AppVersion>12.0000</AppVersion>
</Properties>
</file>

<file path=customXml/item2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2022-05-20T15:09:53Z</dcterms:created>
  <dcterms:modified xsi:type="dcterms:W3CDTF">2022-05-20T07:09:53Z</dcterms:modified>
</cp:coreProperties>
</file>

<file path=customXml/item249.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2022-05-20T15:08:02Z</dcterms:created>
  <dcterms:modified xsi:type="dcterms:W3CDTF">2022-05-20T07:08:02Z</dcterms:modified>
</cp:coreProperties>
</file>

<file path=customXml/item251.xml><?xml version="1.0" encoding="utf-8"?>
<Properties xmlns:vt="http://schemas.openxmlformats.org/officeDocument/2006/docPropsVTypes" xmlns="http://schemas.openxmlformats.org/officeDocument/2006/extended-properties">
  <Application>Spire.Doc</Application>
  <AppVersion>12.0000</AppVersion>
</Properties>
</file>

<file path=customXml/item252.xml><?xml version="1.0" encoding="utf-8"?>
<Properties xmlns:vt="http://schemas.openxmlformats.org/officeDocument/2006/docPropsVTypes" xmlns="http://schemas.openxmlformats.org/officeDocument/2006/extended-properties">
  <Application>Spire.Doc</Application>
  <AppVersion>12.0000</AppVersion>
</Properties>
</file>

<file path=customXml/item2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2022-05-20T15:09:05Z</dcterms:created>
  <dcterms:modified xsi:type="dcterms:W3CDTF">2022-05-20T07:09:05Z</dcterms:modified>
</cp:coreProperties>
</file>

<file path=customXml/item254.xml><?xml version="1.0" encoding="utf-8"?>
<Properties xmlns:vt="http://schemas.openxmlformats.org/officeDocument/2006/docPropsVTypes" xmlns="http://schemas.openxmlformats.org/officeDocument/2006/extended-properties">
  <Application>Spire.Doc</Application>
  <AppVersion>12.0000</AppVersion>
</Properties>
</file>

<file path=customXml/item2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256.xml><?xml version="1.0" encoding="utf-8"?>
<Properties xmlns:vt="http://schemas.openxmlformats.org/officeDocument/2006/docPropsVTypes" xmlns="http://schemas.openxmlformats.org/officeDocument/2006/extended-properties">
  <Application>Spire.Doc</Application>
  <AppVersion>12.0000</AppVersion>
</Properties>
</file>

<file path=customXml/item257.xml><?xml version="1.0" encoding="utf-8"?>
<Properties xmlns:vt="http://schemas.openxmlformats.org/officeDocument/2006/docPropsVTypes" xmlns="http://schemas.openxmlformats.org/officeDocument/2006/extended-properties">
  <Application>Spire.Doc</Application>
  <AppVersion>12.0000</AppVersion>
</Properties>
</file>

<file path=customXml/item258.xml><?xml version="1.0" encoding="utf-8"?>
<Properties xmlns:vt="http://schemas.openxmlformats.org/officeDocument/2006/docPropsVTypes" xmlns="http://schemas.openxmlformats.org/officeDocument/2006/extended-properties">
  <Application>Spire.Doc</Application>
  <AppVersion>12.0000</AppVersion>
</Properties>
</file>

<file path=customXml/item259.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2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2022-05-20T15:09:05Z</dcterms:created>
  <dcterms:modified xsi:type="dcterms:W3CDTF">2022-05-20T07:09:05Z</dcterms:modified>
</cp:coreProperties>
</file>

<file path=customXml/item261.xml><?xml version="1.0" encoding="utf-8"?>
<Properties xmlns:vt="http://schemas.openxmlformats.org/officeDocument/2006/docPropsVTypes" xmlns="http://schemas.openxmlformats.org/officeDocument/2006/extended-properties">
  <Application>Spire.Doc</Application>
  <AppVersion>12.0000</AppVersion>
</Properties>
</file>

<file path=customXml/item2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2022-05-20T15:09:05Z</dcterms:created>
  <dcterms:modified xsi:type="dcterms:W3CDTF">2022-05-20T07:09:05Z</dcterms:modified>
</cp:coreProperties>
</file>

<file path=customXml/item263.xml><?xml version="1.0" encoding="utf-8"?>
<Properties xmlns:vt="http://schemas.openxmlformats.org/officeDocument/2006/docPropsVTypes" xmlns="http://schemas.openxmlformats.org/officeDocument/2006/extended-properties">
  <Application>Spire.Doc</Application>
  <AppVersion>12.0000</AppVersion>
</Properties>
</file>

<file path=customXml/item264.xml><?xml version="1.0" encoding="utf-8"?>
<Properties xmlns:vt="http://schemas.openxmlformats.org/officeDocument/2006/docPropsVTypes" xmlns="http://schemas.openxmlformats.org/officeDocument/2006/extended-properties">
  <Application>Spire.Doc</Application>
  <AppVersion>12.0000</AppVersion>
</Properties>
</file>

<file path=customXml/item2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2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2022-05-20T15:08:02Z</dcterms:created>
  <dcterms:modified xsi:type="dcterms:W3CDTF">2022-05-20T07:08:02Z</dcterms:modified>
</cp:coreProperties>
</file>

<file path=customXml/item267.xml><?xml version="1.0" encoding="utf-8"?>
<Properties xmlns:vt="http://schemas.openxmlformats.org/officeDocument/2006/docPropsVTypes" xmlns="http://schemas.openxmlformats.org/officeDocument/2006/extended-properties">
  <Application>Spire.Doc</Application>
  <AppVersion>12.0000</AppVersion>
</Properties>
</file>

<file path=customXml/item268.xml><?xml version="1.0" encoding="utf-8"?>
<Properties xmlns:vt="http://schemas.openxmlformats.org/officeDocument/2006/docPropsVTypes" xmlns="http://schemas.openxmlformats.org/officeDocument/2006/extended-properties">
  <Application>Spire.Doc</Application>
  <AppVersion>12.0000</AppVersion>
</Properties>
</file>

<file path=customXml/item2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2022-05-20T15:09:52Z</dcterms:created>
  <dcterms:modified xsi:type="dcterms:W3CDTF">2022-05-20T07:09:52Z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70.xml><?xml version="1.0" encoding="utf-8"?>
<Properties xmlns:vt="http://schemas.openxmlformats.org/officeDocument/2006/docPropsVTypes" xmlns="http://schemas.openxmlformats.org/officeDocument/2006/extended-properties">
  <Application>Spire.Doc</Application>
  <AppVersion>12.0000</AppVersion>
</Properties>
</file>

<file path=customXml/item2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272.xml><?xml version="1.0" encoding="utf-8"?>
<Properties xmlns:vt="http://schemas.openxmlformats.org/officeDocument/2006/docPropsVTypes" xmlns="http://schemas.openxmlformats.org/officeDocument/2006/extended-properties">
  <Application>Spire.Doc</Application>
  <AppVersion>12.0000</AppVersion>
</Properties>
</file>

<file path=customXml/item273.xml><?xml version="1.0" encoding="utf-8"?>
<Properties xmlns:vt="http://schemas.openxmlformats.org/officeDocument/2006/docPropsVTypes" xmlns="http://schemas.openxmlformats.org/officeDocument/2006/extended-properties">
  <Application>Spire.Doc</Application>
  <AppVersion>12.0000</AppVersion>
</Properties>
</file>

<file path=customXml/item2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2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2022-05-20T15:07:53Z</dcterms:created>
  <dcterms:modified xsi:type="dcterms:W3CDTF">2022-05-20T07:07:53Z</dcterms:modified>
</cp:coreProperties>
</file>

<file path=customXml/item276.xml><?xml version="1.0" encoding="utf-8"?>
<Properties xmlns:vt="http://schemas.openxmlformats.org/officeDocument/2006/docPropsVTypes" xmlns="http://schemas.openxmlformats.org/officeDocument/2006/extended-properties">
  <Application>Spire.Doc</Application>
  <AppVersion>12.0000</AppVersion>
</Properties>
</file>

<file path=customXml/item2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2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2022-05-20T15:09:33Z</dcterms:created>
  <dcterms:modified xsi:type="dcterms:W3CDTF">2022-05-20T07:09:33Z</dcterms:modified>
</cp:coreProperties>
</file>

<file path=customXml/item279.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80.xml><?xml version="1.0" encoding="utf-8"?>
<Properties xmlns:vt="http://schemas.openxmlformats.org/officeDocument/2006/docPropsVTypes" xmlns="http://schemas.openxmlformats.org/officeDocument/2006/extended-properties">
  <Application>Spire.Doc</Application>
  <AppVersion>12.0000</AppVersion>
</Properties>
</file>

<file path=customXml/item2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2022-05-20T15:08:05Z</dcterms:created>
  <dcterms:modified xsi:type="dcterms:W3CDTF">2022-05-20T07:08:05Z</dcterms:modified>
</cp:coreProperties>
</file>

<file path=customXml/item2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283.xml><?xml version="1.0" encoding="utf-8"?>
<Properties xmlns:vt="http://schemas.openxmlformats.org/officeDocument/2006/docPropsVTypes" xmlns="http://schemas.openxmlformats.org/officeDocument/2006/extended-properties">
  <Application>Spire.Doc</Application>
  <AppVersion>12.0000</AppVersion>
</Properties>
</file>

<file path=customXml/item284.xml><?xml version="1.0" encoding="utf-8"?>
<Properties xmlns:vt="http://schemas.openxmlformats.org/officeDocument/2006/docPropsVTypes" xmlns="http://schemas.openxmlformats.org/officeDocument/2006/extended-properties">
  <Application>Spire.Doc</Application>
  <AppVersion>12.0000</AppVersion>
</Properties>
</file>

<file path=customXml/item2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2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2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2022-05-20T15:08:02Z</dcterms:created>
  <dcterms:modified xsi:type="dcterms:W3CDTF">2022-05-20T07:08:02Z</dcterms:modified>
</cp:coreProperties>
</file>

<file path=customXml/item288.xml><?xml version="1.0" encoding="utf-8"?>
<Properties xmlns:vt="http://schemas.openxmlformats.org/officeDocument/2006/docPropsVTypes" xmlns="http://schemas.openxmlformats.org/officeDocument/2006/extended-properties">
  <Application>Spire.Doc</Application>
  <AppVersion>12.0000</AppVersion>
</Properties>
</file>

<file path=customXml/item289.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2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2022-05-20T15:09:34Z</dcterms:created>
  <dcterms:modified xsi:type="dcterms:W3CDTF">2022-05-20T07:09:34Z</dcterms:modified>
</cp:coreProperties>
</file>

<file path=customXml/item2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2022-05-20T15:09:44Z</dcterms:created>
  <dcterms:modified xsi:type="dcterms:W3CDTF">2022-05-20T07:09:44Z</dcterms:modified>
</cp:coreProperties>
</file>

<file path=customXml/item2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293.xml><?xml version="1.0" encoding="utf-8"?>
<Properties xmlns:vt="http://schemas.openxmlformats.org/officeDocument/2006/docPropsVTypes" xmlns="http://schemas.openxmlformats.org/officeDocument/2006/extended-properties">
  <Application>Spire.Doc</Application>
  <AppVersion>12.0000</AppVersion>
</Properties>
</file>

<file path=customXml/item294.xml><?xml version="1.0" encoding="utf-8"?>
<Properties xmlns:vt="http://schemas.openxmlformats.org/officeDocument/2006/docPropsVTypes" xmlns="http://schemas.openxmlformats.org/officeDocument/2006/extended-properties">
  <Application>Spire.Doc</Application>
  <AppVersion>12.0000</AppVersion>
</Properties>
</file>

<file path=customXml/item2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296.xml><?xml version="1.0" encoding="utf-8"?>
<Properties xmlns:vt="http://schemas.openxmlformats.org/officeDocument/2006/docPropsVTypes" xmlns="http://schemas.openxmlformats.org/officeDocument/2006/extended-properties">
  <Application>Spire.Doc</Application>
  <AppVersion>12.0000</AppVersion>
</Properties>
</file>

<file path=customXml/item297.xml><?xml version="1.0" encoding="utf-8"?>
<Properties xmlns:vt="http://schemas.openxmlformats.org/officeDocument/2006/docPropsVTypes" xmlns="http://schemas.openxmlformats.org/officeDocument/2006/extended-properties">
  <Application>Spire.Doc</Application>
  <AppVersion>12.0000</AppVersion>
</Properties>
</file>

<file path=customXml/item2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2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2022-05-20T15:07:57Z</dcterms:created>
  <dcterms:modified xsi:type="dcterms:W3CDTF">2022-05-20T07:07:57Z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00.xml><?xml version="1.0" encoding="utf-8"?>
<Properties xmlns:vt="http://schemas.openxmlformats.org/officeDocument/2006/docPropsVTypes" xmlns="http://schemas.openxmlformats.org/officeDocument/2006/extended-properties">
  <Application>Spire.Doc</Application>
  <AppVersion>12.0000</AppVersion>
</Properties>
</file>

<file path=customXml/item301.xml><?xml version="1.0" encoding="utf-8"?>
<Properties xmlns:vt="http://schemas.openxmlformats.org/officeDocument/2006/docPropsVTypes" xmlns="http://schemas.openxmlformats.org/officeDocument/2006/extended-properties">
  <Application>Spire.Doc</Application>
  <AppVersion>12.0000</AppVersion>
</Properties>
</file>

<file path=customXml/item3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2022-05-20T15:08:02Z</dcterms:created>
  <dcterms:modified xsi:type="dcterms:W3CDTF">2022-05-20T07:08:02Z</dcterms:modified>
</cp:coreProperties>
</file>

<file path=customXml/item303.xml><?xml version="1.0" encoding="utf-8"?>
<Properties xmlns:vt="http://schemas.openxmlformats.org/officeDocument/2006/docPropsVTypes" xmlns="http://schemas.openxmlformats.org/officeDocument/2006/extended-properties">
  <Application>Spire.Doc</Application>
  <AppVersion>12.0000</AppVersion>
</Properties>
</file>

<file path=customXml/item304.xml><?xml version="1.0" encoding="utf-8"?>
<Properties xmlns:vt="http://schemas.openxmlformats.org/officeDocument/2006/docPropsVTypes" xmlns="http://schemas.openxmlformats.org/officeDocument/2006/extended-properties">
  <Application>Spire.Doc</Application>
  <AppVersion>12.0000</AppVersion>
</Properties>
</file>

<file path=customXml/item305.xml><?xml version="1.0" encoding="utf-8"?>
<Properties xmlns:vt="http://schemas.openxmlformats.org/officeDocument/2006/docPropsVTypes" xmlns="http://schemas.openxmlformats.org/officeDocument/2006/extended-properties">
  <Application>Spire.Doc</Application>
  <AppVersion>12.0000</AppVersion>
</Properties>
</file>

<file path=customXml/item3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307.xml><?xml version="1.0" encoding="utf-8"?>
<Properties xmlns:vt="http://schemas.openxmlformats.org/officeDocument/2006/docPropsVTypes" xmlns="http://schemas.openxmlformats.org/officeDocument/2006/extended-properties">
  <Application>Spire.Doc</Application>
  <AppVersion>12.0000</AppVersion>
</Properties>
</file>

<file path=customXml/item3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2022-05-20T15:09:53Z</dcterms:created>
  <dcterms:modified xsi:type="dcterms:W3CDTF">2022-05-20T07:09:53Z</dcterms:modified>
</cp:coreProperties>
</file>

<file path=customXml/item309.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2022-05-20T15:07:52Z</dcterms:created>
  <dcterms:modified xsi:type="dcterms:W3CDTF">2022-05-20T07:07:52Z</dcterms:modified>
</cp:coreProperties>
</file>

<file path=customXml/item3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2022-05-20T15:09:03Z</dcterms:created>
  <dcterms:modified xsi:type="dcterms:W3CDTF">2022-05-20T07:09:03Z</dcterms:modified>
</cp:coreProperties>
</file>

<file path=customXml/item3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2022-05-20T15:09:33Z</dcterms:created>
  <dcterms:modified xsi:type="dcterms:W3CDTF">2022-05-20T07:09:33Z</dcterms:modified>
</cp:coreProperties>
</file>

<file path=customXml/item312.xml><?xml version="1.0" encoding="utf-8"?>
<Properties xmlns:vt="http://schemas.openxmlformats.org/officeDocument/2006/docPropsVTypes" xmlns="http://schemas.openxmlformats.org/officeDocument/2006/extended-properties">
  <Application>Spire.Doc</Application>
  <AppVersion>12.0000</AppVersion>
</Properties>
</file>

<file path=customXml/item3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2022-05-20T15:09:03Z</dcterms:created>
  <dcterms:modified xsi:type="dcterms:W3CDTF">2022-05-20T07:09:03Z</dcterms:modified>
</cp:coreProperties>
</file>

<file path=customXml/item314.xml><?xml version="1.0" encoding="utf-8"?>
<Properties xmlns:vt="http://schemas.openxmlformats.org/officeDocument/2006/docPropsVTypes" xmlns="http://schemas.openxmlformats.org/officeDocument/2006/extended-properties">
  <Application>Spire.Doc</Application>
  <AppVersion>12.0000</AppVersion>
</Properties>
</file>

<file path=customXml/item315.xml><?xml version="1.0" encoding="utf-8"?>
<Properties xmlns:vt="http://schemas.openxmlformats.org/officeDocument/2006/docPropsVTypes" xmlns="http://schemas.openxmlformats.org/officeDocument/2006/extended-properties">
  <Application>Spire.Doc</Application>
  <AppVersion>12.0000</AppVersion>
</Properties>
</file>

<file path=customXml/item3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2022-05-20T15:09:34Z</dcterms:created>
  <dcterms:modified xsi:type="dcterms:W3CDTF">2022-05-20T07:09:34Z</dcterms:modified>
</cp:coreProperties>
</file>

<file path=customXml/item317.xml><?xml version="1.0" encoding="utf-8"?>
<Properties xmlns:vt="http://schemas.openxmlformats.org/officeDocument/2006/docPropsVTypes" xmlns="http://schemas.openxmlformats.org/officeDocument/2006/extended-properties">
  <Application>Spire.Doc</Application>
  <AppVersion>12.0000</AppVersion>
</Properties>
</file>

<file path=customXml/item3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2022-05-20T15:09:03Z</dcterms:created>
  <dcterms:modified xsi:type="dcterms:W3CDTF">2022-05-20T07:09:03Z</dcterms:modified>
</cp:coreProperties>
</file>

<file path=customXml/item319.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320.xml><?xml version="1.0" encoding="utf-8"?>
<Properties xmlns:vt="http://schemas.openxmlformats.org/officeDocument/2006/docPropsVTypes" xmlns="http://schemas.openxmlformats.org/officeDocument/2006/extended-properties">
  <Application>Spire.Doc</Application>
  <AppVersion>12.0000</AppVersion>
</Properties>
</file>

<file path=customXml/item321.xml><?xml version="1.0" encoding="utf-8"?>
<Properties xmlns:vt="http://schemas.openxmlformats.org/officeDocument/2006/docPropsVTypes" xmlns="http://schemas.openxmlformats.org/officeDocument/2006/extended-properties">
  <Application>Spire.Doc</Application>
  <AppVersion>12.0000</AppVersion>
</Properties>
</file>

<file path=customXml/item3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3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2022-05-20T15:07:55Z</dcterms:created>
  <dcterms:modified xsi:type="dcterms:W3CDTF">2022-05-20T07:07:55Z</dcterms:modified>
</cp:coreProperties>
</file>

<file path=customXml/item3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2022-05-20T15:07:53Z</dcterms:created>
  <dcterms:modified xsi:type="dcterms:W3CDTF">2022-05-20T07:07:53Z</dcterms:modified>
</cp:coreProperties>
</file>

<file path=customXml/item3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2022-05-20T15:08:34Z</dcterms:created>
  <dcterms:modified xsi:type="dcterms:W3CDTF">2022-05-20T07:08:33Z</dcterms:modified>
</cp:coreProperties>
</file>

<file path=customXml/item326.xml><?xml version="1.0" encoding="utf-8"?>
<Properties xmlns:vt="http://schemas.openxmlformats.org/officeDocument/2006/docPropsVTypes" xmlns="http://schemas.openxmlformats.org/officeDocument/2006/extended-properties">
  <Application>Spire.Doc</Application>
  <AppVersion>12.0000</AppVersion>
</Properties>
</file>

<file path=customXml/item327.xml><?xml version="1.0" encoding="utf-8"?>
<Properties xmlns:vt="http://schemas.openxmlformats.org/officeDocument/2006/docPropsVTypes" xmlns="http://schemas.openxmlformats.org/officeDocument/2006/extended-properties">
  <Application>Spire.Doc</Application>
  <AppVersion>12.0000</AppVersion>
</Properties>
</file>

<file path=customXml/item3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2022-05-20T15:08:09Z</dcterms:created>
  <dcterms:modified xsi:type="dcterms:W3CDTF">2022-05-20T07:08:09Z</dcterms:modified>
</cp:coreProperties>
</file>

<file path=customXml/item3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30.xml><?xml version="1.0" encoding="utf-8"?>
<Properties xmlns:vt="http://schemas.openxmlformats.org/officeDocument/2006/docPropsVTypes" xmlns="http://schemas.openxmlformats.org/officeDocument/2006/extended-properties">
  <Application>Spire.Doc</Application>
  <AppVersion>12.0000</AppVersion>
</Properties>
</file>

<file path=customXml/item3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332.xml><?xml version="1.0" encoding="utf-8"?>
<Properties xmlns:vt="http://schemas.openxmlformats.org/officeDocument/2006/docPropsVTypes" xmlns="http://schemas.openxmlformats.org/officeDocument/2006/extended-properties">
  <Application>Spire.Doc</Application>
  <AppVersion>12.0000</AppVersion>
</Properties>
</file>

<file path=customXml/item3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2022-05-20T15:08:07Z</dcterms:created>
  <dcterms:modified xsi:type="dcterms:W3CDTF">2022-05-20T07:08:07Z</dcterms:modified>
</cp:coreProperties>
</file>

<file path=customXml/item334.xml><?xml version="1.0" encoding="utf-8"?>
<Properties xmlns:vt="http://schemas.openxmlformats.org/officeDocument/2006/docPropsVTypes" xmlns="http://schemas.openxmlformats.org/officeDocument/2006/extended-properties">
  <Application>Spire.Doc</Application>
  <AppVersion>12.0000</AppVersion>
</Properties>
</file>

<file path=customXml/item3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2022-05-20T15:08:07Z</dcterms:created>
  <dcterms:modified xsi:type="dcterms:W3CDTF">2022-05-20T07:08:07Z</dcterms:modified>
</cp:coreProperties>
</file>

<file path=customXml/item3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2022-05-20T15:09:52Z</dcterms:created>
  <dcterms:modified xsi:type="dcterms:W3CDTF">2022-05-20T07:09:52Z</dcterms:modified>
</cp:coreProperties>
</file>

<file path=customXml/item3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2022-05-20T15:09:38Z</dcterms:created>
  <dcterms:modified xsi:type="dcterms:W3CDTF">2022-05-20T07:09:38Z</dcterms:modified>
</cp:coreProperties>
</file>

<file path=customXml/item338.xml><?xml version="1.0" encoding="utf-8"?>
<Properties xmlns:vt="http://schemas.openxmlformats.org/officeDocument/2006/docPropsVTypes" xmlns="http://schemas.openxmlformats.org/officeDocument/2006/extended-properties">
  <Application>Spire.Doc</Application>
  <AppVersion>12.0000</AppVersion>
</Properties>
</file>

<file path=customXml/item3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2022-05-20T15:08:07Z</dcterms:created>
  <dcterms:modified xsi:type="dcterms:W3CDTF">2022-05-20T07:08:07Z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3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341.xml><?xml version="1.0" encoding="utf-8"?>
<Properties xmlns:vt="http://schemas.openxmlformats.org/officeDocument/2006/docPropsVTypes" xmlns="http://schemas.openxmlformats.org/officeDocument/2006/extended-properties">
  <Application>Spire.Doc</Application>
  <AppVersion>12.0000</AppVersion>
</Properties>
</file>

<file path=customXml/item3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2022-05-20T15:09:34Z</dcterms:created>
  <dcterms:modified xsi:type="dcterms:W3CDTF">2022-05-20T07:09:34Z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2022-05-20T07:07:59Z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2022-05-20T15:07:59Z</dcterms:created>
  <dcterms:modified xsi:type="dcterms:W3CDTF">2022-05-20T07:07:59Z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2022-05-20T15:07:59Z</dcterms:created>
  <dcterms:modified xsi:type="dcterms:W3CDTF">2022-05-20T07:07:59Z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2022-05-20T15:07:59Z</dcterms:created>
  <dcterms:modified xsi:type="dcterms:W3CDTF">2022-05-20T07:07:59Z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2022-05-20T15:08:07Z</dcterms:created>
  <dcterms:modified xsi:type="dcterms:W3CDTF">2022-05-20T07:08:07Z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2022-05-20T15:07:59Z</dcterms:created>
  <dcterms:modified xsi:type="dcterms:W3CDTF">2022-05-20T07:07:59Z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2022-05-20T15:07:52Z</dcterms:created>
  <dcterms:modified xsi:type="dcterms:W3CDTF">2022-05-20T07:07:52Z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2022-05-20T15:07:59Z</dcterms:created>
  <dcterms:modified xsi:type="dcterms:W3CDTF">2022-05-20T07:07:59Z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2022-05-20T15:07:59Z</dcterms:created>
  <dcterms:modified xsi:type="dcterms:W3CDTF">2022-05-20T07:07:59Z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2022-05-20T15:07:59Z</dcterms:created>
  <dcterms:modified xsi:type="dcterms:W3CDTF">2022-05-20T07:07:59Z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2022-05-20T15:07:58Z</dcterms:created>
  <dcterms:modified xsi:type="dcterms:W3CDTF">2022-05-20T07:07:58Z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2022-05-20T15:08:02Z</dcterms:created>
  <dcterms:modified xsi:type="dcterms:W3CDTF">2022-05-20T07:08:02Z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2022-05-20T15:07:58Z</dcterms:created>
  <dcterms:modified xsi:type="dcterms:W3CDTF">2022-05-20T07:07:58Z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2022-05-20T15:08:06Z</dcterms:created>
  <dcterms:modified xsi:type="dcterms:W3CDTF">2022-05-20T07:08:06Z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2022-05-20T15:09:33Z</dcterms:created>
  <dcterms:modified xsi:type="dcterms:W3CDTF">2022-05-20T07:09:33Z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2022-05-20T15:09:33Z</dcterms:created>
  <dcterms:modified xsi:type="dcterms:W3CDTF">2022-05-20T07:09:33Z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2022-05-20T15:09:32Z</dcterms:created>
  <dcterms:modified xsi:type="dcterms:W3CDTF">2022-05-20T07:09:32Z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2022-05-20T15:09:35Z</dcterms:created>
  <dcterms:modified xsi:type="dcterms:W3CDTF">2022-05-20T07:09:35Z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2022-05-20T15:09:32Z</dcterms:created>
  <dcterms:modified xsi:type="dcterms:W3CDTF">2022-05-20T07:09:32Z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2022-05-20T15:07:58Z</dcterms:created>
  <dcterms:modified xsi:type="dcterms:W3CDTF">2022-05-20T07:07:58Z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2022-05-20T15:07:55Z</dcterms:created>
  <dcterms:modified xsi:type="dcterms:W3CDTF">2022-05-20T07:07:55Z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2022-05-20T15:09:32Z</dcterms:created>
  <dcterms:modified xsi:type="dcterms:W3CDTF">2022-05-20T07:09:32Z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2022-05-20T15:09:36Z</dcterms:created>
  <dcterms:modified xsi:type="dcterms:W3CDTF">2022-05-20T07:09:36Z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2022-05-20T15:09:32Z</dcterms:created>
  <dcterms:modified xsi:type="dcterms:W3CDTF">2022-05-20T07:09:32Z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2022-05-20T15:09:32Z</dcterms:created>
  <dcterms:modified xsi:type="dcterms:W3CDTF">2022-05-20T07:09:32Z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2022-05-20T15:08:06Z</dcterms:created>
  <dcterms:modified xsi:type="dcterms:W3CDTF">2022-05-20T07:08:06Z</dcterms:modified>
</cp:coreProperties>
</file>

<file path=customXml/itemProps1.xml><?xml version="1.0" encoding="utf-8"?>
<ds:datastoreItem xmlns:ds="http://schemas.openxmlformats.org/officeDocument/2006/customXml" ds:itemID="{3f03d48f-71fa-47b3-9117-de7b3a086aed}">
  <ds:schemaRefs/>
</ds:datastoreItem>
</file>

<file path=customXml/itemProps10.xml><?xml version="1.0" encoding="utf-8"?>
<ds:datastoreItem xmlns:ds="http://schemas.openxmlformats.org/officeDocument/2006/customXml" ds:itemID="{3c9fc4d7-d0d8-486e-b036-64a48a81677f}">
  <ds:schemaRefs/>
</ds:datastoreItem>
</file>

<file path=customXml/itemProps100.xml><?xml version="1.0" encoding="utf-8"?>
<ds:datastoreItem xmlns:ds="http://schemas.openxmlformats.org/officeDocument/2006/customXml" ds:itemID="{9c0cd76e-610c-461a-9fba-d9b69d8f7717}">
  <ds:schemaRefs/>
</ds:datastoreItem>
</file>

<file path=customXml/itemProps101.xml><?xml version="1.0" encoding="utf-8"?>
<ds:datastoreItem xmlns:ds="http://schemas.openxmlformats.org/officeDocument/2006/customXml" ds:itemID="{92db1dc6-3753-4194-bba9-12f650581646}">
  <ds:schemaRefs/>
</ds:datastoreItem>
</file>

<file path=customXml/itemProps102.xml><?xml version="1.0" encoding="utf-8"?>
<ds:datastoreItem xmlns:ds="http://schemas.openxmlformats.org/officeDocument/2006/customXml" ds:itemID="{5c734a87-8b7c-4612-b37c-58b7b73d8c90}">
  <ds:schemaRefs/>
</ds:datastoreItem>
</file>

<file path=customXml/itemProps103.xml><?xml version="1.0" encoding="utf-8"?>
<ds:datastoreItem xmlns:ds="http://schemas.openxmlformats.org/officeDocument/2006/customXml" ds:itemID="{fb3e68dc-4b7a-4b8e-8b03-33c7aa109b02}">
  <ds:schemaRefs/>
</ds:datastoreItem>
</file>

<file path=customXml/itemProps104.xml><?xml version="1.0" encoding="utf-8"?>
<ds:datastoreItem xmlns:ds="http://schemas.openxmlformats.org/officeDocument/2006/customXml" ds:itemID="{6fa53ca7-60bd-4e26-8f3f-848563b3c951}">
  <ds:schemaRefs/>
</ds:datastoreItem>
</file>

<file path=customXml/itemProps105.xml><?xml version="1.0" encoding="utf-8"?>
<ds:datastoreItem xmlns:ds="http://schemas.openxmlformats.org/officeDocument/2006/customXml" ds:itemID="{c93b65aa-fb57-495c-996b-d0761192802a}">
  <ds:schemaRefs/>
</ds:datastoreItem>
</file>

<file path=customXml/itemProps106.xml><?xml version="1.0" encoding="utf-8"?>
<ds:datastoreItem xmlns:ds="http://schemas.openxmlformats.org/officeDocument/2006/customXml" ds:itemID="{829bb1ab-1fa8-415e-9c79-172d75561b70}">
  <ds:schemaRefs/>
</ds:datastoreItem>
</file>

<file path=customXml/itemProps107.xml><?xml version="1.0" encoding="utf-8"?>
<ds:datastoreItem xmlns:ds="http://schemas.openxmlformats.org/officeDocument/2006/customXml" ds:itemID="{1909d73b-0c73-498d-bf3a-4f9fc45c1707}">
  <ds:schemaRefs/>
</ds:datastoreItem>
</file>

<file path=customXml/itemProps108.xml><?xml version="1.0" encoding="utf-8"?>
<ds:datastoreItem xmlns:ds="http://schemas.openxmlformats.org/officeDocument/2006/customXml" ds:itemID="{e732c566-9354-470a-bc70-73a8cbf33e6b}">
  <ds:schemaRefs/>
</ds:datastoreItem>
</file>

<file path=customXml/itemProps109.xml><?xml version="1.0" encoding="utf-8"?>
<ds:datastoreItem xmlns:ds="http://schemas.openxmlformats.org/officeDocument/2006/customXml" ds:itemID="{109cbe9f-1905-4112-bbd8-f9695f27a332}">
  <ds:schemaRefs/>
</ds:datastoreItem>
</file>

<file path=customXml/itemProps11.xml><?xml version="1.0" encoding="utf-8"?>
<ds:datastoreItem xmlns:ds="http://schemas.openxmlformats.org/officeDocument/2006/customXml" ds:itemID="{09c3850e-b46b-42cc-a85b-6bfb18623451}">
  <ds:schemaRefs/>
</ds:datastoreItem>
</file>

<file path=customXml/itemProps110.xml><?xml version="1.0" encoding="utf-8"?>
<ds:datastoreItem xmlns:ds="http://schemas.openxmlformats.org/officeDocument/2006/customXml" ds:itemID="{d38240e6-ded3-4e0b-822d-1b0b6c14a657}">
  <ds:schemaRefs/>
</ds:datastoreItem>
</file>

<file path=customXml/itemProps111.xml><?xml version="1.0" encoding="utf-8"?>
<ds:datastoreItem xmlns:ds="http://schemas.openxmlformats.org/officeDocument/2006/customXml" ds:itemID="{e44410e5-2e22-4e45-b72c-33aa64896ead}">
  <ds:schemaRefs/>
</ds:datastoreItem>
</file>

<file path=customXml/itemProps112.xml><?xml version="1.0" encoding="utf-8"?>
<ds:datastoreItem xmlns:ds="http://schemas.openxmlformats.org/officeDocument/2006/customXml" ds:itemID="{08050c61-8c50-4aea-9eba-f0be57ce1aaa}">
  <ds:schemaRefs/>
</ds:datastoreItem>
</file>

<file path=customXml/itemProps113.xml><?xml version="1.0" encoding="utf-8"?>
<ds:datastoreItem xmlns:ds="http://schemas.openxmlformats.org/officeDocument/2006/customXml" ds:itemID="{094a7392-d49c-4512-b89a-a9d37265ff21}">
  <ds:schemaRefs/>
</ds:datastoreItem>
</file>

<file path=customXml/itemProps114.xml><?xml version="1.0" encoding="utf-8"?>
<ds:datastoreItem xmlns:ds="http://schemas.openxmlformats.org/officeDocument/2006/customXml" ds:itemID="{412656e1-3518-4f6e-aa98-e9b6af4d6a49}">
  <ds:schemaRefs/>
</ds:datastoreItem>
</file>

<file path=customXml/itemProps115.xml><?xml version="1.0" encoding="utf-8"?>
<ds:datastoreItem xmlns:ds="http://schemas.openxmlformats.org/officeDocument/2006/customXml" ds:itemID="{62656e17-d11b-4b63-b9a8-bbf977683e74}">
  <ds:schemaRefs/>
</ds:datastoreItem>
</file>

<file path=customXml/itemProps116.xml><?xml version="1.0" encoding="utf-8"?>
<ds:datastoreItem xmlns:ds="http://schemas.openxmlformats.org/officeDocument/2006/customXml" ds:itemID="{aeda265d-ef1e-4120-84b9-97b860b32cf4}">
  <ds:schemaRefs/>
</ds:datastoreItem>
</file>

<file path=customXml/itemProps117.xml><?xml version="1.0" encoding="utf-8"?>
<ds:datastoreItem xmlns:ds="http://schemas.openxmlformats.org/officeDocument/2006/customXml" ds:itemID="{74e9a081-0aa6-49f1-ab66-6a5b59e4a6d2}">
  <ds:schemaRefs/>
</ds:datastoreItem>
</file>

<file path=customXml/itemProps118.xml><?xml version="1.0" encoding="utf-8"?>
<ds:datastoreItem xmlns:ds="http://schemas.openxmlformats.org/officeDocument/2006/customXml" ds:itemID="{22763824-ddec-4f2a-a402-77f8efa87c50}">
  <ds:schemaRefs/>
</ds:datastoreItem>
</file>

<file path=customXml/itemProps119.xml><?xml version="1.0" encoding="utf-8"?>
<ds:datastoreItem xmlns:ds="http://schemas.openxmlformats.org/officeDocument/2006/customXml" ds:itemID="{119c3b62-242e-4679-bbb3-fae3d810cb97}">
  <ds:schemaRefs/>
</ds:datastoreItem>
</file>

<file path=customXml/itemProps12.xml><?xml version="1.0" encoding="utf-8"?>
<ds:datastoreItem xmlns:ds="http://schemas.openxmlformats.org/officeDocument/2006/customXml" ds:itemID="{e7465122-200c-416f-86c8-02da9598e947}">
  <ds:schemaRefs/>
</ds:datastoreItem>
</file>

<file path=customXml/itemProps120.xml><?xml version="1.0" encoding="utf-8"?>
<ds:datastoreItem xmlns:ds="http://schemas.openxmlformats.org/officeDocument/2006/customXml" ds:itemID="{42b3d9f4-ebfe-47ca-9fee-f5bf0004c4ab}">
  <ds:schemaRefs/>
</ds:datastoreItem>
</file>

<file path=customXml/itemProps121.xml><?xml version="1.0" encoding="utf-8"?>
<ds:datastoreItem xmlns:ds="http://schemas.openxmlformats.org/officeDocument/2006/customXml" ds:itemID="{4550f712-82c4-4f0d-9cee-3fe11fbb1cb6}">
  <ds:schemaRefs/>
</ds:datastoreItem>
</file>

<file path=customXml/itemProps122.xml><?xml version="1.0" encoding="utf-8"?>
<ds:datastoreItem xmlns:ds="http://schemas.openxmlformats.org/officeDocument/2006/customXml" ds:itemID="{18e05dbd-556c-43c4-9443-8fa01300c30c}">
  <ds:schemaRefs/>
</ds:datastoreItem>
</file>

<file path=customXml/itemProps123.xml><?xml version="1.0" encoding="utf-8"?>
<ds:datastoreItem xmlns:ds="http://schemas.openxmlformats.org/officeDocument/2006/customXml" ds:itemID="{ce0f5a72-ab99-48dd-8cf5-be368047e61e}">
  <ds:schemaRefs/>
</ds:datastoreItem>
</file>

<file path=customXml/itemProps124.xml><?xml version="1.0" encoding="utf-8"?>
<ds:datastoreItem xmlns:ds="http://schemas.openxmlformats.org/officeDocument/2006/customXml" ds:itemID="{b5b8fc57-f7f7-4240-885b-79c3a3b6c8dd}">
  <ds:schemaRefs/>
</ds:datastoreItem>
</file>

<file path=customXml/itemProps125.xml><?xml version="1.0" encoding="utf-8"?>
<ds:datastoreItem xmlns:ds="http://schemas.openxmlformats.org/officeDocument/2006/customXml" ds:itemID="{3621105c-bb91-4b33-893d-eb36f832bda9}">
  <ds:schemaRefs/>
</ds:datastoreItem>
</file>

<file path=customXml/itemProps126.xml><?xml version="1.0" encoding="utf-8"?>
<ds:datastoreItem xmlns:ds="http://schemas.openxmlformats.org/officeDocument/2006/customXml" ds:itemID="{d834706d-0d8c-43ab-b658-7587bf6dd2f1}">
  <ds:schemaRefs/>
</ds:datastoreItem>
</file>

<file path=customXml/itemProps127.xml><?xml version="1.0" encoding="utf-8"?>
<ds:datastoreItem xmlns:ds="http://schemas.openxmlformats.org/officeDocument/2006/customXml" ds:itemID="{6636c5b0-8f52-4e6d-9b18-3add4df36b15}">
  <ds:schemaRefs/>
</ds:datastoreItem>
</file>

<file path=customXml/itemProps128.xml><?xml version="1.0" encoding="utf-8"?>
<ds:datastoreItem xmlns:ds="http://schemas.openxmlformats.org/officeDocument/2006/customXml" ds:itemID="{faa566ae-73ad-4807-890e-c676868dbb7d}">
  <ds:schemaRefs/>
</ds:datastoreItem>
</file>

<file path=customXml/itemProps129.xml><?xml version="1.0" encoding="utf-8"?>
<ds:datastoreItem xmlns:ds="http://schemas.openxmlformats.org/officeDocument/2006/customXml" ds:itemID="{ef893e42-f27c-43f1-a6b7-23cead1dd3bf}">
  <ds:schemaRefs/>
</ds:datastoreItem>
</file>

<file path=customXml/itemProps13.xml><?xml version="1.0" encoding="utf-8"?>
<ds:datastoreItem xmlns:ds="http://schemas.openxmlformats.org/officeDocument/2006/customXml" ds:itemID="{d794e3dc-b073-4441-958f-76075b242e24}">
  <ds:schemaRefs/>
</ds:datastoreItem>
</file>

<file path=customXml/itemProps130.xml><?xml version="1.0" encoding="utf-8"?>
<ds:datastoreItem xmlns:ds="http://schemas.openxmlformats.org/officeDocument/2006/customXml" ds:itemID="{d62f2c2a-811e-44cc-b74c-723cb2dec859}">
  <ds:schemaRefs/>
</ds:datastoreItem>
</file>

<file path=customXml/itemProps131.xml><?xml version="1.0" encoding="utf-8"?>
<ds:datastoreItem xmlns:ds="http://schemas.openxmlformats.org/officeDocument/2006/customXml" ds:itemID="{dbb98d16-e784-4903-bf98-c0ea952df0be}">
  <ds:schemaRefs/>
</ds:datastoreItem>
</file>

<file path=customXml/itemProps132.xml><?xml version="1.0" encoding="utf-8"?>
<ds:datastoreItem xmlns:ds="http://schemas.openxmlformats.org/officeDocument/2006/customXml" ds:itemID="{1a7315da-0e2e-4111-8fbd-841c48bc01ae}">
  <ds:schemaRefs/>
</ds:datastoreItem>
</file>

<file path=customXml/itemProps133.xml><?xml version="1.0" encoding="utf-8"?>
<ds:datastoreItem xmlns:ds="http://schemas.openxmlformats.org/officeDocument/2006/customXml" ds:itemID="{32f275e8-767d-4cc3-880e-8795b2f36f1a}">
  <ds:schemaRefs/>
</ds:datastoreItem>
</file>

<file path=customXml/itemProps134.xml><?xml version="1.0" encoding="utf-8"?>
<ds:datastoreItem xmlns:ds="http://schemas.openxmlformats.org/officeDocument/2006/customXml" ds:itemID="{6b9c4d5d-1f43-423f-8a45-9fb7877f8e58}">
  <ds:schemaRefs/>
</ds:datastoreItem>
</file>

<file path=customXml/itemProps135.xml><?xml version="1.0" encoding="utf-8"?>
<ds:datastoreItem xmlns:ds="http://schemas.openxmlformats.org/officeDocument/2006/customXml" ds:itemID="{de7851be-f897-4f39-bf39-a6fb9dac3dd4}">
  <ds:schemaRefs/>
</ds:datastoreItem>
</file>

<file path=customXml/itemProps136.xml><?xml version="1.0" encoding="utf-8"?>
<ds:datastoreItem xmlns:ds="http://schemas.openxmlformats.org/officeDocument/2006/customXml" ds:itemID="{ee6bab4f-c56b-4715-96e5-68c1545513c7}">
  <ds:schemaRefs/>
</ds:datastoreItem>
</file>

<file path=customXml/itemProps137.xml><?xml version="1.0" encoding="utf-8"?>
<ds:datastoreItem xmlns:ds="http://schemas.openxmlformats.org/officeDocument/2006/customXml" ds:itemID="{d94e0c15-806e-4736-a7c1-7145900589fd}">
  <ds:schemaRefs/>
</ds:datastoreItem>
</file>

<file path=customXml/itemProps138.xml><?xml version="1.0" encoding="utf-8"?>
<ds:datastoreItem xmlns:ds="http://schemas.openxmlformats.org/officeDocument/2006/customXml" ds:itemID="{85d501c9-5a78-4fcc-933e-dfd0f1516da6}">
  <ds:schemaRefs/>
</ds:datastoreItem>
</file>

<file path=customXml/itemProps139.xml><?xml version="1.0" encoding="utf-8"?>
<ds:datastoreItem xmlns:ds="http://schemas.openxmlformats.org/officeDocument/2006/customXml" ds:itemID="{d71f4a8d-01f1-45f0-9fe9-fd3a2c76c901}">
  <ds:schemaRefs/>
</ds:datastoreItem>
</file>

<file path=customXml/itemProps14.xml><?xml version="1.0" encoding="utf-8"?>
<ds:datastoreItem xmlns:ds="http://schemas.openxmlformats.org/officeDocument/2006/customXml" ds:itemID="{ef39b69d-67c5-4424-b450-83343b322f96}">
  <ds:schemaRefs/>
</ds:datastoreItem>
</file>

<file path=customXml/itemProps140.xml><?xml version="1.0" encoding="utf-8"?>
<ds:datastoreItem xmlns:ds="http://schemas.openxmlformats.org/officeDocument/2006/customXml" ds:itemID="{3d86ffce-388d-4037-817e-c606d72ae86d}">
  <ds:schemaRefs/>
</ds:datastoreItem>
</file>

<file path=customXml/itemProps141.xml><?xml version="1.0" encoding="utf-8"?>
<ds:datastoreItem xmlns:ds="http://schemas.openxmlformats.org/officeDocument/2006/customXml" ds:itemID="{c4ed51d7-179c-4afc-b281-218feea8fe10}">
  <ds:schemaRefs/>
</ds:datastoreItem>
</file>

<file path=customXml/itemProps142.xml><?xml version="1.0" encoding="utf-8"?>
<ds:datastoreItem xmlns:ds="http://schemas.openxmlformats.org/officeDocument/2006/customXml" ds:itemID="{847d3840-2c80-456f-af74-67e5f4b27644}">
  <ds:schemaRefs/>
</ds:datastoreItem>
</file>

<file path=customXml/itemProps143.xml><?xml version="1.0" encoding="utf-8"?>
<ds:datastoreItem xmlns:ds="http://schemas.openxmlformats.org/officeDocument/2006/customXml" ds:itemID="{26207ca5-b436-484c-b043-f2232c3ab07e}">
  <ds:schemaRefs/>
</ds:datastoreItem>
</file>

<file path=customXml/itemProps144.xml><?xml version="1.0" encoding="utf-8"?>
<ds:datastoreItem xmlns:ds="http://schemas.openxmlformats.org/officeDocument/2006/customXml" ds:itemID="{36ee91ee-3ed7-4bc2-b5d6-65660a914a26}">
  <ds:schemaRefs/>
</ds:datastoreItem>
</file>

<file path=customXml/itemProps145.xml><?xml version="1.0" encoding="utf-8"?>
<ds:datastoreItem xmlns:ds="http://schemas.openxmlformats.org/officeDocument/2006/customXml" ds:itemID="{2a97a79b-9f22-4214-9f05-8e7c219f23f4}">
  <ds:schemaRefs/>
</ds:datastoreItem>
</file>

<file path=customXml/itemProps146.xml><?xml version="1.0" encoding="utf-8"?>
<ds:datastoreItem xmlns:ds="http://schemas.openxmlformats.org/officeDocument/2006/customXml" ds:itemID="{6731651a-7710-44c4-a33c-35c68d4ea86e}">
  <ds:schemaRefs/>
</ds:datastoreItem>
</file>

<file path=customXml/itemProps147.xml><?xml version="1.0" encoding="utf-8"?>
<ds:datastoreItem xmlns:ds="http://schemas.openxmlformats.org/officeDocument/2006/customXml" ds:itemID="{74735ed0-9ad9-423c-a556-68db419a1b84}">
  <ds:schemaRefs/>
</ds:datastoreItem>
</file>

<file path=customXml/itemProps148.xml><?xml version="1.0" encoding="utf-8"?>
<ds:datastoreItem xmlns:ds="http://schemas.openxmlformats.org/officeDocument/2006/customXml" ds:itemID="{87b8c6fb-e36b-4fc9-98ca-f63b1b3dfe82}">
  <ds:schemaRefs/>
</ds:datastoreItem>
</file>

<file path=customXml/itemProps149.xml><?xml version="1.0" encoding="utf-8"?>
<ds:datastoreItem xmlns:ds="http://schemas.openxmlformats.org/officeDocument/2006/customXml" ds:itemID="{236f0712-ce04-4609-8aba-1b659ac9bac2}">
  <ds:schemaRefs/>
</ds:datastoreItem>
</file>

<file path=customXml/itemProps15.xml><?xml version="1.0" encoding="utf-8"?>
<ds:datastoreItem xmlns:ds="http://schemas.openxmlformats.org/officeDocument/2006/customXml" ds:itemID="{d967a870-4e86-4354-9643-17098e2cb23d}">
  <ds:schemaRefs/>
</ds:datastoreItem>
</file>

<file path=customXml/itemProps150.xml><?xml version="1.0" encoding="utf-8"?>
<ds:datastoreItem xmlns:ds="http://schemas.openxmlformats.org/officeDocument/2006/customXml" ds:itemID="{89cda771-c2d0-4cf7-a35f-36ef6b63f0b5}">
  <ds:schemaRefs/>
</ds:datastoreItem>
</file>

<file path=customXml/itemProps151.xml><?xml version="1.0" encoding="utf-8"?>
<ds:datastoreItem xmlns:ds="http://schemas.openxmlformats.org/officeDocument/2006/customXml" ds:itemID="{adb93b74-b384-4883-b0d3-72396ddb1120}">
  <ds:schemaRefs/>
</ds:datastoreItem>
</file>

<file path=customXml/itemProps152.xml><?xml version="1.0" encoding="utf-8"?>
<ds:datastoreItem xmlns:ds="http://schemas.openxmlformats.org/officeDocument/2006/customXml" ds:itemID="{efe27f8e-4fef-46b1-bb23-8c0d6065f9f6}">
  <ds:schemaRefs/>
</ds:datastoreItem>
</file>

<file path=customXml/itemProps153.xml><?xml version="1.0" encoding="utf-8"?>
<ds:datastoreItem xmlns:ds="http://schemas.openxmlformats.org/officeDocument/2006/customXml" ds:itemID="{5b49a49c-292a-40b0-8793-18ed4712323e}">
  <ds:schemaRefs/>
</ds:datastoreItem>
</file>

<file path=customXml/itemProps154.xml><?xml version="1.0" encoding="utf-8"?>
<ds:datastoreItem xmlns:ds="http://schemas.openxmlformats.org/officeDocument/2006/customXml" ds:itemID="{a5373636-33b2-4c91-8cf5-54ce2046ed20}">
  <ds:schemaRefs/>
</ds:datastoreItem>
</file>

<file path=customXml/itemProps155.xml><?xml version="1.0" encoding="utf-8"?>
<ds:datastoreItem xmlns:ds="http://schemas.openxmlformats.org/officeDocument/2006/customXml" ds:itemID="{a620e338-ce4d-476f-9e54-428d6f7f65a5}">
  <ds:schemaRefs/>
</ds:datastoreItem>
</file>

<file path=customXml/itemProps156.xml><?xml version="1.0" encoding="utf-8"?>
<ds:datastoreItem xmlns:ds="http://schemas.openxmlformats.org/officeDocument/2006/customXml" ds:itemID="{d3376344-56f9-400c-a85f-b4a1a178fa69}">
  <ds:schemaRefs/>
</ds:datastoreItem>
</file>

<file path=customXml/itemProps157.xml><?xml version="1.0" encoding="utf-8"?>
<ds:datastoreItem xmlns:ds="http://schemas.openxmlformats.org/officeDocument/2006/customXml" ds:itemID="{a93c9db5-c306-4ddd-950f-aef9465a2605}">
  <ds:schemaRefs/>
</ds:datastoreItem>
</file>

<file path=customXml/itemProps158.xml><?xml version="1.0" encoding="utf-8"?>
<ds:datastoreItem xmlns:ds="http://schemas.openxmlformats.org/officeDocument/2006/customXml" ds:itemID="{72398ed5-2748-4796-a80a-d0c532340c97}">
  <ds:schemaRefs/>
</ds:datastoreItem>
</file>

<file path=customXml/itemProps159.xml><?xml version="1.0" encoding="utf-8"?>
<ds:datastoreItem xmlns:ds="http://schemas.openxmlformats.org/officeDocument/2006/customXml" ds:itemID="{092808c0-0593-47e4-93f8-c5bbea0e0a92}">
  <ds:schemaRefs/>
</ds:datastoreItem>
</file>

<file path=customXml/itemProps16.xml><?xml version="1.0" encoding="utf-8"?>
<ds:datastoreItem xmlns:ds="http://schemas.openxmlformats.org/officeDocument/2006/customXml" ds:itemID="{6a8fc728-c9ea-4a27-9735-72803e9f4918}">
  <ds:schemaRefs/>
</ds:datastoreItem>
</file>

<file path=customXml/itemProps160.xml><?xml version="1.0" encoding="utf-8"?>
<ds:datastoreItem xmlns:ds="http://schemas.openxmlformats.org/officeDocument/2006/customXml" ds:itemID="{14da6050-0c42-42fb-beb9-b2a6cd35e13b}">
  <ds:schemaRefs/>
</ds:datastoreItem>
</file>

<file path=customXml/itemProps161.xml><?xml version="1.0" encoding="utf-8"?>
<ds:datastoreItem xmlns:ds="http://schemas.openxmlformats.org/officeDocument/2006/customXml" ds:itemID="{6fa1bc43-4065-44d3-ade9-974788ae5916}">
  <ds:schemaRefs/>
</ds:datastoreItem>
</file>

<file path=customXml/itemProps162.xml><?xml version="1.0" encoding="utf-8"?>
<ds:datastoreItem xmlns:ds="http://schemas.openxmlformats.org/officeDocument/2006/customXml" ds:itemID="{e87f7289-dd17-455e-b2a4-59388ec4c30e}">
  <ds:schemaRefs/>
</ds:datastoreItem>
</file>

<file path=customXml/itemProps163.xml><?xml version="1.0" encoding="utf-8"?>
<ds:datastoreItem xmlns:ds="http://schemas.openxmlformats.org/officeDocument/2006/customXml" ds:itemID="{f460b0a5-6fff-4394-9b6b-704d03f78497}">
  <ds:schemaRefs/>
</ds:datastoreItem>
</file>

<file path=customXml/itemProps164.xml><?xml version="1.0" encoding="utf-8"?>
<ds:datastoreItem xmlns:ds="http://schemas.openxmlformats.org/officeDocument/2006/customXml" ds:itemID="{1492f0a9-4a7d-40ab-a2f7-ea0e4a686d1c}">
  <ds:schemaRefs/>
</ds:datastoreItem>
</file>

<file path=customXml/itemProps165.xml><?xml version="1.0" encoding="utf-8"?>
<ds:datastoreItem xmlns:ds="http://schemas.openxmlformats.org/officeDocument/2006/customXml" ds:itemID="{25ee1ab9-8acc-4a4a-9926-e9958011d955}">
  <ds:schemaRefs/>
</ds:datastoreItem>
</file>

<file path=customXml/itemProps166.xml><?xml version="1.0" encoding="utf-8"?>
<ds:datastoreItem xmlns:ds="http://schemas.openxmlformats.org/officeDocument/2006/customXml" ds:itemID="{9eb3c712-ebf7-4917-8fdf-f6ec50099dac}">
  <ds:schemaRefs/>
</ds:datastoreItem>
</file>

<file path=customXml/itemProps167.xml><?xml version="1.0" encoding="utf-8"?>
<ds:datastoreItem xmlns:ds="http://schemas.openxmlformats.org/officeDocument/2006/customXml" ds:itemID="{67ef8151-b59e-45e0-8123-ff92d1e5c944}">
  <ds:schemaRefs/>
</ds:datastoreItem>
</file>

<file path=customXml/itemProps168.xml><?xml version="1.0" encoding="utf-8"?>
<ds:datastoreItem xmlns:ds="http://schemas.openxmlformats.org/officeDocument/2006/customXml" ds:itemID="{4dc5321a-a724-42f4-9dd9-251f1ad09021}">
  <ds:schemaRefs/>
</ds:datastoreItem>
</file>

<file path=customXml/itemProps169.xml><?xml version="1.0" encoding="utf-8"?>
<ds:datastoreItem xmlns:ds="http://schemas.openxmlformats.org/officeDocument/2006/customXml" ds:itemID="{5ad48d32-2170-44ad-8db5-a2d017a284f2}">
  <ds:schemaRefs/>
</ds:datastoreItem>
</file>

<file path=customXml/itemProps17.xml><?xml version="1.0" encoding="utf-8"?>
<ds:datastoreItem xmlns:ds="http://schemas.openxmlformats.org/officeDocument/2006/customXml" ds:itemID="{4163b87a-24e5-49b8-9e96-44867c033768}">
  <ds:schemaRefs/>
</ds:datastoreItem>
</file>

<file path=customXml/itemProps170.xml><?xml version="1.0" encoding="utf-8"?>
<ds:datastoreItem xmlns:ds="http://schemas.openxmlformats.org/officeDocument/2006/customXml" ds:itemID="{06afa99f-7abe-458d-9957-05d97780495d}">
  <ds:schemaRefs/>
</ds:datastoreItem>
</file>

<file path=customXml/itemProps171.xml><?xml version="1.0" encoding="utf-8"?>
<ds:datastoreItem xmlns:ds="http://schemas.openxmlformats.org/officeDocument/2006/customXml" ds:itemID="{727f16ac-72da-4e5c-8403-84c7aa5705ce}">
  <ds:schemaRefs/>
</ds:datastoreItem>
</file>

<file path=customXml/itemProps172.xml><?xml version="1.0" encoding="utf-8"?>
<ds:datastoreItem xmlns:ds="http://schemas.openxmlformats.org/officeDocument/2006/customXml" ds:itemID="{3b50049a-9ed4-4f5d-8841-eea970abdd0d}">
  <ds:schemaRefs/>
</ds:datastoreItem>
</file>

<file path=customXml/itemProps173.xml><?xml version="1.0" encoding="utf-8"?>
<ds:datastoreItem xmlns:ds="http://schemas.openxmlformats.org/officeDocument/2006/customXml" ds:itemID="{b65c9183-cc2f-493b-bfe4-68e2f34ccbb3}">
  <ds:schemaRefs/>
</ds:datastoreItem>
</file>

<file path=customXml/itemProps174.xml><?xml version="1.0" encoding="utf-8"?>
<ds:datastoreItem xmlns:ds="http://schemas.openxmlformats.org/officeDocument/2006/customXml" ds:itemID="{4c1c494b-2002-4965-a9c6-95eaee8b6344}">
  <ds:schemaRefs/>
</ds:datastoreItem>
</file>

<file path=customXml/itemProps175.xml><?xml version="1.0" encoding="utf-8"?>
<ds:datastoreItem xmlns:ds="http://schemas.openxmlformats.org/officeDocument/2006/customXml" ds:itemID="{5b653efa-bd05-437c-ae7a-d28dba4edc2e}">
  <ds:schemaRefs/>
</ds:datastoreItem>
</file>

<file path=customXml/itemProps176.xml><?xml version="1.0" encoding="utf-8"?>
<ds:datastoreItem xmlns:ds="http://schemas.openxmlformats.org/officeDocument/2006/customXml" ds:itemID="{5ebb56be-0a7f-42da-b8ff-8fdd4e3f8674}">
  <ds:schemaRefs/>
</ds:datastoreItem>
</file>

<file path=customXml/itemProps177.xml><?xml version="1.0" encoding="utf-8"?>
<ds:datastoreItem xmlns:ds="http://schemas.openxmlformats.org/officeDocument/2006/customXml" ds:itemID="{9efd7843-0f64-4052-b659-5179b43fb372}">
  <ds:schemaRefs/>
</ds:datastoreItem>
</file>

<file path=customXml/itemProps178.xml><?xml version="1.0" encoding="utf-8"?>
<ds:datastoreItem xmlns:ds="http://schemas.openxmlformats.org/officeDocument/2006/customXml" ds:itemID="{65bfa342-bc7f-4e95-baff-5ded94caf54b}">
  <ds:schemaRefs/>
</ds:datastoreItem>
</file>

<file path=customXml/itemProps179.xml><?xml version="1.0" encoding="utf-8"?>
<ds:datastoreItem xmlns:ds="http://schemas.openxmlformats.org/officeDocument/2006/customXml" ds:itemID="{25041465-4838-4772-9c63-cca3c18f6b16}">
  <ds:schemaRefs/>
</ds:datastoreItem>
</file>

<file path=customXml/itemProps18.xml><?xml version="1.0" encoding="utf-8"?>
<ds:datastoreItem xmlns:ds="http://schemas.openxmlformats.org/officeDocument/2006/customXml" ds:itemID="{fa292a84-9b4b-4967-b921-8cb36a69ab1b}">
  <ds:schemaRefs/>
</ds:datastoreItem>
</file>

<file path=customXml/itemProps180.xml><?xml version="1.0" encoding="utf-8"?>
<ds:datastoreItem xmlns:ds="http://schemas.openxmlformats.org/officeDocument/2006/customXml" ds:itemID="{b30223c8-d1a8-4897-b556-85bd67effac0}">
  <ds:schemaRefs/>
</ds:datastoreItem>
</file>

<file path=customXml/itemProps181.xml><?xml version="1.0" encoding="utf-8"?>
<ds:datastoreItem xmlns:ds="http://schemas.openxmlformats.org/officeDocument/2006/customXml" ds:itemID="{8f08c0be-fc11-4ccd-ae03-870cd495e963}">
  <ds:schemaRefs/>
</ds:datastoreItem>
</file>

<file path=customXml/itemProps182.xml><?xml version="1.0" encoding="utf-8"?>
<ds:datastoreItem xmlns:ds="http://schemas.openxmlformats.org/officeDocument/2006/customXml" ds:itemID="{df52be54-f2e9-4754-856b-89f1c34fe0d6}">
  <ds:schemaRefs/>
</ds:datastoreItem>
</file>

<file path=customXml/itemProps183.xml><?xml version="1.0" encoding="utf-8"?>
<ds:datastoreItem xmlns:ds="http://schemas.openxmlformats.org/officeDocument/2006/customXml" ds:itemID="{9b81ced9-9697-45d1-8957-0f51972c7165}">
  <ds:schemaRefs/>
</ds:datastoreItem>
</file>

<file path=customXml/itemProps184.xml><?xml version="1.0" encoding="utf-8"?>
<ds:datastoreItem xmlns:ds="http://schemas.openxmlformats.org/officeDocument/2006/customXml" ds:itemID="{b3cfb59e-5dcf-4fd8-b551-2aeaba8ee915}">
  <ds:schemaRefs/>
</ds:datastoreItem>
</file>

<file path=customXml/itemProps185.xml><?xml version="1.0" encoding="utf-8"?>
<ds:datastoreItem xmlns:ds="http://schemas.openxmlformats.org/officeDocument/2006/customXml" ds:itemID="{334f3031-9ac6-4e60-b16b-611d78dd8fb3}">
  <ds:schemaRefs/>
</ds:datastoreItem>
</file>

<file path=customXml/itemProps186.xml><?xml version="1.0" encoding="utf-8"?>
<ds:datastoreItem xmlns:ds="http://schemas.openxmlformats.org/officeDocument/2006/customXml" ds:itemID="{80addc08-956c-4003-ba89-0ca870adb3ab}">
  <ds:schemaRefs/>
</ds:datastoreItem>
</file>

<file path=customXml/itemProps187.xml><?xml version="1.0" encoding="utf-8"?>
<ds:datastoreItem xmlns:ds="http://schemas.openxmlformats.org/officeDocument/2006/customXml" ds:itemID="{fa5aba4a-7144-42a9-89d5-6338a8e24be0}">
  <ds:schemaRefs/>
</ds:datastoreItem>
</file>

<file path=customXml/itemProps188.xml><?xml version="1.0" encoding="utf-8"?>
<ds:datastoreItem xmlns:ds="http://schemas.openxmlformats.org/officeDocument/2006/customXml" ds:itemID="{7cd2fdac-d260-4177-aea8-fdbad3685e60}">
  <ds:schemaRefs/>
</ds:datastoreItem>
</file>

<file path=customXml/itemProps189.xml><?xml version="1.0" encoding="utf-8"?>
<ds:datastoreItem xmlns:ds="http://schemas.openxmlformats.org/officeDocument/2006/customXml" ds:itemID="{a6ebfbb0-1ef9-4b1b-a2bf-3e75e542f002}">
  <ds:schemaRefs/>
</ds:datastoreItem>
</file>

<file path=customXml/itemProps19.xml><?xml version="1.0" encoding="utf-8"?>
<ds:datastoreItem xmlns:ds="http://schemas.openxmlformats.org/officeDocument/2006/customXml" ds:itemID="{edf18a0f-9d0f-4780-aa14-c164dd164153}">
  <ds:schemaRefs/>
</ds:datastoreItem>
</file>

<file path=customXml/itemProps190.xml><?xml version="1.0" encoding="utf-8"?>
<ds:datastoreItem xmlns:ds="http://schemas.openxmlformats.org/officeDocument/2006/customXml" ds:itemID="{d3871510-3b5a-476a-9f73-ebbec945e501}">
  <ds:schemaRefs/>
</ds:datastoreItem>
</file>

<file path=customXml/itemProps191.xml><?xml version="1.0" encoding="utf-8"?>
<ds:datastoreItem xmlns:ds="http://schemas.openxmlformats.org/officeDocument/2006/customXml" ds:itemID="{9bf88a0e-ad10-46d0-bc6e-acadaf25bdc0}">
  <ds:schemaRefs/>
</ds:datastoreItem>
</file>

<file path=customXml/itemProps192.xml><?xml version="1.0" encoding="utf-8"?>
<ds:datastoreItem xmlns:ds="http://schemas.openxmlformats.org/officeDocument/2006/customXml" ds:itemID="{e15f92ee-37bb-4c89-b0db-e923e28488ec}">
  <ds:schemaRefs/>
</ds:datastoreItem>
</file>

<file path=customXml/itemProps193.xml><?xml version="1.0" encoding="utf-8"?>
<ds:datastoreItem xmlns:ds="http://schemas.openxmlformats.org/officeDocument/2006/customXml" ds:itemID="{e93f2e57-dd94-4d4b-a7d6-34a28a937833}">
  <ds:schemaRefs/>
</ds:datastoreItem>
</file>

<file path=customXml/itemProps194.xml><?xml version="1.0" encoding="utf-8"?>
<ds:datastoreItem xmlns:ds="http://schemas.openxmlformats.org/officeDocument/2006/customXml" ds:itemID="{86ae27db-12c8-40d4-bee1-d2c7ca36db07}">
  <ds:schemaRefs/>
</ds:datastoreItem>
</file>

<file path=customXml/itemProps195.xml><?xml version="1.0" encoding="utf-8"?>
<ds:datastoreItem xmlns:ds="http://schemas.openxmlformats.org/officeDocument/2006/customXml" ds:itemID="{9f7e327e-a602-4fd7-9810-2c0e9b52d3e7}">
  <ds:schemaRefs/>
</ds:datastoreItem>
</file>

<file path=customXml/itemProps196.xml><?xml version="1.0" encoding="utf-8"?>
<ds:datastoreItem xmlns:ds="http://schemas.openxmlformats.org/officeDocument/2006/customXml" ds:itemID="{44d36252-8212-4dd0-824f-d84042b1137b}">
  <ds:schemaRefs/>
</ds:datastoreItem>
</file>

<file path=customXml/itemProps197.xml><?xml version="1.0" encoding="utf-8"?>
<ds:datastoreItem xmlns:ds="http://schemas.openxmlformats.org/officeDocument/2006/customXml" ds:itemID="{82cb8669-4593-46c4-9ea5-4a30184fe38f}">
  <ds:schemaRefs/>
</ds:datastoreItem>
</file>

<file path=customXml/itemProps198.xml><?xml version="1.0" encoding="utf-8"?>
<ds:datastoreItem xmlns:ds="http://schemas.openxmlformats.org/officeDocument/2006/customXml" ds:itemID="{9e88c17f-9cf0-479b-bc89-992f897948d8}">
  <ds:schemaRefs/>
</ds:datastoreItem>
</file>

<file path=customXml/itemProps199.xml><?xml version="1.0" encoding="utf-8"?>
<ds:datastoreItem xmlns:ds="http://schemas.openxmlformats.org/officeDocument/2006/customXml" ds:itemID="{8f93bd66-92a4-47db-885f-7405ac9cc2fb}">
  <ds:schemaRefs/>
</ds:datastoreItem>
</file>

<file path=customXml/itemProps2.xml><?xml version="1.0" encoding="utf-8"?>
<ds:datastoreItem xmlns:ds="http://schemas.openxmlformats.org/officeDocument/2006/customXml" ds:itemID="{dcfadb2a-c5e8-4e88-9180-64cc7544bf5c}">
  <ds:schemaRefs/>
</ds:datastoreItem>
</file>

<file path=customXml/itemProps20.xml><?xml version="1.0" encoding="utf-8"?>
<ds:datastoreItem xmlns:ds="http://schemas.openxmlformats.org/officeDocument/2006/customXml" ds:itemID="{3a03cf60-0be2-4486-9f9e-fbe8ff1df02d}">
  <ds:schemaRefs/>
</ds:datastoreItem>
</file>

<file path=customXml/itemProps200.xml><?xml version="1.0" encoding="utf-8"?>
<ds:datastoreItem xmlns:ds="http://schemas.openxmlformats.org/officeDocument/2006/customXml" ds:itemID="{9d53affc-b942-4403-a967-ab77fd0e3d24}">
  <ds:schemaRefs/>
</ds:datastoreItem>
</file>

<file path=customXml/itemProps201.xml><?xml version="1.0" encoding="utf-8"?>
<ds:datastoreItem xmlns:ds="http://schemas.openxmlformats.org/officeDocument/2006/customXml" ds:itemID="{92c49578-1406-44da-9d0e-fefe31380b6a}">
  <ds:schemaRefs/>
</ds:datastoreItem>
</file>

<file path=customXml/itemProps202.xml><?xml version="1.0" encoding="utf-8"?>
<ds:datastoreItem xmlns:ds="http://schemas.openxmlformats.org/officeDocument/2006/customXml" ds:itemID="{cc0bec9b-067f-438e-9b81-adfcf2c15107}">
  <ds:schemaRefs/>
</ds:datastoreItem>
</file>

<file path=customXml/itemProps203.xml><?xml version="1.0" encoding="utf-8"?>
<ds:datastoreItem xmlns:ds="http://schemas.openxmlformats.org/officeDocument/2006/customXml" ds:itemID="{0a0df5f6-c6df-4117-a7a5-a0b81ce058ce}">
  <ds:schemaRefs/>
</ds:datastoreItem>
</file>

<file path=customXml/itemProps204.xml><?xml version="1.0" encoding="utf-8"?>
<ds:datastoreItem xmlns:ds="http://schemas.openxmlformats.org/officeDocument/2006/customXml" ds:itemID="{eb78b7e5-4427-4d36-9497-78f9b09f3c2f}">
  <ds:schemaRefs/>
</ds:datastoreItem>
</file>

<file path=customXml/itemProps205.xml><?xml version="1.0" encoding="utf-8"?>
<ds:datastoreItem xmlns:ds="http://schemas.openxmlformats.org/officeDocument/2006/customXml" ds:itemID="{bbca4ccd-35be-4af6-9bf6-702b8702c3bb}">
  <ds:schemaRefs/>
</ds:datastoreItem>
</file>

<file path=customXml/itemProps206.xml><?xml version="1.0" encoding="utf-8"?>
<ds:datastoreItem xmlns:ds="http://schemas.openxmlformats.org/officeDocument/2006/customXml" ds:itemID="{6104be51-05c7-420e-9ea2-141cf9f46735}">
  <ds:schemaRefs/>
</ds:datastoreItem>
</file>

<file path=customXml/itemProps207.xml><?xml version="1.0" encoding="utf-8"?>
<ds:datastoreItem xmlns:ds="http://schemas.openxmlformats.org/officeDocument/2006/customXml" ds:itemID="{1ffae512-3b33-4877-9e29-dde7bcba104c}">
  <ds:schemaRefs/>
</ds:datastoreItem>
</file>

<file path=customXml/itemProps208.xml><?xml version="1.0" encoding="utf-8"?>
<ds:datastoreItem xmlns:ds="http://schemas.openxmlformats.org/officeDocument/2006/customXml" ds:itemID="{ebde8e02-41fc-44d7-9690-323526fe5eec}">
  <ds:schemaRefs/>
</ds:datastoreItem>
</file>

<file path=customXml/itemProps209.xml><?xml version="1.0" encoding="utf-8"?>
<ds:datastoreItem xmlns:ds="http://schemas.openxmlformats.org/officeDocument/2006/customXml" ds:itemID="{33e86124-ea16-45bd-99f4-f93d70ff12d6}">
  <ds:schemaRefs/>
</ds:datastoreItem>
</file>

<file path=customXml/itemProps21.xml><?xml version="1.0" encoding="utf-8"?>
<ds:datastoreItem xmlns:ds="http://schemas.openxmlformats.org/officeDocument/2006/customXml" ds:itemID="{30476580-f6f2-4c5f-bb39-5e7472f8c9f2}">
  <ds:schemaRefs/>
</ds:datastoreItem>
</file>

<file path=customXml/itemProps210.xml><?xml version="1.0" encoding="utf-8"?>
<ds:datastoreItem xmlns:ds="http://schemas.openxmlformats.org/officeDocument/2006/customXml" ds:itemID="{d6305087-750e-4b08-9179-e718fa7e9624}">
  <ds:schemaRefs/>
</ds:datastoreItem>
</file>

<file path=customXml/itemProps211.xml><?xml version="1.0" encoding="utf-8"?>
<ds:datastoreItem xmlns:ds="http://schemas.openxmlformats.org/officeDocument/2006/customXml" ds:itemID="{df81c5cf-d43d-49ff-9ce6-af431a14c2fd}">
  <ds:schemaRefs/>
</ds:datastoreItem>
</file>

<file path=customXml/itemProps212.xml><?xml version="1.0" encoding="utf-8"?>
<ds:datastoreItem xmlns:ds="http://schemas.openxmlformats.org/officeDocument/2006/customXml" ds:itemID="{b3d02c48-1de8-45c2-a167-c19081dac828}">
  <ds:schemaRefs/>
</ds:datastoreItem>
</file>

<file path=customXml/itemProps213.xml><?xml version="1.0" encoding="utf-8"?>
<ds:datastoreItem xmlns:ds="http://schemas.openxmlformats.org/officeDocument/2006/customXml" ds:itemID="{2783f651-c952-4c68-8443-fb199d195474}">
  <ds:schemaRefs/>
</ds:datastoreItem>
</file>

<file path=customXml/itemProps214.xml><?xml version="1.0" encoding="utf-8"?>
<ds:datastoreItem xmlns:ds="http://schemas.openxmlformats.org/officeDocument/2006/customXml" ds:itemID="{ac192c62-fb09-4889-abfb-05e4cc92d782}">
  <ds:schemaRefs/>
</ds:datastoreItem>
</file>

<file path=customXml/itemProps215.xml><?xml version="1.0" encoding="utf-8"?>
<ds:datastoreItem xmlns:ds="http://schemas.openxmlformats.org/officeDocument/2006/customXml" ds:itemID="{884a01eb-db29-46a0-9dc4-34ead6eecf06}">
  <ds:schemaRefs/>
</ds:datastoreItem>
</file>

<file path=customXml/itemProps216.xml><?xml version="1.0" encoding="utf-8"?>
<ds:datastoreItem xmlns:ds="http://schemas.openxmlformats.org/officeDocument/2006/customXml" ds:itemID="{3f23a588-5ca4-42d4-bb4b-f6e780349cdc}">
  <ds:schemaRefs/>
</ds:datastoreItem>
</file>

<file path=customXml/itemProps217.xml><?xml version="1.0" encoding="utf-8"?>
<ds:datastoreItem xmlns:ds="http://schemas.openxmlformats.org/officeDocument/2006/customXml" ds:itemID="{7efcbb85-2cf5-4f3e-829d-f43a6dc17290}">
  <ds:schemaRefs/>
</ds:datastoreItem>
</file>

<file path=customXml/itemProps218.xml><?xml version="1.0" encoding="utf-8"?>
<ds:datastoreItem xmlns:ds="http://schemas.openxmlformats.org/officeDocument/2006/customXml" ds:itemID="{d5d6f75e-7c02-4181-b065-2d3b76cf1fea}">
  <ds:schemaRefs/>
</ds:datastoreItem>
</file>

<file path=customXml/itemProps219.xml><?xml version="1.0" encoding="utf-8"?>
<ds:datastoreItem xmlns:ds="http://schemas.openxmlformats.org/officeDocument/2006/customXml" ds:itemID="{a32ecbfe-5a90-4490-973d-795070b79a03}">
  <ds:schemaRefs/>
</ds:datastoreItem>
</file>

<file path=customXml/itemProps22.xml><?xml version="1.0" encoding="utf-8"?>
<ds:datastoreItem xmlns:ds="http://schemas.openxmlformats.org/officeDocument/2006/customXml" ds:itemID="{6d00a466-8fd2-4105-b7ab-bb8154c7e19c}">
  <ds:schemaRefs/>
</ds:datastoreItem>
</file>

<file path=customXml/itemProps220.xml><?xml version="1.0" encoding="utf-8"?>
<ds:datastoreItem xmlns:ds="http://schemas.openxmlformats.org/officeDocument/2006/customXml" ds:itemID="{8655fe9d-fa1e-45b0-906e-c3e0807e31ba}">
  <ds:schemaRefs/>
</ds:datastoreItem>
</file>

<file path=customXml/itemProps221.xml><?xml version="1.0" encoding="utf-8"?>
<ds:datastoreItem xmlns:ds="http://schemas.openxmlformats.org/officeDocument/2006/customXml" ds:itemID="{12d68554-69a2-4aa7-832d-15f6bdb2fedb}">
  <ds:schemaRefs/>
</ds:datastoreItem>
</file>

<file path=customXml/itemProps222.xml><?xml version="1.0" encoding="utf-8"?>
<ds:datastoreItem xmlns:ds="http://schemas.openxmlformats.org/officeDocument/2006/customXml" ds:itemID="{86751866-8a97-40e3-a98c-47c1bfad2415}">
  <ds:schemaRefs/>
</ds:datastoreItem>
</file>

<file path=customXml/itemProps223.xml><?xml version="1.0" encoding="utf-8"?>
<ds:datastoreItem xmlns:ds="http://schemas.openxmlformats.org/officeDocument/2006/customXml" ds:itemID="{6c7b3ab3-8227-42fa-9da4-a91fd64c7549}">
  <ds:schemaRefs/>
</ds:datastoreItem>
</file>

<file path=customXml/itemProps224.xml><?xml version="1.0" encoding="utf-8"?>
<ds:datastoreItem xmlns:ds="http://schemas.openxmlformats.org/officeDocument/2006/customXml" ds:itemID="{f6acf48e-57f5-4517-837f-f07849274506}">
  <ds:schemaRefs/>
</ds:datastoreItem>
</file>

<file path=customXml/itemProps225.xml><?xml version="1.0" encoding="utf-8"?>
<ds:datastoreItem xmlns:ds="http://schemas.openxmlformats.org/officeDocument/2006/customXml" ds:itemID="{4b780481-8f9a-4527-8fd2-c5fc5671581e}">
  <ds:schemaRefs/>
</ds:datastoreItem>
</file>

<file path=customXml/itemProps226.xml><?xml version="1.0" encoding="utf-8"?>
<ds:datastoreItem xmlns:ds="http://schemas.openxmlformats.org/officeDocument/2006/customXml" ds:itemID="{09958579-aa6d-4cb6-96ec-68cb00a60440}">
  <ds:schemaRefs/>
</ds:datastoreItem>
</file>

<file path=customXml/itemProps227.xml><?xml version="1.0" encoding="utf-8"?>
<ds:datastoreItem xmlns:ds="http://schemas.openxmlformats.org/officeDocument/2006/customXml" ds:itemID="{167bc4c6-4721-4adf-adb3-85137cd915bd}">
  <ds:schemaRefs/>
</ds:datastoreItem>
</file>

<file path=customXml/itemProps228.xml><?xml version="1.0" encoding="utf-8"?>
<ds:datastoreItem xmlns:ds="http://schemas.openxmlformats.org/officeDocument/2006/customXml" ds:itemID="{3d681c18-2509-4329-94f9-c81558e9713d}">
  <ds:schemaRefs/>
</ds:datastoreItem>
</file>

<file path=customXml/itemProps229.xml><?xml version="1.0" encoding="utf-8"?>
<ds:datastoreItem xmlns:ds="http://schemas.openxmlformats.org/officeDocument/2006/customXml" ds:itemID="{21a76e77-77c3-4a4e-b395-cdb5d53bca68}">
  <ds:schemaRefs/>
</ds:datastoreItem>
</file>

<file path=customXml/itemProps23.xml><?xml version="1.0" encoding="utf-8"?>
<ds:datastoreItem xmlns:ds="http://schemas.openxmlformats.org/officeDocument/2006/customXml" ds:itemID="{b9cefd22-f4e2-4617-979e-0f954762ce7d}">
  <ds:schemaRefs/>
</ds:datastoreItem>
</file>

<file path=customXml/itemProps230.xml><?xml version="1.0" encoding="utf-8"?>
<ds:datastoreItem xmlns:ds="http://schemas.openxmlformats.org/officeDocument/2006/customXml" ds:itemID="{8b85db43-f371-4a35-82b3-699860673aa7}">
  <ds:schemaRefs/>
</ds:datastoreItem>
</file>

<file path=customXml/itemProps231.xml><?xml version="1.0" encoding="utf-8"?>
<ds:datastoreItem xmlns:ds="http://schemas.openxmlformats.org/officeDocument/2006/customXml" ds:itemID="{14f7da60-fcdc-44e4-87d5-7b2bf0fed018}">
  <ds:schemaRefs/>
</ds:datastoreItem>
</file>

<file path=customXml/itemProps232.xml><?xml version="1.0" encoding="utf-8"?>
<ds:datastoreItem xmlns:ds="http://schemas.openxmlformats.org/officeDocument/2006/customXml" ds:itemID="{81a7080c-fe87-4605-b941-fad493125218}">
  <ds:schemaRefs/>
</ds:datastoreItem>
</file>

<file path=customXml/itemProps233.xml><?xml version="1.0" encoding="utf-8"?>
<ds:datastoreItem xmlns:ds="http://schemas.openxmlformats.org/officeDocument/2006/customXml" ds:itemID="{d6cfab87-fb6f-4302-b997-910bbbcb884d}">
  <ds:schemaRefs/>
</ds:datastoreItem>
</file>

<file path=customXml/itemProps234.xml><?xml version="1.0" encoding="utf-8"?>
<ds:datastoreItem xmlns:ds="http://schemas.openxmlformats.org/officeDocument/2006/customXml" ds:itemID="{8cb98e87-41de-447e-9968-a5076884bcba}">
  <ds:schemaRefs/>
</ds:datastoreItem>
</file>

<file path=customXml/itemProps235.xml><?xml version="1.0" encoding="utf-8"?>
<ds:datastoreItem xmlns:ds="http://schemas.openxmlformats.org/officeDocument/2006/customXml" ds:itemID="{c4756933-f5d2-4c68-94e4-01046da2e7d3}">
  <ds:schemaRefs/>
</ds:datastoreItem>
</file>

<file path=customXml/itemProps236.xml><?xml version="1.0" encoding="utf-8"?>
<ds:datastoreItem xmlns:ds="http://schemas.openxmlformats.org/officeDocument/2006/customXml" ds:itemID="{81c8a797-e8a9-4f1f-9de9-e06a3f46a8a7}">
  <ds:schemaRefs/>
</ds:datastoreItem>
</file>

<file path=customXml/itemProps237.xml><?xml version="1.0" encoding="utf-8"?>
<ds:datastoreItem xmlns:ds="http://schemas.openxmlformats.org/officeDocument/2006/customXml" ds:itemID="{96d32e45-1a39-4840-8545-13f4b5632e8d}">
  <ds:schemaRefs/>
</ds:datastoreItem>
</file>

<file path=customXml/itemProps238.xml><?xml version="1.0" encoding="utf-8"?>
<ds:datastoreItem xmlns:ds="http://schemas.openxmlformats.org/officeDocument/2006/customXml" ds:itemID="{b8c5a778-a0a3-4c28-908c-ee9466ae6577}">
  <ds:schemaRefs/>
</ds:datastoreItem>
</file>

<file path=customXml/itemProps239.xml><?xml version="1.0" encoding="utf-8"?>
<ds:datastoreItem xmlns:ds="http://schemas.openxmlformats.org/officeDocument/2006/customXml" ds:itemID="{bace113c-47c4-4bfc-af36-7f4dcea619ef}">
  <ds:schemaRefs/>
</ds:datastoreItem>
</file>

<file path=customXml/itemProps24.xml><?xml version="1.0" encoding="utf-8"?>
<ds:datastoreItem xmlns:ds="http://schemas.openxmlformats.org/officeDocument/2006/customXml" ds:itemID="{82e9d541-0e6b-441c-ba3d-b14735293a14}">
  <ds:schemaRefs/>
</ds:datastoreItem>
</file>

<file path=customXml/itemProps240.xml><?xml version="1.0" encoding="utf-8"?>
<ds:datastoreItem xmlns:ds="http://schemas.openxmlformats.org/officeDocument/2006/customXml" ds:itemID="{2a2dab48-3150-4d34-b10f-7b54cb2e47b5}">
  <ds:schemaRefs/>
</ds:datastoreItem>
</file>

<file path=customXml/itemProps241.xml><?xml version="1.0" encoding="utf-8"?>
<ds:datastoreItem xmlns:ds="http://schemas.openxmlformats.org/officeDocument/2006/customXml" ds:itemID="{e5ff9717-6f27-44af-8030-d53a30e79907}">
  <ds:schemaRefs/>
</ds:datastoreItem>
</file>

<file path=customXml/itemProps242.xml><?xml version="1.0" encoding="utf-8"?>
<ds:datastoreItem xmlns:ds="http://schemas.openxmlformats.org/officeDocument/2006/customXml" ds:itemID="{fc23e3d7-d82f-4886-868e-09334f346f74}">
  <ds:schemaRefs/>
</ds:datastoreItem>
</file>

<file path=customXml/itemProps243.xml><?xml version="1.0" encoding="utf-8"?>
<ds:datastoreItem xmlns:ds="http://schemas.openxmlformats.org/officeDocument/2006/customXml" ds:itemID="{061664c2-c970-4527-9b1e-0e478ae9d39c}">
  <ds:schemaRefs/>
</ds:datastoreItem>
</file>

<file path=customXml/itemProps244.xml><?xml version="1.0" encoding="utf-8"?>
<ds:datastoreItem xmlns:ds="http://schemas.openxmlformats.org/officeDocument/2006/customXml" ds:itemID="{e575b240-8e6f-453b-a95d-b08f43c0a02c}">
  <ds:schemaRefs/>
</ds:datastoreItem>
</file>

<file path=customXml/itemProps245.xml><?xml version="1.0" encoding="utf-8"?>
<ds:datastoreItem xmlns:ds="http://schemas.openxmlformats.org/officeDocument/2006/customXml" ds:itemID="{264b485c-229e-4ebb-91de-4fe51659438e}">
  <ds:schemaRefs/>
</ds:datastoreItem>
</file>

<file path=customXml/itemProps246.xml><?xml version="1.0" encoding="utf-8"?>
<ds:datastoreItem xmlns:ds="http://schemas.openxmlformats.org/officeDocument/2006/customXml" ds:itemID="{a4b9b152-6a71-417e-b352-b89aaf209e6a}">
  <ds:schemaRefs/>
</ds:datastoreItem>
</file>

<file path=customXml/itemProps247.xml><?xml version="1.0" encoding="utf-8"?>
<ds:datastoreItem xmlns:ds="http://schemas.openxmlformats.org/officeDocument/2006/customXml" ds:itemID="{2f9432e6-537c-4cad-9327-cfcb418fd971}">
  <ds:schemaRefs/>
</ds:datastoreItem>
</file>

<file path=customXml/itemProps248.xml><?xml version="1.0" encoding="utf-8"?>
<ds:datastoreItem xmlns:ds="http://schemas.openxmlformats.org/officeDocument/2006/customXml" ds:itemID="{0be07273-0595-4cd3-8c7e-f2eb656d7955}">
  <ds:schemaRefs/>
</ds:datastoreItem>
</file>

<file path=customXml/itemProps249.xml><?xml version="1.0" encoding="utf-8"?>
<ds:datastoreItem xmlns:ds="http://schemas.openxmlformats.org/officeDocument/2006/customXml" ds:itemID="{efe14b4d-77d5-4a39-80f7-c62b4ffb56d5}">
  <ds:schemaRefs/>
</ds:datastoreItem>
</file>

<file path=customXml/itemProps25.xml><?xml version="1.0" encoding="utf-8"?>
<ds:datastoreItem xmlns:ds="http://schemas.openxmlformats.org/officeDocument/2006/customXml" ds:itemID="{3419ce12-2767-4d00-9240-df29bbc58c5e}">
  <ds:schemaRefs/>
</ds:datastoreItem>
</file>

<file path=customXml/itemProps250.xml><?xml version="1.0" encoding="utf-8"?>
<ds:datastoreItem xmlns:ds="http://schemas.openxmlformats.org/officeDocument/2006/customXml" ds:itemID="{17467be1-80a6-4a95-bf6d-007126fe06b5}">
  <ds:schemaRefs/>
</ds:datastoreItem>
</file>

<file path=customXml/itemProps251.xml><?xml version="1.0" encoding="utf-8"?>
<ds:datastoreItem xmlns:ds="http://schemas.openxmlformats.org/officeDocument/2006/customXml" ds:itemID="{e5446afc-2a4f-4518-ac41-e255e201e7eb}">
  <ds:schemaRefs/>
</ds:datastoreItem>
</file>

<file path=customXml/itemProps252.xml><?xml version="1.0" encoding="utf-8"?>
<ds:datastoreItem xmlns:ds="http://schemas.openxmlformats.org/officeDocument/2006/customXml" ds:itemID="{1afe3320-ed79-41f4-bb31-1a763103a26a}">
  <ds:schemaRefs/>
</ds:datastoreItem>
</file>

<file path=customXml/itemProps253.xml><?xml version="1.0" encoding="utf-8"?>
<ds:datastoreItem xmlns:ds="http://schemas.openxmlformats.org/officeDocument/2006/customXml" ds:itemID="{4d51e671-dafd-4f66-bf08-7817bcba7950}">
  <ds:schemaRefs/>
</ds:datastoreItem>
</file>

<file path=customXml/itemProps254.xml><?xml version="1.0" encoding="utf-8"?>
<ds:datastoreItem xmlns:ds="http://schemas.openxmlformats.org/officeDocument/2006/customXml" ds:itemID="{2f0f65eb-68cd-4961-b15d-42af7eb01498}">
  <ds:schemaRefs/>
</ds:datastoreItem>
</file>

<file path=customXml/itemProps255.xml><?xml version="1.0" encoding="utf-8"?>
<ds:datastoreItem xmlns:ds="http://schemas.openxmlformats.org/officeDocument/2006/customXml" ds:itemID="{b76076f1-24b2-49e4-84ef-e70caa6ad539}">
  <ds:schemaRefs/>
</ds:datastoreItem>
</file>

<file path=customXml/itemProps256.xml><?xml version="1.0" encoding="utf-8"?>
<ds:datastoreItem xmlns:ds="http://schemas.openxmlformats.org/officeDocument/2006/customXml" ds:itemID="{f3e9b5d4-7bcd-4185-bc16-8da67f3689fc}">
  <ds:schemaRefs/>
</ds:datastoreItem>
</file>

<file path=customXml/itemProps257.xml><?xml version="1.0" encoding="utf-8"?>
<ds:datastoreItem xmlns:ds="http://schemas.openxmlformats.org/officeDocument/2006/customXml" ds:itemID="{60e764d6-354c-40e1-9631-5b29e8a427ea}">
  <ds:schemaRefs/>
</ds:datastoreItem>
</file>

<file path=customXml/itemProps258.xml><?xml version="1.0" encoding="utf-8"?>
<ds:datastoreItem xmlns:ds="http://schemas.openxmlformats.org/officeDocument/2006/customXml" ds:itemID="{35c60aeb-c89b-42c8-bc96-7940f833fb2a}">
  <ds:schemaRefs/>
</ds:datastoreItem>
</file>

<file path=customXml/itemProps259.xml><?xml version="1.0" encoding="utf-8"?>
<ds:datastoreItem xmlns:ds="http://schemas.openxmlformats.org/officeDocument/2006/customXml" ds:itemID="{0a5e0a5e-e258-4926-a82b-9c1b40af6189}">
  <ds:schemaRefs/>
</ds:datastoreItem>
</file>

<file path=customXml/itemProps26.xml><?xml version="1.0" encoding="utf-8"?>
<ds:datastoreItem xmlns:ds="http://schemas.openxmlformats.org/officeDocument/2006/customXml" ds:itemID="{95e9e776-3822-48f8-b42f-e63f323d9896}">
  <ds:schemaRefs/>
</ds:datastoreItem>
</file>

<file path=customXml/itemProps260.xml><?xml version="1.0" encoding="utf-8"?>
<ds:datastoreItem xmlns:ds="http://schemas.openxmlformats.org/officeDocument/2006/customXml" ds:itemID="{5c9cb4cf-566a-46d8-9896-99dbe15b3d23}">
  <ds:schemaRefs/>
</ds:datastoreItem>
</file>

<file path=customXml/itemProps261.xml><?xml version="1.0" encoding="utf-8"?>
<ds:datastoreItem xmlns:ds="http://schemas.openxmlformats.org/officeDocument/2006/customXml" ds:itemID="{d028f8e6-47ed-4087-9552-ee8e2dab7565}">
  <ds:schemaRefs/>
</ds:datastoreItem>
</file>

<file path=customXml/itemProps262.xml><?xml version="1.0" encoding="utf-8"?>
<ds:datastoreItem xmlns:ds="http://schemas.openxmlformats.org/officeDocument/2006/customXml" ds:itemID="{043285eb-4e37-4ba6-af07-262ed58d9eb0}">
  <ds:schemaRefs/>
</ds:datastoreItem>
</file>

<file path=customXml/itemProps263.xml><?xml version="1.0" encoding="utf-8"?>
<ds:datastoreItem xmlns:ds="http://schemas.openxmlformats.org/officeDocument/2006/customXml" ds:itemID="{1fbfd60f-f851-419e-916a-03bcb525febb}">
  <ds:schemaRefs/>
</ds:datastoreItem>
</file>

<file path=customXml/itemProps264.xml><?xml version="1.0" encoding="utf-8"?>
<ds:datastoreItem xmlns:ds="http://schemas.openxmlformats.org/officeDocument/2006/customXml" ds:itemID="{184d799a-1bfd-410b-ad04-d970fbbe33d4}">
  <ds:schemaRefs/>
</ds:datastoreItem>
</file>

<file path=customXml/itemProps265.xml><?xml version="1.0" encoding="utf-8"?>
<ds:datastoreItem xmlns:ds="http://schemas.openxmlformats.org/officeDocument/2006/customXml" ds:itemID="{5e31ccd8-9519-48ad-8dd3-ea85e4a431c0}">
  <ds:schemaRefs/>
</ds:datastoreItem>
</file>

<file path=customXml/itemProps266.xml><?xml version="1.0" encoding="utf-8"?>
<ds:datastoreItem xmlns:ds="http://schemas.openxmlformats.org/officeDocument/2006/customXml" ds:itemID="{8ccf9d76-4490-4e92-a7f1-da44f98f907f}">
  <ds:schemaRefs/>
</ds:datastoreItem>
</file>

<file path=customXml/itemProps267.xml><?xml version="1.0" encoding="utf-8"?>
<ds:datastoreItem xmlns:ds="http://schemas.openxmlformats.org/officeDocument/2006/customXml" ds:itemID="{1bb55981-c62a-4767-9ab4-91fb868db27a}">
  <ds:schemaRefs/>
</ds:datastoreItem>
</file>

<file path=customXml/itemProps268.xml><?xml version="1.0" encoding="utf-8"?>
<ds:datastoreItem xmlns:ds="http://schemas.openxmlformats.org/officeDocument/2006/customXml" ds:itemID="{b09b8a18-82ed-4eb4-ad02-ebabda52fe4a}">
  <ds:schemaRefs/>
</ds:datastoreItem>
</file>

<file path=customXml/itemProps269.xml><?xml version="1.0" encoding="utf-8"?>
<ds:datastoreItem xmlns:ds="http://schemas.openxmlformats.org/officeDocument/2006/customXml" ds:itemID="{3411fe8c-7c45-4475-909e-2c734ac9865e}">
  <ds:schemaRefs/>
</ds:datastoreItem>
</file>

<file path=customXml/itemProps27.xml><?xml version="1.0" encoding="utf-8"?>
<ds:datastoreItem xmlns:ds="http://schemas.openxmlformats.org/officeDocument/2006/customXml" ds:itemID="{6f2563c0-9b55-4852-88cc-6e79d9582e7f}">
  <ds:schemaRefs/>
</ds:datastoreItem>
</file>

<file path=customXml/itemProps270.xml><?xml version="1.0" encoding="utf-8"?>
<ds:datastoreItem xmlns:ds="http://schemas.openxmlformats.org/officeDocument/2006/customXml" ds:itemID="{bd492c10-3438-4b94-a179-ff362fc3c98b}">
  <ds:schemaRefs/>
</ds:datastoreItem>
</file>

<file path=customXml/itemProps271.xml><?xml version="1.0" encoding="utf-8"?>
<ds:datastoreItem xmlns:ds="http://schemas.openxmlformats.org/officeDocument/2006/customXml" ds:itemID="{68d90f23-564a-437e-b5c8-f61123ff5c2a}">
  <ds:schemaRefs/>
</ds:datastoreItem>
</file>

<file path=customXml/itemProps272.xml><?xml version="1.0" encoding="utf-8"?>
<ds:datastoreItem xmlns:ds="http://schemas.openxmlformats.org/officeDocument/2006/customXml" ds:itemID="{8afac479-7166-4f8f-8d1d-bda6557ba29b}">
  <ds:schemaRefs/>
</ds:datastoreItem>
</file>

<file path=customXml/itemProps273.xml><?xml version="1.0" encoding="utf-8"?>
<ds:datastoreItem xmlns:ds="http://schemas.openxmlformats.org/officeDocument/2006/customXml" ds:itemID="{e039aada-46d1-46ef-9059-a7eecc7669b7}">
  <ds:schemaRefs/>
</ds:datastoreItem>
</file>

<file path=customXml/itemProps274.xml><?xml version="1.0" encoding="utf-8"?>
<ds:datastoreItem xmlns:ds="http://schemas.openxmlformats.org/officeDocument/2006/customXml" ds:itemID="{ad3f4a76-a910-4b46-94f4-d24c933cd05f}">
  <ds:schemaRefs/>
</ds:datastoreItem>
</file>

<file path=customXml/itemProps275.xml><?xml version="1.0" encoding="utf-8"?>
<ds:datastoreItem xmlns:ds="http://schemas.openxmlformats.org/officeDocument/2006/customXml" ds:itemID="{6d3b8c71-f12f-4a73-84e8-7589ee12500c}">
  <ds:schemaRefs/>
</ds:datastoreItem>
</file>

<file path=customXml/itemProps276.xml><?xml version="1.0" encoding="utf-8"?>
<ds:datastoreItem xmlns:ds="http://schemas.openxmlformats.org/officeDocument/2006/customXml" ds:itemID="{5628ef4d-9c17-4031-a150-8fd09e5e04da}">
  <ds:schemaRefs/>
</ds:datastoreItem>
</file>

<file path=customXml/itemProps277.xml><?xml version="1.0" encoding="utf-8"?>
<ds:datastoreItem xmlns:ds="http://schemas.openxmlformats.org/officeDocument/2006/customXml" ds:itemID="{8368111f-17ac-40b4-ae83-3bfc21dbb5ae}">
  <ds:schemaRefs/>
</ds:datastoreItem>
</file>

<file path=customXml/itemProps278.xml><?xml version="1.0" encoding="utf-8"?>
<ds:datastoreItem xmlns:ds="http://schemas.openxmlformats.org/officeDocument/2006/customXml" ds:itemID="{07f7e258-2a72-4b8a-8e95-cc436d2779b5}">
  <ds:schemaRefs/>
</ds:datastoreItem>
</file>

<file path=customXml/itemProps279.xml><?xml version="1.0" encoding="utf-8"?>
<ds:datastoreItem xmlns:ds="http://schemas.openxmlformats.org/officeDocument/2006/customXml" ds:itemID="{1dcb7435-16f3-433e-b961-a414124497dc}">
  <ds:schemaRefs/>
</ds:datastoreItem>
</file>

<file path=customXml/itemProps28.xml><?xml version="1.0" encoding="utf-8"?>
<ds:datastoreItem xmlns:ds="http://schemas.openxmlformats.org/officeDocument/2006/customXml" ds:itemID="{181f2ca7-47ee-45d7-a77a-f347a375b1b3}">
  <ds:schemaRefs/>
</ds:datastoreItem>
</file>

<file path=customXml/itemProps280.xml><?xml version="1.0" encoding="utf-8"?>
<ds:datastoreItem xmlns:ds="http://schemas.openxmlformats.org/officeDocument/2006/customXml" ds:itemID="{30198a2b-5a45-45e3-9e8a-aeb469d40878}">
  <ds:schemaRefs/>
</ds:datastoreItem>
</file>

<file path=customXml/itemProps281.xml><?xml version="1.0" encoding="utf-8"?>
<ds:datastoreItem xmlns:ds="http://schemas.openxmlformats.org/officeDocument/2006/customXml" ds:itemID="{dc14ce30-8c7f-4138-9e04-2a7f3f340cb3}">
  <ds:schemaRefs/>
</ds:datastoreItem>
</file>

<file path=customXml/itemProps282.xml><?xml version="1.0" encoding="utf-8"?>
<ds:datastoreItem xmlns:ds="http://schemas.openxmlformats.org/officeDocument/2006/customXml" ds:itemID="{fc8173ee-a216-4ed9-ad8d-c704adba625e}">
  <ds:schemaRefs/>
</ds:datastoreItem>
</file>

<file path=customXml/itemProps283.xml><?xml version="1.0" encoding="utf-8"?>
<ds:datastoreItem xmlns:ds="http://schemas.openxmlformats.org/officeDocument/2006/customXml" ds:itemID="{6dff0e5c-1f0c-4609-9250-4627de783283}">
  <ds:schemaRefs/>
</ds:datastoreItem>
</file>

<file path=customXml/itemProps284.xml><?xml version="1.0" encoding="utf-8"?>
<ds:datastoreItem xmlns:ds="http://schemas.openxmlformats.org/officeDocument/2006/customXml" ds:itemID="{6b3f6e4f-e59c-422f-8cc5-14610d9ddf74}">
  <ds:schemaRefs/>
</ds:datastoreItem>
</file>

<file path=customXml/itemProps285.xml><?xml version="1.0" encoding="utf-8"?>
<ds:datastoreItem xmlns:ds="http://schemas.openxmlformats.org/officeDocument/2006/customXml" ds:itemID="{ff6e942c-3c8f-4566-81cf-cf938e71c0ef}">
  <ds:schemaRefs/>
</ds:datastoreItem>
</file>

<file path=customXml/itemProps286.xml><?xml version="1.0" encoding="utf-8"?>
<ds:datastoreItem xmlns:ds="http://schemas.openxmlformats.org/officeDocument/2006/customXml" ds:itemID="{39bd36c1-2eff-4b4e-bfc1-c7d7ad83db52}">
  <ds:schemaRefs/>
</ds:datastoreItem>
</file>

<file path=customXml/itemProps287.xml><?xml version="1.0" encoding="utf-8"?>
<ds:datastoreItem xmlns:ds="http://schemas.openxmlformats.org/officeDocument/2006/customXml" ds:itemID="{2a30f4c8-4a2c-4a86-bf24-8141b31752d3}">
  <ds:schemaRefs/>
</ds:datastoreItem>
</file>

<file path=customXml/itemProps288.xml><?xml version="1.0" encoding="utf-8"?>
<ds:datastoreItem xmlns:ds="http://schemas.openxmlformats.org/officeDocument/2006/customXml" ds:itemID="{8f2dcae1-a96d-4160-ac28-d86cab153a7a}">
  <ds:schemaRefs/>
</ds:datastoreItem>
</file>

<file path=customXml/itemProps289.xml><?xml version="1.0" encoding="utf-8"?>
<ds:datastoreItem xmlns:ds="http://schemas.openxmlformats.org/officeDocument/2006/customXml" ds:itemID="{7a7b90cf-c1fb-4d20-8453-094a77879d6a}">
  <ds:schemaRefs/>
</ds:datastoreItem>
</file>

<file path=customXml/itemProps29.xml><?xml version="1.0" encoding="utf-8"?>
<ds:datastoreItem xmlns:ds="http://schemas.openxmlformats.org/officeDocument/2006/customXml" ds:itemID="{da165090-0df4-43c7-8410-7f5c8614cca3}">
  <ds:schemaRefs/>
</ds:datastoreItem>
</file>

<file path=customXml/itemProps290.xml><?xml version="1.0" encoding="utf-8"?>
<ds:datastoreItem xmlns:ds="http://schemas.openxmlformats.org/officeDocument/2006/customXml" ds:itemID="{1dbbab88-a67c-43eb-ad87-f8090f4d0744}">
  <ds:schemaRefs/>
</ds:datastoreItem>
</file>

<file path=customXml/itemProps291.xml><?xml version="1.0" encoding="utf-8"?>
<ds:datastoreItem xmlns:ds="http://schemas.openxmlformats.org/officeDocument/2006/customXml" ds:itemID="{af1b86c9-7d3e-4eed-971f-9052732908c3}">
  <ds:schemaRefs/>
</ds:datastoreItem>
</file>

<file path=customXml/itemProps292.xml><?xml version="1.0" encoding="utf-8"?>
<ds:datastoreItem xmlns:ds="http://schemas.openxmlformats.org/officeDocument/2006/customXml" ds:itemID="{f0183697-8ec9-4b8a-9c95-98f4924e50ab}">
  <ds:schemaRefs/>
</ds:datastoreItem>
</file>

<file path=customXml/itemProps293.xml><?xml version="1.0" encoding="utf-8"?>
<ds:datastoreItem xmlns:ds="http://schemas.openxmlformats.org/officeDocument/2006/customXml" ds:itemID="{ac10b411-ea44-4715-8282-d213084b3e18}">
  <ds:schemaRefs/>
</ds:datastoreItem>
</file>

<file path=customXml/itemProps294.xml><?xml version="1.0" encoding="utf-8"?>
<ds:datastoreItem xmlns:ds="http://schemas.openxmlformats.org/officeDocument/2006/customXml" ds:itemID="{77480b4c-efd8-45ed-badb-9f7b6b38d1a1}">
  <ds:schemaRefs/>
</ds:datastoreItem>
</file>

<file path=customXml/itemProps295.xml><?xml version="1.0" encoding="utf-8"?>
<ds:datastoreItem xmlns:ds="http://schemas.openxmlformats.org/officeDocument/2006/customXml" ds:itemID="{e63e77ee-d4ba-4420-bc7e-454951caccbb}">
  <ds:schemaRefs/>
</ds:datastoreItem>
</file>

<file path=customXml/itemProps296.xml><?xml version="1.0" encoding="utf-8"?>
<ds:datastoreItem xmlns:ds="http://schemas.openxmlformats.org/officeDocument/2006/customXml" ds:itemID="{44643293-74b9-413b-af8e-8a5d1f54d375}">
  <ds:schemaRefs/>
</ds:datastoreItem>
</file>

<file path=customXml/itemProps297.xml><?xml version="1.0" encoding="utf-8"?>
<ds:datastoreItem xmlns:ds="http://schemas.openxmlformats.org/officeDocument/2006/customXml" ds:itemID="{5420cd25-83e5-4975-8883-ed86851327e9}">
  <ds:schemaRefs/>
</ds:datastoreItem>
</file>

<file path=customXml/itemProps298.xml><?xml version="1.0" encoding="utf-8"?>
<ds:datastoreItem xmlns:ds="http://schemas.openxmlformats.org/officeDocument/2006/customXml" ds:itemID="{f25bf8c5-45b9-4a2b-924f-d5893c734afb}">
  <ds:schemaRefs/>
</ds:datastoreItem>
</file>

<file path=customXml/itemProps299.xml><?xml version="1.0" encoding="utf-8"?>
<ds:datastoreItem xmlns:ds="http://schemas.openxmlformats.org/officeDocument/2006/customXml" ds:itemID="{ecc72bad-ac9e-44f0-9d81-401af2ac18c7}">
  <ds:schemaRefs/>
</ds:datastoreItem>
</file>

<file path=customXml/itemProps3.xml><?xml version="1.0" encoding="utf-8"?>
<ds:datastoreItem xmlns:ds="http://schemas.openxmlformats.org/officeDocument/2006/customXml" ds:itemID="{ba1b7a44-fddf-4946-9483-82ed0e0891ed}">
  <ds:schemaRefs/>
</ds:datastoreItem>
</file>

<file path=customXml/itemProps30.xml><?xml version="1.0" encoding="utf-8"?>
<ds:datastoreItem xmlns:ds="http://schemas.openxmlformats.org/officeDocument/2006/customXml" ds:itemID="{0e5aa361-243e-4b4f-a82c-ff18d730aac3}">
  <ds:schemaRefs/>
</ds:datastoreItem>
</file>

<file path=customXml/itemProps300.xml><?xml version="1.0" encoding="utf-8"?>
<ds:datastoreItem xmlns:ds="http://schemas.openxmlformats.org/officeDocument/2006/customXml" ds:itemID="{ed25821a-399f-4c14-979d-5321b13287fe}">
  <ds:schemaRefs/>
</ds:datastoreItem>
</file>

<file path=customXml/itemProps301.xml><?xml version="1.0" encoding="utf-8"?>
<ds:datastoreItem xmlns:ds="http://schemas.openxmlformats.org/officeDocument/2006/customXml" ds:itemID="{ababe55a-065d-4f88-9942-f8a18247757c}">
  <ds:schemaRefs/>
</ds:datastoreItem>
</file>

<file path=customXml/itemProps302.xml><?xml version="1.0" encoding="utf-8"?>
<ds:datastoreItem xmlns:ds="http://schemas.openxmlformats.org/officeDocument/2006/customXml" ds:itemID="{49014cd0-8480-49d1-9bae-226dc848d383}">
  <ds:schemaRefs/>
</ds:datastoreItem>
</file>

<file path=customXml/itemProps303.xml><?xml version="1.0" encoding="utf-8"?>
<ds:datastoreItem xmlns:ds="http://schemas.openxmlformats.org/officeDocument/2006/customXml" ds:itemID="{9f311799-e416-4847-a958-730e4780b055}">
  <ds:schemaRefs/>
</ds:datastoreItem>
</file>

<file path=customXml/itemProps304.xml><?xml version="1.0" encoding="utf-8"?>
<ds:datastoreItem xmlns:ds="http://schemas.openxmlformats.org/officeDocument/2006/customXml" ds:itemID="{e7e8583d-bc82-4ead-8fef-954c48918fcd}">
  <ds:schemaRefs/>
</ds:datastoreItem>
</file>

<file path=customXml/itemProps305.xml><?xml version="1.0" encoding="utf-8"?>
<ds:datastoreItem xmlns:ds="http://schemas.openxmlformats.org/officeDocument/2006/customXml" ds:itemID="{1f063431-593f-4982-b201-e5b81e74d151}">
  <ds:schemaRefs/>
</ds:datastoreItem>
</file>

<file path=customXml/itemProps306.xml><?xml version="1.0" encoding="utf-8"?>
<ds:datastoreItem xmlns:ds="http://schemas.openxmlformats.org/officeDocument/2006/customXml" ds:itemID="{def73619-82fa-4149-a831-222b3f342e94}">
  <ds:schemaRefs/>
</ds:datastoreItem>
</file>

<file path=customXml/itemProps307.xml><?xml version="1.0" encoding="utf-8"?>
<ds:datastoreItem xmlns:ds="http://schemas.openxmlformats.org/officeDocument/2006/customXml" ds:itemID="{8e340b4c-ba41-4502-a274-0beb32dcfcbe}">
  <ds:schemaRefs/>
</ds:datastoreItem>
</file>

<file path=customXml/itemProps308.xml><?xml version="1.0" encoding="utf-8"?>
<ds:datastoreItem xmlns:ds="http://schemas.openxmlformats.org/officeDocument/2006/customXml" ds:itemID="{2ca07547-e201-49fe-96a8-667b5f94d0ca}">
  <ds:schemaRefs/>
</ds:datastoreItem>
</file>

<file path=customXml/itemProps309.xml><?xml version="1.0" encoding="utf-8"?>
<ds:datastoreItem xmlns:ds="http://schemas.openxmlformats.org/officeDocument/2006/customXml" ds:itemID="{4fe10d40-65cc-46e9-a01c-29260b6ac134}">
  <ds:schemaRefs/>
</ds:datastoreItem>
</file>

<file path=customXml/itemProps31.xml><?xml version="1.0" encoding="utf-8"?>
<ds:datastoreItem xmlns:ds="http://schemas.openxmlformats.org/officeDocument/2006/customXml" ds:itemID="{53d7681b-4ea9-482d-870a-b36b312be155}">
  <ds:schemaRefs/>
</ds:datastoreItem>
</file>

<file path=customXml/itemProps310.xml><?xml version="1.0" encoding="utf-8"?>
<ds:datastoreItem xmlns:ds="http://schemas.openxmlformats.org/officeDocument/2006/customXml" ds:itemID="{f4f48329-3e04-496b-abff-3a6498efa202}">
  <ds:schemaRefs/>
</ds:datastoreItem>
</file>

<file path=customXml/itemProps311.xml><?xml version="1.0" encoding="utf-8"?>
<ds:datastoreItem xmlns:ds="http://schemas.openxmlformats.org/officeDocument/2006/customXml" ds:itemID="{4df48c64-b739-4bd6-9ac7-159140779261}">
  <ds:schemaRefs/>
</ds:datastoreItem>
</file>

<file path=customXml/itemProps312.xml><?xml version="1.0" encoding="utf-8"?>
<ds:datastoreItem xmlns:ds="http://schemas.openxmlformats.org/officeDocument/2006/customXml" ds:itemID="{19d0d6da-b2d3-440e-952b-636e98839797}">
  <ds:schemaRefs/>
</ds:datastoreItem>
</file>

<file path=customXml/itemProps313.xml><?xml version="1.0" encoding="utf-8"?>
<ds:datastoreItem xmlns:ds="http://schemas.openxmlformats.org/officeDocument/2006/customXml" ds:itemID="{7a33b50a-9b6f-41c3-af84-b47fe89919b2}">
  <ds:schemaRefs/>
</ds:datastoreItem>
</file>

<file path=customXml/itemProps314.xml><?xml version="1.0" encoding="utf-8"?>
<ds:datastoreItem xmlns:ds="http://schemas.openxmlformats.org/officeDocument/2006/customXml" ds:itemID="{81e709bf-50d0-4ed7-a86a-f715382ad9a4}">
  <ds:schemaRefs/>
</ds:datastoreItem>
</file>

<file path=customXml/itemProps315.xml><?xml version="1.0" encoding="utf-8"?>
<ds:datastoreItem xmlns:ds="http://schemas.openxmlformats.org/officeDocument/2006/customXml" ds:itemID="{da7d4f45-2fec-4e13-95eb-95efe4ec06e7}">
  <ds:schemaRefs/>
</ds:datastoreItem>
</file>

<file path=customXml/itemProps316.xml><?xml version="1.0" encoding="utf-8"?>
<ds:datastoreItem xmlns:ds="http://schemas.openxmlformats.org/officeDocument/2006/customXml" ds:itemID="{f6afe008-652c-4b5b-bef6-984261faf31f}">
  <ds:schemaRefs/>
</ds:datastoreItem>
</file>

<file path=customXml/itemProps317.xml><?xml version="1.0" encoding="utf-8"?>
<ds:datastoreItem xmlns:ds="http://schemas.openxmlformats.org/officeDocument/2006/customXml" ds:itemID="{4def0b1a-284f-4779-be20-bfc35ea9947a}">
  <ds:schemaRefs/>
</ds:datastoreItem>
</file>

<file path=customXml/itemProps318.xml><?xml version="1.0" encoding="utf-8"?>
<ds:datastoreItem xmlns:ds="http://schemas.openxmlformats.org/officeDocument/2006/customXml" ds:itemID="{d4e8a799-cc36-4dd1-a4a0-c14e48968bca}">
  <ds:schemaRefs/>
</ds:datastoreItem>
</file>

<file path=customXml/itemProps319.xml><?xml version="1.0" encoding="utf-8"?>
<ds:datastoreItem xmlns:ds="http://schemas.openxmlformats.org/officeDocument/2006/customXml" ds:itemID="{1f95eab0-bf11-4fe6-acf1-aa9a174f33dd}">
  <ds:schemaRefs/>
</ds:datastoreItem>
</file>

<file path=customXml/itemProps32.xml><?xml version="1.0" encoding="utf-8"?>
<ds:datastoreItem xmlns:ds="http://schemas.openxmlformats.org/officeDocument/2006/customXml" ds:itemID="{7ea30899-85ba-4257-b388-b41b0bdcc1f0}">
  <ds:schemaRefs/>
</ds:datastoreItem>
</file>

<file path=customXml/itemProps320.xml><?xml version="1.0" encoding="utf-8"?>
<ds:datastoreItem xmlns:ds="http://schemas.openxmlformats.org/officeDocument/2006/customXml" ds:itemID="{7bcfaa17-9d7d-4f2c-baac-171e26153f60}">
  <ds:schemaRefs/>
</ds:datastoreItem>
</file>

<file path=customXml/itemProps321.xml><?xml version="1.0" encoding="utf-8"?>
<ds:datastoreItem xmlns:ds="http://schemas.openxmlformats.org/officeDocument/2006/customXml" ds:itemID="{0c4c8e9f-b6d1-4844-a955-6fb17b2588db}">
  <ds:schemaRefs/>
</ds:datastoreItem>
</file>

<file path=customXml/itemProps322.xml><?xml version="1.0" encoding="utf-8"?>
<ds:datastoreItem xmlns:ds="http://schemas.openxmlformats.org/officeDocument/2006/customXml" ds:itemID="{00a5dd96-859f-40cb-86e2-a96b62cc74db}">
  <ds:schemaRefs/>
</ds:datastoreItem>
</file>

<file path=customXml/itemProps323.xml><?xml version="1.0" encoding="utf-8"?>
<ds:datastoreItem xmlns:ds="http://schemas.openxmlformats.org/officeDocument/2006/customXml" ds:itemID="{7c529d12-8afd-4d92-8167-66436cafa634}">
  <ds:schemaRefs/>
</ds:datastoreItem>
</file>

<file path=customXml/itemProps324.xml><?xml version="1.0" encoding="utf-8"?>
<ds:datastoreItem xmlns:ds="http://schemas.openxmlformats.org/officeDocument/2006/customXml" ds:itemID="{47f3e82f-c817-4ed6-b4b4-c812a8f5fa7e}">
  <ds:schemaRefs/>
</ds:datastoreItem>
</file>

<file path=customXml/itemProps325.xml><?xml version="1.0" encoding="utf-8"?>
<ds:datastoreItem xmlns:ds="http://schemas.openxmlformats.org/officeDocument/2006/customXml" ds:itemID="{bc57b1e2-ffcd-41d8-aafd-970583333092}">
  <ds:schemaRefs/>
</ds:datastoreItem>
</file>

<file path=customXml/itemProps326.xml><?xml version="1.0" encoding="utf-8"?>
<ds:datastoreItem xmlns:ds="http://schemas.openxmlformats.org/officeDocument/2006/customXml" ds:itemID="{32e17e3c-cd70-4b0e-9115-93bc055b3db4}">
  <ds:schemaRefs/>
</ds:datastoreItem>
</file>

<file path=customXml/itemProps327.xml><?xml version="1.0" encoding="utf-8"?>
<ds:datastoreItem xmlns:ds="http://schemas.openxmlformats.org/officeDocument/2006/customXml" ds:itemID="{81a5b34e-bde8-4ac4-8028-f83ca68d5158}">
  <ds:schemaRefs/>
</ds:datastoreItem>
</file>

<file path=customXml/itemProps328.xml><?xml version="1.0" encoding="utf-8"?>
<ds:datastoreItem xmlns:ds="http://schemas.openxmlformats.org/officeDocument/2006/customXml" ds:itemID="{067b29fb-2204-4f4d-b100-275fe998bed2}">
  <ds:schemaRefs/>
</ds:datastoreItem>
</file>

<file path=customXml/itemProps329.xml><?xml version="1.0" encoding="utf-8"?>
<ds:datastoreItem xmlns:ds="http://schemas.openxmlformats.org/officeDocument/2006/customXml" ds:itemID="{1c8e7de1-1e3a-4eb4-abcb-4c45e5476944}">
  <ds:schemaRefs/>
</ds:datastoreItem>
</file>

<file path=customXml/itemProps33.xml><?xml version="1.0" encoding="utf-8"?>
<ds:datastoreItem xmlns:ds="http://schemas.openxmlformats.org/officeDocument/2006/customXml" ds:itemID="{a175ad42-f12b-4d29-8820-4ca5569e164a}">
  <ds:schemaRefs/>
</ds:datastoreItem>
</file>

<file path=customXml/itemProps330.xml><?xml version="1.0" encoding="utf-8"?>
<ds:datastoreItem xmlns:ds="http://schemas.openxmlformats.org/officeDocument/2006/customXml" ds:itemID="{454ba2e6-ff2c-4b3d-8ed3-8c63d249ce62}">
  <ds:schemaRefs/>
</ds:datastoreItem>
</file>

<file path=customXml/itemProps331.xml><?xml version="1.0" encoding="utf-8"?>
<ds:datastoreItem xmlns:ds="http://schemas.openxmlformats.org/officeDocument/2006/customXml" ds:itemID="{a5d43518-222b-403e-b3ef-ef3ef3e2f362}">
  <ds:schemaRefs/>
</ds:datastoreItem>
</file>

<file path=customXml/itemProps332.xml><?xml version="1.0" encoding="utf-8"?>
<ds:datastoreItem xmlns:ds="http://schemas.openxmlformats.org/officeDocument/2006/customXml" ds:itemID="{ab2a113e-7d10-41c7-8035-e06a1e109795}">
  <ds:schemaRefs/>
</ds:datastoreItem>
</file>

<file path=customXml/itemProps333.xml><?xml version="1.0" encoding="utf-8"?>
<ds:datastoreItem xmlns:ds="http://schemas.openxmlformats.org/officeDocument/2006/customXml" ds:itemID="{0fdec51a-0d68-45db-9d33-a63dfbddf048}">
  <ds:schemaRefs/>
</ds:datastoreItem>
</file>

<file path=customXml/itemProps334.xml><?xml version="1.0" encoding="utf-8"?>
<ds:datastoreItem xmlns:ds="http://schemas.openxmlformats.org/officeDocument/2006/customXml" ds:itemID="{433647ab-d0f7-45ba-a533-13d364a59f6a}">
  <ds:schemaRefs/>
</ds:datastoreItem>
</file>

<file path=customXml/itemProps335.xml><?xml version="1.0" encoding="utf-8"?>
<ds:datastoreItem xmlns:ds="http://schemas.openxmlformats.org/officeDocument/2006/customXml" ds:itemID="{ebfddd76-20f3-4c4a-87c8-f2765cfa1b60}">
  <ds:schemaRefs/>
</ds:datastoreItem>
</file>

<file path=customXml/itemProps336.xml><?xml version="1.0" encoding="utf-8"?>
<ds:datastoreItem xmlns:ds="http://schemas.openxmlformats.org/officeDocument/2006/customXml" ds:itemID="{567295b1-98cb-4c5d-a971-e57c6d6a4f7a}">
  <ds:schemaRefs/>
</ds:datastoreItem>
</file>

<file path=customXml/itemProps337.xml><?xml version="1.0" encoding="utf-8"?>
<ds:datastoreItem xmlns:ds="http://schemas.openxmlformats.org/officeDocument/2006/customXml" ds:itemID="{1df9f076-aff2-4a6d-a687-060fa7d62b97}">
  <ds:schemaRefs/>
</ds:datastoreItem>
</file>

<file path=customXml/itemProps338.xml><?xml version="1.0" encoding="utf-8"?>
<ds:datastoreItem xmlns:ds="http://schemas.openxmlformats.org/officeDocument/2006/customXml" ds:itemID="{95903b8f-2d02-40b2-bd66-f748f16a2c38}">
  <ds:schemaRefs/>
</ds:datastoreItem>
</file>

<file path=customXml/itemProps339.xml><?xml version="1.0" encoding="utf-8"?>
<ds:datastoreItem xmlns:ds="http://schemas.openxmlformats.org/officeDocument/2006/customXml" ds:itemID="{50879f1f-0766-4055-b72e-02ce5e12322f}">
  <ds:schemaRefs/>
</ds:datastoreItem>
</file>

<file path=customXml/itemProps34.xml><?xml version="1.0" encoding="utf-8"?>
<ds:datastoreItem xmlns:ds="http://schemas.openxmlformats.org/officeDocument/2006/customXml" ds:itemID="{e5df9074-4a21-4241-b96c-9aa9326d7cd6}">
  <ds:schemaRefs/>
</ds:datastoreItem>
</file>

<file path=customXml/itemProps340.xml><?xml version="1.0" encoding="utf-8"?>
<ds:datastoreItem xmlns:ds="http://schemas.openxmlformats.org/officeDocument/2006/customXml" ds:itemID="{9c01fdc5-c612-410b-9477-7acca88958a5}">
  <ds:schemaRefs/>
</ds:datastoreItem>
</file>

<file path=customXml/itemProps341.xml><?xml version="1.0" encoding="utf-8"?>
<ds:datastoreItem xmlns:ds="http://schemas.openxmlformats.org/officeDocument/2006/customXml" ds:itemID="{3a09eb73-95e6-453e-a4db-b618094e7355}">
  <ds:schemaRefs/>
</ds:datastoreItem>
</file>

<file path=customXml/itemProps342.xml><?xml version="1.0" encoding="utf-8"?>
<ds:datastoreItem xmlns:ds="http://schemas.openxmlformats.org/officeDocument/2006/customXml" ds:itemID="{1d46b73a-723d-49d6-a8d5-b9886e4fcdf2}">
  <ds:schemaRefs/>
</ds:datastoreItem>
</file>

<file path=customXml/itemProps35.xml><?xml version="1.0" encoding="utf-8"?>
<ds:datastoreItem xmlns:ds="http://schemas.openxmlformats.org/officeDocument/2006/customXml" ds:itemID="{072b3e05-7b80-4f9e-8fd3-e12855c7b1c6}">
  <ds:schemaRefs/>
</ds:datastoreItem>
</file>

<file path=customXml/itemProps36.xml><?xml version="1.0" encoding="utf-8"?>
<ds:datastoreItem xmlns:ds="http://schemas.openxmlformats.org/officeDocument/2006/customXml" ds:itemID="{e64dc573-b54e-45a7-a1f0-fa2be340b855}">
  <ds:schemaRefs/>
</ds:datastoreItem>
</file>

<file path=customXml/itemProps37.xml><?xml version="1.0" encoding="utf-8"?>
<ds:datastoreItem xmlns:ds="http://schemas.openxmlformats.org/officeDocument/2006/customXml" ds:itemID="{a6207934-8c0b-486a-9216-df927e25a7b0}">
  <ds:schemaRefs/>
</ds:datastoreItem>
</file>

<file path=customXml/itemProps38.xml><?xml version="1.0" encoding="utf-8"?>
<ds:datastoreItem xmlns:ds="http://schemas.openxmlformats.org/officeDocument/2006/customXml" ds:itemID="{72ae9395-bac6-4a2d-a2c4-5d8d02910937}">
  <ds:schemaRefs/>
</ds:datastoreItem>
</file>

<file path=customXml/itemProps39.xml><?xml version="1.0" encoding="utf-8"?>
<ds:datastoreItem xmlns:ds="http://schemas.openxmlformats.org/officeDocument/2006/customXml" ds:itemID="{64cf7bae-df97-453a-aad3-b6e57a53f6aa}">
  <ds:schemaRefs/>
</ds:datastoreItem>
</file>

<file path=customXml/itemProps4.xml><?xml version="1.0" encoding="utf-8"?>
<ds:datastoreItem xmlns:ds="http://schemas.openxmlformats.org/officeDocument/2006/customXml" ds:itemID="{430655d2-1e23-411a-8356-38f2a45079db}">
  <ds:schemaRefs/>
</ds:datastoreItem>
</file>

<file path=customXml/itemProps40.xml><?xml version="1.0" encoding="utf-8"?>
<ds:datastoreItem xmlns:ds="http://schemas.openxmlformats.org/officeDocument/2006/customXml" ds:itemID="{e90ed1b9-89fc-4d00-810e-e956a562678b}">
  <ds:schemaRefs/>
</ds:datastoreItem>
</file>

<file path=customXml/itemProps41.xml><?xml version="1.0" encoding="utf-8"?>
<ds:datastoreItem xmlns:ds="http://schemas.openxmlformats.org/officeDocument/2006/customXml" ds:itemID="{1317c209-6285-400d-9d52-e513abfbab67}">
  <ds:schemaRefs/>
</ds:datastoreItem>
</file>

<file path=customXml/itemProps42.xml><?xml version="1.0" encoding="utf-8"?>
<ds:datastoreItem xmlns:ds="http://schemas.openxmlformats.org/officeDocument/2006/customXml" ds:itemID="{d55985f9-604c-4cc6-801c-c27da819af64}">
  <ds:schemaRefs/>
</ds:datastoreItem>
</file>

<file path=customXml/itemProps43.xml><?xml version="1.0" encoding="utf-8"?>
<ds:datastoreItem xmlns:ds="http://schemas.openxmlformats.org/officeDocument/2006/customXml" ds:itemID="{59a71984-09e5-452a-ac40-92ef9781a7ed}">
  <ds:schemaRefs/>
</ds:datastoreItem>
</file>

<file path=customXml/itemProps44.xml><?xml version="1.0" encoding="utf-8"?>
<ds:datastoreItem xmlns:ds="http://schemas.openxmlformats.org/officeDocument/2006/customXml" ds:itemID="{d59ebbf4-72c1-4ac3-b5c1-1adb8c10473f}">
  <ds:schemaRefs/>
</ds:datastoreItem>
</file>

<file path=customXml/itemProps45.xml><?xml version="1.0" encoding="utf-8"?>
<ds:datastoreItem xmlns:ds="http://schemas.openxmlformats.org/officeDocument/2006/customXml" ds:itemID="{bc1b8cba-f9b9-433f-ac04-2a4b3c7a4907}">
  <ds:schemaRefs/>
</ds:datastoreItem>
</file>

<file path=customXml/itemProps46.xml><?xml version="1.0" encoding="utf-8"?>
<ds:datastoreItem xmlns:ds="http://schemas.openxmlformats.org/officeDocument/2006/customXml" ds:itemID="{9ce76dfb-5bbb-4977-a2ce-01c383114044}">
  <ds:schemaRefs/>
</ds:datastoreItem>
</file>

<file path=customXml/itemProps47.xml><?xml version="1.0" encoding="utf-8"?>
<ds:datastoreItem xmlns:ds="http://schemas.openxmlformats.org/officeDocument/2006/customXml" ds:itemID="{77628953-6886-4165-ab0f-334584d1d6a2}">
  <ds:schemaRefs/>
</ds:datastoreItem>
</file>

<file path=customXml/itemProps48.xml><?xml version="1.0" encoding="utf-8"?>
<ds:datastoreItem xmlns:ds="http://schemas.openxmlformats.org/officeDocument/2006/customXml" ds:itemID="{1205ac0d-31e8-4ea8-92fe-13317bf82e49}">
  <ds:schemaRefs/>
</ds:datastoreItem>
</file>

<file path=customXml/itemProps49.xml><?xml version="1.0" encoding="utf-8"?>
<ds:datastoreItem xmlns:ds="http://schemas.openxmlformats.org/officeDocument/2006/customXml" ds:itemID="{2639e977-f935-4aa2-ac67-8012154d0417}">
  <ds:schemaRefs/>
</ds:datastoreItem>
</file>

<file path=customXml/itemProps5.xml><?xml version="1.0" encoding="utf-8"?>
<ds:datastoreItem xmlns:ds="http://schemas.openxmlformats.org/officeDocument/2006/customXml" ds:itemID="{bfcd1c4a-dfce-402f-b654-b927880bc3ce}">
  <ds:schemaRefs/>
</ds:datastoreItem>
</file>

<file path=customXml/itemProps50.xml><?xml version="1.0" encoding="utf-8"?>
<ds:datastoreItem xmlns:ds="http://schemas.openxmlformats.org/officeDocument/2006/customXml" ds:itemID="{8a9db43f-7668-4848-93a4-5625d359e5de}">
  <ds:schemaRefs/>
</ds:datastoreItem>
</file>

<file path=customXml/itemProps51.xml><?xml version="1.0" encoding="utf-8"?>
<ds:datastoreItem xmlns:ds="http://schemas.openxmlformats.org/officeDocument/2006/customXml" ds:itemID="{b5184f02-aa09-4002-817d-3f37fafac935}">
  <ds:schemaRefs/>
</ds:datastoreItem>
</file>

<file path=customXml/itemProps52.xml><?xml version="1.0" encoding="utf-8"?>
<ds:datastoreItem xmlns:ds="http://schemas.openxmlformats.org/officeDocument/2006/customXml" ds:itemID="{8e4d7e10-4db6-4a81-8c25-bfed3fc833bf}">
  <ds:schemaRefs/>
</ds:datastoreItem>
</file>

<file path=customXml/itemProps53.xml><?xml version="1.0" encoding="utf-8"?>
<ds:datastoreItem xmlns:ds="http://schemas.openxmlformats.org/officeDocument/2006/customXml" ds:itemID="{f3e9de1f-5ef5-4a81-b5ad-7bca5144a26a}">
  <ds:schemaRefs/>
</ds:datastoreItem>
</file>

<file path=customXml/itemProps54.xml><?xml version="1.0" encoding="utf-8"?>
<ds:datastoreItem xmlns:ds="http://schemas.openxmlformats.org/officeDocument/2006/customXml" ds:itemID="{f3b142f9-0956-4619-b356-a7b00754ec9b}">
  <ds:schemaRefs/>
</ds:datastoreItem>
</file>

<file path=customXml/itemProps55.xml><?xml version="1.0" encoding="utf-8"?>
<ds:datastoreItem xmlns:ds="http://schemas.openxmlformats.org/officeDocument/2006/customXml" ds:itemID="{26a03631-6411-4cdd-96c8-a670a9b54306}">
  <ds:schemaRefs/>
</ds:datastoreItem>
</file>

<file path=customXml/itemProps56.xml><?xml version="1.0" encoding="utf-8"?>
<ds:datastoreItem xmlns:ds="http://schemas.openxmlformats.org/officeDocument/2006/customXml" ds:itemID="{65b7ab3c-0551-4ffd-8e23-9bde01150a67}">
  <ds:schemaRefs/>
</ds:datastoreItem>
</file>

<file path=customXml/itemProps57.xml><?xml version="1.0" encoding="utf-8"?>
<ds:datastoreItem xmlns:ds="http://schemas.openxmlformats.org/officeDocument/2006/customXml" ds:itemID="{1250eec6-169e-4636-af5b-3a5253552f8f}">
  <ds:schemaRefs/>
</ds:datastoreItem>
</file>

<file path=customXml/itemProps58.xml><?xml version="1.0" encoding="utf-8"?>
<ds:datastoreItem xmlns:ds="http://schemas.openxmlformats.org/officeDocument/2006/customXml" ds:itemID="{248ad863-50db-4058-929f-742dd27183c3}">
  <ds:schemaRefs/>
</ds:datastoreItem>
</file>

<file path=customXml/itemProps59.xml><?xml version="1.0" encoding="utf-8"?>
<ds:datastoreItem xmlns:ds="http://schemas.openxmlformats.org/officeDocument/2006/customXml" ds:itemID="{49ff2b11-5bfa-4b50-8893-c73e0b7f1564}">
  <ds:schemaRefs/>
</ds:datastoreItem>
</file>

<file path=customXml/itemProps6.xml><?xml version="1.0" encoding="utf-8"?>
<ds:datastoreItem xmlns:ds="http://schemas.openxmlformats.org/officeDocument/2006/customXml" ds:itemID="{391ce5c9-4221-4b7a-8e49-4fcc74e486d1}">
  <ds:schemaRefs/>
</ds:datastoreItem>
</file>

<file path=customXml/itemProps60.xml><?xml version="1.0" encoding="utf-8"?>
<ds:datastoreItem xmlns:ds="http://schemas.openxmlformats.org/officeDocument/2006/customXml" ds:itemID="{da85a147-ba1d-4eed-8e8e-91ac69da2471}">
  <ds:schemaRefs/>
</ds:datastoreItem>
</file>

<file path=customXml/itemProps61.xml><?xml version="1.0" encoding="utf-8"?>
<ds:datastoreItem xmlns:ds="http://schemas.openxmlformats.org/officeDocument/2006/customXml" ds:itemID="{83875178-6a24-4dbd-8da6-7a615b04c668}">
  <ds:schemaRefs/>
</ds:datastoreItem>
</file>

<file path=customXml/itemProps62.xml><?xml version="1.0" encoding="utf-8"?>
<ds:datastoreItem xmlns:ds="http://schemas.openxmlformats.org/officeDocument/2006/customXml" ds:itemID="{ef932d3f-6f9a-4c58-b64d-d1f9aa31984f}">
  <ds:schemaRefs/>
</ds:datastoreItem>
</file>

<file path=customXml/itemProps63.xml><?xml version="1.0" encoding="utf-8"?>
<ds:datastoreItem xmlns:ds="http://schemas.openxmlformats.org/officeDocument/2006/customXml" ds:itemID="{e534985b-552f-4e1b-a639-20953de4cdf7}">
  <ds:schemaRefs/>
</ds:datastoreItem>
</file>

<file path=customXml/itemProps64.xml><?xml version="1.0" encoding="utf-8"?>
<ds:datastoreItem xmlns:ds="http://schemas.openxmlformats.org/officeDocument/2006/customXml" ds:itemID="{b02a6b8a-0908-4a60-ae40-2375ceb11bd4}">
  <ds:schemaRefs/>
</ds:datastoreItem>
</file>

<file path=customXml/itemProps65.xml><?xml version="1.0" encoding="utf-8"?>
<ds:datastoreItem xmlns:ds="http://schemas.openxmlformats.org/officeDocument/2006/customXml" ds:itemID="{1446367e-5f36-4330-9f53-faf68b4c34a9}">
  <ds:schemaRefs/>
</ds:datastoreItem>
</file>

<file path=customXml/itemProps66.xml><?xml version="1.0" encoding="utf-8"?>
<ds:datastoreItem xmlns:ds="http://schemas.openxmlformats.org/officeDocument/2006/customXml" ds:itemID="{0f58498a-82f9-4a77-b3de-0bdbb9aa6908}">
  <ds:schemaRefs/>
</ds:datastoreItem>
</file>

<file path=customXml/itemProps67.xml><?xml version="1.0" encoding="utf-8"?>
<ds:datastoreItem xmlns:ds="http://schemas.openxmlformats.org/officeDocument/2006/customXml" ds:itemID="{ddfedddf-c0a5-4513-9016-725ddcba0d2c}">
  <ds:schemaRefs/>
</ds:datastoreItem>
</file>

<file path=customXml/itemProps68.xml><?xml version="1.0" encoding="utf-8"?>
<ds:datastoreItem xmlns:ds="http://schemas.openxmlformats.org/officeDocument/2006/customXml" ds:itemID="{75252d78-1f51-436b-8a92-f81fa1fc890d}">
  <ds:schemaRefs/>
</ds:datastoreItem>
</file>

<file path=customXml/itemProps69.xml><?xml version="1.0" encoding="utf-8"?>
<ds:datastoreItem xmlns:ds="http://schemas.openxmlformats.org/officeDocument/2006/customXml" ds:itemID="{b57a401f-b117-4cf8-8998-83e036c3672c}">
  <ds:schemaRefs/>
</ds:datastoreItem>
</file>

<file path=customXml/itemProps7.xml><?xml version="1.0" encoding="utf-8"?>
<ds:datastoreItem xmlns:ds="http://schemas.openxmlformats.org/officeDocument/2006/customXml" ds:itemID="{069dc474-a0d6-4e93-a29d-8bc8e7c368d6}">
  <ds:schemaRefs/>
</ds:datastoreItem>
</file>

<file path=customXml/itemProps70.xml><?xml version="1.0" encoding="utf-8"?>
<ds:datastoreItem xmlns:ds="http://schemas.openxmlformats.org/officeDocument/2006/customXml" ds:itemID="{bb3f4ab2-cf91-4efa-a030-4cb76171069f}">
  <ds:schemaRefs/>
</ds:datastoreItem>
</file>

<file path=customXml/itemProps71.xml><?xml version="1.0" encoding="utf-8"?>
<ds:datastoreItem xmlns:ds="http://schemas.openxmlformats.org/officeDocument/2006/customXml" ds:itemID="{9ba7f045-2b9f-4d0f-942b-b1d432de2b3c}">
  <ds:schemaRefs/>
</ds:datastoreItem>
</file>

<file path=customXml/itemProps72.xml><?xml version="1.0" encoding="utf-8"?>
<ds:datastoreItem xmlns:ds="http://schemas.openxmlformats.org/officeDocument/2006/customXml" ds:itemID="{37e75849-6066-48e5-9627-d4ea26d12a10}">
  <ds:schemaRefs/>
</ds:datastoreItem>
</file>

<file path=customXml/itemProps73.xml><?xml version="1.0" encoding="utf-8"?>
<ds:datastoreItem xmlns:ds="http://schemas.openxmlformats.org/officeDocument/2006/customXml" ds:itemID="{1e04fad6-c968-469a-9bdf-dbf946258264}">
  <ds:schemaRefs/>
</ds:datastoreItem>
</file>

<file path=customXml/itemProps74.xml><?xml version="1.0" encoding="utf-8"?>
<ds:datastoreItem xmlns:ds="http://schemas.openxmlformats.org/officeDocument/2006/customXml" ds:itemID="{ed480473-3ce2-4d0b-bb3e-77915de38d38}">
  <ds:schemaRefs/>
</ds:datastoreItem>
</file>

<file path=customXml/itemProps75.xml><?xml version="1.0" encoding="utf-8"?>
<ds:datastoreItem xmlns:ds="http://schemas.openxmlformats.org/officeDocument/2006/customXml" ds:itemID="{fbcdf8e3-0f05-4c06-aa26-fc91688fe97a}">
  <ds:schemaRefs/>
</ds:datastoreItem>
</file>

<file path=customXml/itemProps76.xml><?xml version="1.0" encoding="utf-8"?>
<ds:datastoreItem xmlns:ds="http://schemas.openxmlformats.org/officeDocument/2006/customXml" ds:itemID="{227234e7-8ad1-428f-bf30-c346d663533a}">
  <ds:schemaRefs/>
</ds:datastoreItem>
</file>

<file path=customXml/itemProps77.xml><?xml version="1.0" encoding="utf-8"?>
<ds:datastoreItem xmlns:ds="http://schemas.openxmlformats.org/officeDocument/2006/customXml" ds:itemID="{50897052-cbd9-4e50-9332-07fc384051c9}">
  <ds:schemaRefs/>
</ds:datastoreItem>
</file>

<file path=customXml/itemProps78.xml><?xml version="1.0" encoding="utf-8"?>
<ds:datastoreItem xmlns:ds="http://schemas.openxmlformats.org/officeDocument/2006/customXml" ds:itemID="{3214222f-8e36-4491-a801-b81b017632b6}">
  <ds:schemaRefs/>
</ds:datastoreItem>
</file>

<file path=customXml/itemProps79.xml><?xml version="1.0" encoding="utf-8"?>
<ds:datastoreItem xmlns:ds="http://schemas.openxmlformats.org/officeDocument/2006/customXml" ds:itemID="{fb2cf9ce-4450-42a5-9f43-9e2c764b8448}">
  <ds:schemaRefs/>
</ds:datastoreItem>
</file>

<file path=customXml/itemProps8.xml><?xml version="1.0" encoding="utf-8"?>
<ds:datastoreItem xmlns:ds="http://schemas.openxmlformats.org/officeDocument/2006/customXml" ds:itemID="{8e762896-7644-4ad5-b368-ce669787a849}">
  <ds:schemaRefs/>
</ds:datastoreItem>
</file>

<file path=customXml/itemProps80.xml><?xml version="1.0" encoding="utf-8"?>
<ds:datastoreItem xmlns:ds="http://schemas.openxmlformats.org/officeDocument/2006/customXml" ds:itemID="{866ad88a-1961-4927-8d53-786f30a5ad83}">
  <ds:schemaRefs/>
</ds:datastoreItem>
</file>

<file path=customXml/itemProps81.xml><?xml version="1.0" encoding="utf-8"?>
<ds:datastoreItem xmlns:ds="http://schemas.openxmlformats.org/officeDocument/2006/customXml" ds:itemID="{3ec81f7b-c757-4a73-bb8a-2eedf8e295eb}">
  <ds:schemaRefs/>
</ds:datastoreItem>
</file>

<file path=customXml/itemProps82.xml><?xml version="1.0" encoding="utf-8"?>
<ds:datastoreItem xmlns:ds="http://schemas.openxmlformats.org/officeDocument/2006/customXml" ds:itemID="{b8975922-6a1c-4fba-ac14-4acb421afbb9}">
  <ds:schemaRefs/>
</ds:datastoreItem>
</file>

<file path=customXml/itemProps83.xml><?xml version="1.0" encoding="utf-8"?>
<ds:datastoreItem xmlns:ds="http://schemas.openxmlformats.org/officeDocument/2006/customXml" ds:itemID="{2ac13272-fbd4-4696-a3ec-f1c3a5bb43c5}">
  <ds:schemaRefs/>
</ds:datastoreItem>
</file>

<file path=customXml/itemProps84.xml><?xml version="1.0" encoding="utf-8"?>
<ds:datastoreItem xmlns:ds="http://schemas.openxmlformats.org/officeDocument/2006/customXml" ds:itemID="{f2204824-8d7d-4c9f-94a1-f4d1a8c43588}">
  <ds:schemaRefs/>
</ds:datastoreItem>
</file>

<file path=customXml/itemProps85.xml><?xml version="1.0" encoding="utf-8"?>
<ds:datastoreItem xmlns:ds="http://schemas.openxmlformats.org/officeDocument/2006/customXml" ds:itemID="{eceda99f-ecdb-4086-b6c9-2bec4e0c28f3}">
  <ds:schemaRefs/>
</ds:datastoreItem>
</file>

<file path=customXml/itemProps86.xml><?xml version="1.0" encoding="utf-8"?>
<ds:datastoreItem xmlns:ds="http://schemas.openxmlformats.org/officeDocument/2006/customXml" ds:itemID="{edc0d4f9-f44b-4417-9995-95afe31711a7}">
  <ds:schemaRefs/>
</ds:datastoreItem>
</file>

<file path=customXml/itemProps87.xml><?xml version="1.0" encoding="utf-8"?>
<ds:datastoreItem xmlns:ds="http://schemas.openxmlformats.org/officeDocument/2006/customXml" ds:itemID="{39443f42-db4c-4ace-9526-ca4828bd5ac4}">
  <ds:schemaRefs/>
</ds:datastoreItem>
</file>

<file path=customXml/itemProps88.xml><?xml version="1.0" encoding="utf-8"?>
<ds:datastoreItem xmlns:ds="http://schemas.openxmlformats.org/officeDocument/2006/customXml" ds:itemID="{9638f67b-26e1-4ef9-972b-22c3e3250cb4}">
  <ds:schemaRefs/>
</ds:datastoreItem>
</file>

<file path=customXml/itemProps89.xml><?xml version="1.0" encoding="utf-8"?>
<ds:datastoreItem xmlns:ds="http://schemas.openxmlformats.org/officeDocument/2006/customXml" ds:itemID="{f9187e9d-da70-47d9-8ab7-54a85d7622d8}">
  <ds:schemaRefs/>
</ds:datastoreItem>
</file>

<file path=customXml/itemProps9.xml><?xml version="1.0" encoding="utf-8"?>
<ds:datastoreItem xmlns:ds="http://schemas.openxmlformats.org/officeDocument/2006/customXml" ds:itemID="{594ac053-b770-4872-98ed-f3bd48f2bd94}">
  <ds:schemaRefs/>
</ds:datastoreItem>
</file>

<file path=customXml/itemProps90.xml><?xml version="1.0" encoding="utf-8"?>
<ds:datastoreItem xmlns:ds="http://schemas.openxmlformats.org/officeDocument/2006/customXml" ds:itemID="{797a8a78-2b43-4802-b297-eb31feae3498}">
  <ds:schemaRefs/>
</ds:datastoreItem>
</file>

<file path=customXml/itemProps91.xml><?xml version="1.0" encoding="utf-8"?>
<ds:datastoreItem xmlns:ds="http://schemas.openxmlformats.org/officeDocument/2006/customXml" ds:itemID="{27918f84-8094-4fb9-9909-72e96939824b}">
  <ds:schemaRefs/>
</ds:datastoreItem>
</file>

<file path=customXml/itemProps92.xml><?xml version="1.0" encoding="utf-8"?>
<ds:datastoreItem xmlns:ds="http://schemas.openxmlformats.org/officeDocument/2006/customXml" ds:itemID="{eb0a2279-6a36-4e57-9216-d58a1dddf993}">
  <ds:schemaRefs/>
</ds:datastoreItem>
</file>

<file path=customXml/itemProps93.xml><?xml version="1.0" encoding="utf-8"?>
<ds:datastoreItem xmlns:ds="http://schemas.openxmlformats.org/officeDocument/2006/customXml" ds:itemID="{9b785ac0-875f-46e2-91f8-6627f943f01e}">
  <ds:schemaRefs/>
</ds:datastoreItem>
</file>

<file path=customXml/itemProps94.xml><?xml version="1.0" encoding="utf-8"?>
<ds:datastoreItem xmlns:ds="http://schemas.openxmlformats.org/officeDocument/2006/customXml" ds:itemID="{f32f67a6-5837-47d0-9f62-44f9d71851dd}">
  <ds:schemaRefs/>
</ds:datastoreItem>
</file>

<file path=customXml/itemProps95.xml><?xml version="1.0" encoding="utf-8"?>
<ds:datastoreItem xmlns:ds="http://schemas.openxmlformats.org/officeDocument/2006/customXml" ds:itemID="{24ace1ad-89ce-4d2d-930f-e2f224401251}">
  <ds:schemaRefs/>
</ds:datastoreItem>
</file>

<file path=customXml/itemProps96.xml><?xml version="1.0" encoding="utf-8"?>
<ds:datastoreItem xmlns:ds="http://schemas.openxmlformats.org/officeDocument/2006/customXml" ds:itemID="{741447d6-9d1a-40d3-9530-2c06b7327aca}">
  <ds:schemaRefs/>
</ds:datastoreItem>
</file>

<file path=customXml/itemProps97.xml><?xml version="1.0" encoding="utf-8"?>
<ds:datastoreItem xmlns:ds="http://schemas.openxmlformats.org/officeDocument/2006/customXml" ds:itemID="{aa5c785e-1d30-4abd-a67c-4ec3d1e27fb1}">
  <ds:schemaRefs/>
</ds:datastoreItem>
</file>

<file path=customXml/itemProps98.xml><?xml version="1.0" encoding="utf-8"?>
<ds:datastoreItem xmlns:ds="http://schemas.openxmlformats.org/officeDocument/2006/customXml" ds:itemID="{7e64a720-07d9-4028-b9a5-fb4f4bf9ee28}">
  <ds:schemaRefs/>
</ds:datastoreItem>
</file>

<file path=customXml/itemProps99.xml><?xml version="1.0" encoding="utf-8"?>
<ds:datastoreItem xmlns:ds="http://schemas.openxmlformats.org/officeDocument/2006/customXml" ds:itemID="{086c2728-2304-4a0e-93ed-6e50c5f638a9}">
  <ds:schemaRefs/>
</ds:datastoreItem>
</file>

<file path=docProps/app.xml><?xml version="1.0" encoding="utf-8"?>
<Properties xmlns="http://schemas.openxmlformats.org/officeDocument/2006/extended-properties" xmlns:vt="http://schemas.openxmlformats.org/officeDocument/2006/docPropsVTypes">
  <Pages>144</Pages>
  <Words>36715</Words>
  <Characters>43741</Characters>
  <TotalTime>36</TotalTime>
  <ScaleCrop>false</ScaleCrop>
  <LinksUpToDate>false</LinksUpToDate>
  <CharactersWithSpaces>44553</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2022-05-20T15:09:00Z</dcterms:created>
  <dc:creator>Administrator</dc:creator>
  <cp:lastModifiedBy>张金柏</cp:lastModifiedBy>
  <dcterms:modified xsi:type="dcterms:W3CDTF">2022-05-26T23:04:57Z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68D35CC5737E4D4FBB995E964B572C98</vt:lpwstr>
  </property>
</Properties>
</file>