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8B550">
      <w:pPr>
        <w:pStyle w:val="7"/>
        <w:spacing w:line="240" w:lineRule="atLeast"/>
        <w:ind w:firstLine="4740" w:firstLineChars="15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唐高行审环表</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6号</w:t>
      </w:r>
    </w:p>
    <w:p w14:paraId="752C990B">
      <w:pPr>
        <w:pStyle w:val="7"/>
        <w:spacing w:line="240" w:lineRule="atLeast"/>
        <w:ind w:firstLine="5372" w:firstLineChars="1700"/>
        <w:jc w:val="both"/>
        <w:rPr>
          <w:rFonts w:ascii="??_GB2312" w:hAnsi="宋体" w:eastAsia="Times New Roman" w:cs="宋体"/>
          <w:color w:val="FF0000"/>
          <w:sz w:val="32"/>
          <w:szCs w:val="32"/>
        </w:rPr>
      </w:pPr>
    </w:p>
    <w:p w14:paraId="44BE9322">
      <w:pPr>
        <w:pStyle w:val="16"/>
        <w:spacing w:line="560" w:lineRule="exact"/>
        <w:jc w:val="center"/>
        <w:rPr>
          <w:rFonts w:ascii="黑体" w:hAnsi="黑体" w:eastAsia="黑体" w:cs="黑体"/>
          <w:w w:val="97"/>
          <w:sz w:val="44"/>
          <w:szCs w:val="44"/>
        </w:rPr>
      </w:pPr>
      <w:r>
        <w:rPr>
          <w:rFonts w:hint="eastAsia" w:ascii="黑体" w:hAnsi="黑体" w:eastAsia="黑体" w:cs="黑体"/>
          <w:w w:val="97"/>
          <w:sz w:val="44"/>
          <w:szCs w:val="44"/>
          <w:highlight w:val="none"/>
        </w:rPr>
        <w:t>唐山高新技术产业开发区行政审批局</w:t>
      </w:r>
    </w:p>
    <w:p w14:paraId="175E8F2D">
      <w:pPr>
        <w:pStyle w:val="7"/>
        <w:spacing w:line="600" w:lineRule="exact"/>
        <w:jc w:val="center"/>
        <w:rPr>
          <w:rFonts w:hint="eastAsia" w:ascii="黑体" w:hAnsi="黑体" w:eastAsia="黑体" w:cs="黑体"/>
          <w:w w:val="97"/>
          <w:kern w:val="0"/>
          <w:sz w:val="44"/>
          <w:szCs w:val="44"/>
          <w:highlight w:val="none"/>
          <w:lang w:val="en-US" w:eastAsia="zh-CN" w:bidi="ar-SA"/>
        </w:rPr>
      </w:pPr>
      <w:r>
        <w:rPr>
          <w:rFonts w:hint="eastAsia" w:ascii="黑体" w:hAnsi="黑体" w:eastAsia="黑体" w:cs="黑体"/>
          <w:w w:val="97"/>
          <w:sz w:val="44"/>
          <w:szCs w:val="44"/>
        </w:rPr>
        <w:t>关</w:t>
      </w:r>
      <w:r>
        <w:rPr>
          <w:rFonts w:hint="eastAsia" w:ascii="黑体" w:hAnsi="黑体" w:eastAsia="黑体" w:cs="黑体"/>
          <w:w w:val="97"/>
          <w:kern w:val="0"/>
          <w:sz w:val="44"/>
          <w:szCs w:val="44"/>
          <w:highlight w:val="none"/>
          <w:lang w:val="en-US" w:eastAsia="zh-CN" w:bidi="ar-SA"/>
        </w:rPr>
        <w:t>于唐山高新区机器人装备制造产业园周边市政管网等配套基础设施建设工程</w:t>
      </w:r>
    </w:p>
    <w:p w14:paraId="520D21A1">
      <w:pPr>
        <w:pStyle w:val="7"/>
        <w:spacing w:line="600" w:lineRule="exact"/>
        <w:jc w:val="center"/>
        <w:rPr>
          <w:rFonts w:hint="eastAsia" w:ascii="黑体" w:hAnsi="黑体" w:eastAsia="黑体" w:cs="黑体"/>
          <w:w w:val="97"/>
          <w:sz w:val="44"/>
          <w:szCs w:val="44"/>
        </w:rPr>
      </w:pPr>
      <w:r>
        <w:rPr>
          <w:rFonts w:hint="eastAsia" w:ascii="黑体" w:hAnsi="黑体" w:eastAsia="黑体" w:cs="黑体"/>
          <w:w w:val="97"/>
          <w:sz w:val="44"/>
          <w:szCs w:val="44"/>
        </w:rPr>
        <w:t>环境影响报告</w:t>
      </w:r>
      <w:r>
        <w:rPr>
          <w:rFonts w:hint="eastAsia" w:ascii="黑体" w:hAnsi="黑体" w:eastAsia="黑体" w:cs="黑体"/>
          <w:w w:val="97"/>
          <w:sz w:val="44"/>
          <w:szCs w:val="44"/>
          <w:lang w:val="en-US" w:eastAsia="zh-CN"/>
        </w:rPr>
        <w:t>表</w:t>
      </w:r>
      <w:r>
        <w:rPr>
          <w:rFonts w:hint="eastAsia" w:ascii="黑体" w:hAnsi="黑体" w:eastAsia="黑体" w:cs="黑体"/>
          <w:w w:val="97"/>
          <w:sz w:val="44"/>
          <w:szCs w:val="44"/>
        </w:rPr>
        <w:t>的批复</w:t>
      </w:r>
    </w:p>
    <w:p w14:paraId="2621A8FC">
      <w:pPr>
        <w:jc w:val="center"/>
        <w:rPr>
          <w:rFonts w:ascii="宋体"/>
          <w:sz w:val="44"/>
          <w:szCs w:val="44"/>
        </w:rPr>
      </w:pPr>
    </w:p>
    <w:p w14:paraId="048F95C0">
      <w:pPr>
        <w:numPr>
          <w:ilvl w:val="0"/>
          <w:numId w:val="0"/>
        </w:numPr>
        <w:spacing w:line="520" w:lineRule="exac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唐山高新技术产业开发区城乡建设管理局：</w:t>
      </w:r>
    </w:p>
    <w:p w14:paraId="21E0E76D">
      <w:pPr>
        <w:numPr>
          <w:ilvl w:val="0"/>
          <w:numId w:val="0"/>
        </w:numPr>
        <w:spacing w:line="520" w:lineRule="exact"/>
        <w:ind w:firstLine="632" w:firstLineChars="200"/>
        <w:rPr>
          <w:rFonts w:hint="eastAsia" w:ascii="仿宋" w:hAnsi="仿宋" w:eastAsia="仿宋" w:cs="仿宋"/>
          <w:b w:val="0"/>
          <w:bCs/>
          <w:sz w:val="32"/>
          <w:szCs w:val="32"/>
          <w:lang w:eastAsia="zh-CN"/>
        </w:rPr>
      </w:pPr>
      <w:r>
        <w:rPr>
          <w:rFonts w:hint="eastAsia" w:ascii="仿宋" w:hAnsi="仿宋" w:eastAsia="仿宋" w:cs="仿宋"/>
          <w:b w:val="0"/>
          <w:bCs/>
          <w:sz w:val="32"/>
          <w:szCs w:val="32"/>
          <w:lang w:val="en-US" w:eastAsia="zh-CN"/>
        </w:rPr>
        <w:t>你单位所报《唐山高新区机器人装备制造产业园周边市政管网等配套基础设施建设工程环境影响报告表》（</w:t>
      </w:r>
      <w:r>
        <w:rPr>
          <w:rFonts w:hint="eastAsia" w:ascii="仿宋" w:hAnsi="仿宋" w:eastAsia="仿宋" w:cs="仿宋"/>
          <w:b w:val="0"/>
          <w:bCs/>
          <w:sz w:val="32"/>
          <w:szCs w:val="32"/>
          <w:lang w:eastAsia="zh-CN"/>
        </w:rPr>
        <w:t>以下简称《报告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及</w:t>
      </w:r>
      <w:r>
        <w:rPr>
          <w:rFonts w:hint="eastAsia" w:ascii="仿宋" w:hAnsi="仿宋" w:eastAsia="仿宋" w:cs="仿宋"/>
          <w:b w:val="0"/>
          <w:bCs/>
          <w:sz w:val="32"/>
          <w:szCs w:val="32"/>
          <w:lang w:eastAsia="zh-CN"/>
        </w:rPr>
        <w:t>审批申请</w:t>
      </w:r>
      <w:r>
        <w:rPr>
          <w:rFonts w:hint="eastAsia" w:ascii="仿宋" w:hAnsi="仿宋" w:eastAsia="仿宋" w:cs="仿宋"/>
          <w:b w:val="0"/>
          <w:bCs/>
          <w:sz w:val="32"/>
          <w:szCs w:val="32"/>
          <w:lang w:val="en-US" w:eastAsia="zh-CN"/>
        </w:rPr>
        <w:t>等</w:t>
      </w:r>
      <w:r>
        <w:rPr>
          <w:rFonts w:hint="eastAsia" w:ascii="仿宋" w:hAnsi="仿宋" w:eastAsia="仿宋" w:cs="仿宋"/>
          <w:b w:val="0"/>
          <w:bCs/>
          <w:sz w:val="32"/>
          <w:szCs w:val="32"/>
          <w:lang w:eastAsia="zh-CN"/>
        </w:rPr>
        <w:t>相关材料</w:t>
      </w:r>
      <w:r>
        <w:rPr>
          <w:rFonts w:hint="eastAsia" w:ascii="仿宋" w:hAnsi="仿宋" w:eastAsia="仿宋" w:cs="仿宋"/>
          <w:b w:val="0"/>
          <w:bCs/>
          <w:sz w:val="32"/>
          <w:szCs w:val="32"/>
          <w:lang w:val="en-US" w:eastAsia="zh-CN"/>
        </w:rPr>
        <w:t>我局已</w:t>
      </w:r>
      <w:r>
        <w:rPr>
          <w:rFonts w:hint="eastAsia" w:ascii="仿宋" w:hAnsi="仿宋" w:eastAsia="仿宋" w:cs="仿宋"/>
          <w:b w:val="0"/>
          <w:bCs/>
          <w:sz w:val="32"/>
          <w:szCs w:val="32"/>
          <w:lang w:eastAsia="zh-CN"/>
        </w:rPr>
        <w:t>收悉。根据《报告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lang w:eastAsia="zh-CN"/>
        </w:rPr>
        <w:t>结论、专家评审意见，结合工程环境影响特点，经研究，现批复如下：</w:t>
      </w:r>
    </w:p>
    <w:p w14:paraId="26780729">
      <w:pPr>
        <w:numPr>
          <w:ilvl w:val="0"/>
          <w:numId w:val="0"/>
        </w:numPr>
        <w:spacing w:line="520" w:lineRule="exact"/>
        <w:ind w:firstLine="632" w:firstLineChars="200"/>
        <w:rPr>
          <w:rFonts w:hint="eastAsia"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项目总投资37174万元，其中环保投资4</w:t>
      </w:r>
      <w:r>
        <w:rPr>
          <w:rFonts w:hint="eastAsia" w:ascii="仿宋" w:hAnsi="仿宋" w:eastAsia="仿宋" w:cs="仿宋"/>
          <w:b w:val="0"/>
          <w:bCs/>
          <w:sz w:val="32"/>
          <w:szCs w:val="32"/>
          <w:lang w:val="en-US" w:eastAsia="zh-CN"/>
        </w:rPr>
        <w:t>3</w:t>
      </w:r>
      <w:r>
        <w:rPr>
          <w:rFonts w:hint="default" w:ascii="仿宋" w:hAnsi="仿宋" w:eastAsia="仿宋" w:cs="仿宋"/>
          <w:b w:val="0"/>
          <w:bCs/>
          <w:sz w:val="32"/>
          <w:szCs w:val="32"/>
          <w:lang w:val="en-US" w:eastAsia="zh-CN"/>
        </w:rPr>
        <w:t>万元。项目位于唐山市高新区西外环（新科街-新民道）、新民道（西外环-规划道路7）、学院路（新民道-北安道）、规划道路7（新民道-北安道）、华岩路（北安道-新民道），规划道路长度</w:t>
      </w:r>
      <w:r>
        <w:rPr>
          <w:rFonts w:hint="eastAsia" w:ascii="仿宋" w:hAnsi="仿宋" w:eastAsia="仿宋" w:cs="仿宋"/>
          <w:b w:val="0"/>
          <w:bCs/>
          <w:sz w:val="32"/>
          <w:szCs w:val="32"/>
          <w:lang w:val="en-US" w:eastAsia="zh-CN"/>
        </w:rPr>
        <w:t>3.91k</w:t>
      </w:r>
      <w:r>
        <w:rPr>
          <w:rFonts w:hint="default" w:ascii="仿宋" w:hAnsi="仿宋" w:eastAsia="仿宋" w:cs="仿宋"/>
          <w:b w:val="0"/>
          <w:bCs/>
          <w:sz w:val="32"/>
          <w:szCs w:val="32"/>
          <w:lang w:val="en-US" w:eastAsia="zh-CN"/>
        </w:rPr>
        <w:t>m。主要建设内容包括给水管网、雨水管网、污水管网、电力管网、道路工程。</w:t>
      </w:r>
    </w:p>
    <w:p w14:paraId="58ED6424">
      <w:pPr>
        <w:spacing w:line="500" w:lineRule="exact"/>
        <w:ind w:firstLine="632" w:firstLineChars="200"/>
        <w:rPr>
          <w:rFonts w:hint="eastAsia" w:ascii="仿宋" w:hAnsi="仿宋" w:eastAsia="仿宋" w:cs="仿宋"/>
          <w:sz w:val="32"/>
          <w:szCs w:val="32"/>
        </w:rPr>
      </w:pPr>
      <w:r>
        <w:rPr>
          <w:rFonts w:hint="eastAsia" w:ascii="仿宋" w:hAnsi="仿宋" w:eastAsia="仿宋" w:cs="仿宋"/>
          <w:b w:val="0"/>
          <w:bCs/>
          <w:sz w:val="32"/>
          <w:szCs w:val="32"/>
        </w:rPr>
        <w:t>根据你</w:t>
      </w:r>
      <w:r>
        <w:rPr>
          <w:rFonts w:hint="eastAsia" w:ascii="仿宋" w:hAnsi="仿宋" w:eastAsia="仿宋" w:cs="仿宋"/>
          <w:b w:val="0"/>
          <w:bCs/>
          <w:sz w:val="32"/>
          <w:szCs w:val="32"/>
          <w:lang w:val="en-US" w:eastAsia="zh-CN"/>
        </w:rPr>
        <w:t>单位</w:t>
      </w:r>
      <w:r>
        <w:rPr>
          <w:rFonts w:hint="eastAsia" w:ascii="仿宋" w:hAnsi="仿宋" w:eastAsia="仿宋" w:cs="仿宋"/>
          <w:b w:val="0"/>
          <w:bCs/>
          <w:sz w:val="32"/>
          <w:szCs w:val="32"/>
        </w:rPr>
        <w:t>所报《报告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》以及报告</w:t>
      </w:r>
      <w:r>
        <w:rPr>
          <w:rFonts w:hint="eastAsia" w:ascii="仿宋" w:hAnsi="仿宋" w:eastAsia="仿宋" w:cs="仿宋"/>
          <w:b w:val="0"/>
          <w:bCs/>
          <w:sz w:val="32"/>
          <w:szCs w:val="32"/>
          <w:lang w:val="en-US" w:eastAsia="zh-CN"/>
        </w:rPr>
        <w:t>表</w:t>
      </w:r>
      <w:r>
        <w:rPr>
          <w:rFonts w:hint="eastAsia" w:ascii="仿宋" w:hAnsi="仿宋" w:eastAsia="仿宋" w:cs="仿宋"/>
          <w:bCs/>
          <w:sz w:val="32"/>
          <w:szCs w:val="32"/>
          <w:lang w:val="en-US" w:eastAsia="zh-CN"/>
        </w:rPr>
        <w:t>技术评估</w:t>
      </w:r>
      <w:r>
        <w:rPr>
          <w:rFonts w:hint="eastAsia" w:ascii="仿宋" w:hAnsi="仿宋" w:eastAsia="仿宋" w:cs="仿宋"/>
          <w:bCs/>
          <w:sz w:val="32"/>
          <w:szCs w:val="32"/>
        </w:rPr>
        <w:t>意见</w:t>
      </w:r>
      <w:r>
        <w:rPr>
          <w:rFonts w:hint="eastAsia" w:ascii="仿宋" w:hAnsi="仿宋" w:eastAsia="仿宋" w:cs="仿宋"/>
          <w:b w:val="0"/>
          <w:bCs/>
          <w:sz w:val="32"/>
          <w:szCs w:val="32"/>
          <w:lang w:eastAsia="zh-CN"/>
        </w:rPr>
        <w:t>，</w:t>
      </w:r>
      <w:r>
        <w:rPr>
          <w:rFonts w:hint="eastAsia" w:ascii="仿宋" w:hAnsi="仿宋" w:eastAsia="仿宋" w:cs="仿宋"/>
          <w:sz w:val="32"/>
          <w:szCs w:val="32"/>
        </w:rPr>
        <w:t>预测项目建设对周围生态环境影响较小。我局原则同意报告表提出的污染防治和生态保护措施及管理要求。</w:t>
      </w:r>
    </w:p>
    <w:p w14:paraId="6F38CABA">
      <w:pPr>
        <w:spacing w:line="500" w:lineRule="exact"/>
        <w:ind w:firstLine="632" w:firstLineChars="200"/>
        <w:rPr>
          <w:rFonts w:hint="eastAsia" w:ascii="仿宋" w:hAnsi="仿宋" w:eastAsia="仿宋" w:cs="仿宋"/>
          <w:sz w:val="32"/>
          <w:szCs w:val="32"/>
        </w:rPr>
      </w:pPr>
      <w:r>
        <w:rPr>
          <w:rFonts w:hint="eastAsia" w:ascii="仿宋" w:hAnsi="仿宋" w:eastAsia="仿宋" w:cs="仿宋"/>
          <w:sz w:val="32"/>
          <w:szCs w:val="32"/>
          <w:lang w:val="en-US" w:eastAsia="zh-CN"/>
        </w:rPr>
        <w:t>一、</w:t>
      </w:r>
      <w:r>
        <w:rPr>
          <w:rFonts w:hint="eastAsia" w:ascii="仿宋" w:hAnsi="仿宋" w:eastAsia="仿宋" w:cs="仿宋"/>
          <w:sz w:val="32"/>
          <w:szCs w:val="32"/>
        </w:rPr>
        <w:t>项目建设和运行管理中应重点做好的工作</w:t>
      </w:r>
    </w:p>
    <w:p w14:paraId="7D401EBC">
      <w:pPr>
        <w:spacing w:line="500" w:lineRule="exact"/>
        <w:ind w:firstLine="632" w:firstLineChars="200"/>
        <w:rPr>
          <w:rFonts w:hint="eastAsia" w:ascii="仿宋" w:hAnsi="仿宋" w:eastAsia="仿宋" w:cs="仿宋"/>
          <w:sz w:val="32"/>
          <w:szCs w:val="32"/>
        </w:rPr>
      </w:pPr>
      <w:r>
        <w:rPr>
          <w:rFonts w:hint="eastAsia" w:ascii="仿宋" w:hAnsi="仿宋" w:eastAsia="仿宋" w:cs="仿宋"/>
          <w:sz w:val="32"/>
          <w:szCs w:val="32"/>
        </w:rPr>
        <w:t>1、严格落实大气环境保护措施</w:t>
      </w:r>
    </w:p>
    <w:p w14:paraId="4AA77494">
      <w:pPr>
        <w:spacing w:line="500" w:lineRule="exact"/>
        <w:ind w:firstLine="632" w:firstLineChars="200"/>
        <w:rPr>
          <w:rFonts w:hint="eastAsia" w:ascii="仿宋" w:hAnsi="仿宋" w:eastAsia="仿宋" w:cs="仿宋"/>
          <w:sz w:val="32"/>
          <w:szCs w:val="32"/>
        </w:rPr>
      </w:pPr>
      <w:r>
        <w:rPr>
          <w:rFonts w:hint="eastAsia" w:ascii="仿宋" w:hAnsi="仿宋" w:eastAsia="仿宋" w:cs="仿宋"/>
          <w:sz w:val="32"/>
          <w:szCs w:val="32"/>
        </w:rPr>
        <w:t>加强施工期管理。施工期设置围挡、密闭苫盖及设置车辆冲洗设施，定期洒水抑尘等措施；焊接废气设置焊烟净化器。</w:t>
      </w:r>
    </w:p>
    <w:p w14:paraId="4B43F60B">
      <w:pPr>
        <w:spacing w:line="500" w:lineRule="exact"/>
        <w:ind w:firstLine="632" w:firstLineChars="200"/>
        <w:rPr>
          <w:rFonts w:hint="eastAsia" w:ascii="仿宋" w:hAnsi="仿宋" w:eastAsia="仿宋" w:cs="仿宋"/>
          <w:sz w:val="32"/>
          <w:szCs w:val="32"/>
        </w:rPr>
      </w:pPr>
      <w:r>
        <w:rPr>
          <w:rFonts w:hint="eastAsia" w:ascii="仿宋" w:hAnsi="仿宋" w:eastAsia="仿宋" w:cs="仿宋"/>
          <w:sz w:val="32"/>
          <w:szCs w:val="32"/>
        </w:rPr>
        <w:t>2、严格落实废水环境保护措施</w:t>
      </w:r>
    </w:p>
    <w:p w14:paraId="4AA4D02D">
      <w:pPr>
        <w:spacing w:line="500" w:lineRule="exact"/>
        <w:ind w:firstLine="632" w:firstLineChars="200"/>
        <w:rPr>
          <w:rFonts w:hint="default" w:ascii="仿宋" w:hAnsi="仿宋" w:eastAsia="仿宋" w:cs="仿宋"/>
          <w:sz w:val="32"/>
          <w:szCs w:val="32"/>
          <w:lang w:val="en-US" w:eastAsia="zh-CN"/>
        </w:rPr>
      </w:pPr>
      <w:r>
        <w:rPr>
          <w:rFonts w:hint="eastAsia" w:ascii="仿宋" w:hAnsi="仿宋" w:eastAsia="仿宋" w:cs="仿宋"/>
          <w:sz w:val="32"/>
          <w:szCs w:val="32"/>
        </w:rPr>
        <w:t>加强施工期管理。管道试压废水收集后泼洒地面抑尘，混凝土养护废水自然蒸发</w:t>
      </w:r>
      <w:r>
        <w:rPr>
          <w:rFonts w:hint="eastAsia" w:ascii="仿宋" w:hAnsi="仿宋" w:eastAsia="仿宋" w:cs="仿宋"/>
          <w:sz w:val="32"/>
          <w:szCs w:val="32"/>
          <w:lang w:eastAsia="zh-CN"/>
        </w:rPr>
        <w:t>，</w:t>
      </w:r>
      <w:r>
        <w:rPr>
          <w:rFonts w:hint="eastAsia" w:ascii="仿宋" w:hAnsi="仿宋" w:eastAsia="仿宋" w:cs="仿宋"/>
          <w:sz w:val="32"/>
          <w:szCs w:val="32"/>
        </w:rPr>
        <w:t>车辆冲洗废水经沉淀后循环利用，不外排</w:t>
      </w:r>
      <w:r>
        <w:rPr>
          <w:rFonts w:hint="eastAsia" w:ascii="仿宋" w:hAnsi="仿宋" w:eastAsia="仿宋" w:cs="仿宋"/>
          <w:sz w:val="32"/>
          <w:szCs w:val="32"/>
          <w:lang w:eastAsia="zh-CN"/>
        </w:rPr>
        <w:t>。</w:t>
      </w:r>
    </w:p>
    <w:p w14:paraId="4DF8FD55">
      <w:pPr>
        <w:spacing w:line="500" w:lineRule="exact"/>
        <w:ind w:firstLine="632" w:firstLineChars="200"/>
        <w:rPr>
          <w:rFonts w:hint="eastAsia" w:ascii="仿宋" w:hAnsi="仿宋" w:eastAsia="仿宋" w:cs="仿宋"/>
          <w:sz w:val="32"/>
          <w:szCs w:val="32"/>
        </w:rPr>
      </w:pPr>
      <w:r>
        <w:rPr>
          <w:rFonts w:hint="eastAsia" w:ascii="仿宋" w:hAnsi="仿宋" w:eastAsia="仿宋" w:cs="仿宋"/>
          <w:sz w:val="32"/>
          <w:szCs w:val="32"/>
        </w:rPr>
        <w:t>3、严格落实噪声环境保护措施</w:t>
      </w:r>
    </w:p>
    <w:p w14:paraId="64D69870">
      <w:pPr>
        <w:spacing w:line="500" w:lineRule="exact"/>
        <w:ind w:firstLine="632" w:firstLineChars="200"/>
        <w:rPr>
          <w:rFonts w:hint="eastAsia" w:ascii="仿宋" w:hAnsi="仿宋" w:eastAsia="仿宋" w:cs="仿宋"/>
          <w:sz w:val="32"/>
          <w:szCs w:val="32"/>
        </w:rPr>
      </w:pPr>
      <w:r>
        <w:rPr>
          <w:rFonts w:hint="eastAsia" w:ascii="仿宋" w:hAnsi="仿宋" w:eastAsia="仿宋" w:cs="仿宋"/>
          <w:sz w:val="32"/>
          <w:szCs w:val="32"/>
          <w:lang w:val="en-US" w:eastAsia="zh-CN"/>
        </w:rPr>
        <w:t>施工期</w:t>
      </w:r>
      <w:r>
        <w:rPr>
          <w:rFonts w:hint="eastAsia" w:ascii="仿宋" w:hAnsi="仿宋" w:eastAsia="仿宋" w:cs="仿宋"/>
          <w:sz w:val="32"/>
          <w:szCs w:val="32"/>
        </w:rPr>
        <w:t>通过采取低噪声设备、合理布局、加强设备维护等降噪措施；</w:t>
      </w:r>
      <w:r>
        <w:rPr>
          <w:rFonts w:hint="eastAsia" w:ascii="仿宋" w:hAnsi="仿宋" w:eastAsia="仿宋" w:cs="仿宋"/>
          <w:sz w:val="32"/>
          <w:szCs w:val="32"/>
          <w:lang w:val="en-US" w:eastAsia="zh-CN"/>
        </w:rPr>
        <w:t>施工噪声</w:t>
      </w:r>
      <w:r>
        <w:rPr>
          <w:rFonts w:hint="eastAsia" w:ascii="仿宋" w:hAnsi="仿宋" w:eastAsia="仿宋" w:cs="仿宋"/>
          <w:sz w:val="32"/>
          <w:szCs w:val="32"/>
        </w:rPr>
        <w:t>满足《建筑施工噪声排放标准》（GB12523—2025）表1昼间70dB，夜间55dB。</w:t>
      </w:r>
    </w:p>
    <w:p w14:paraId="08086960">
      <w:pPr>
        <w:spacing w:line="500" w:lineRule="exact"/>
        <w:ind w:firstLine="632" w:firstLineChars="200"/>
        <w:rPr>
          <w:rFonts w:hint="eastAsia" w:ascii="仿宋" w:hAnsi="仿宋" w:eastAsia="仿宋" w:cs="仿宋"/>
          <w:sz w:val="32"/>
          <w:szCs w:val="32"/>
        </w:rPr>
      </w:pPr>
      <w:r>
        <w:rPr>
          <w:rFonts w:hint="eastAsia" w:ascii="仿宋" w:hAnsi="仿宋" w:eastAsia="仿宋" w:cs="仿宋"/>
          <w:sz w:val="32"/>
          <w:szCs w:val="32"/>
        </w:rPr>
        <w:t>4、严格落实固废环境保护措施</w:t>
      </w:r>
    </w:p>
    <w:p w14:paraId="3AAB8359">
      <w:pPr>
        <w:spacing w:line="500" w:lineRule="exact"/>
        <w:ind w:firstLine="632" w:firstLineChars="200"/>
        <w:rPr>
          <w:rFonts w:hint="eastAsia" w:ascii="仿宋" w:hAnsi="仿宋" w:eastAsia="仿宋" w:cs="仿宋"/>
          <w:sz w:val="32"/>
          <w:szCs w:val="32"/>
        </w:rPr>
      </w:pPr>
      <w:r>
        <w:rPr>
          <w:rFonts w:hint="eastAsia" w:ascii="仿宋" w:hAnsi="仿宋" w:eastAsia="仿宋" w:cs="仿宋"/>
          <w:sz w:val="32"/>
          <w:szCs w:val="32"/>
        </w:rPr>
        <w:t>施工期固体废物，严格按照有关规定分类收集和处理、处置做到资源化、减量化、无害化。一般工业固废妥善处理，最大限度回收利用，满足《一般工业固体废物贮存和填埋污染控制标准》(GB18599-2020)相关要求。</w:t>
      </w:r>
    </w:p>
    <w:p w14:paraId="489C58F2">
      <w:pPr>
        <w:spacing w:line="500" w:lineRule="exact"/>
        <w:ind w:firstLine="632"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5、严格落实生态环境保护措施</w:t>
      </w:r>
    </w:p>
    <w:p w14:paraId="53B28087">
      <w:pPr>
        <w:spacing w:line="500" w:lineRule="exact"/>
        <w:ind w:firstLine="632"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一)施工期：运输车辆须用苫布覆盖，严禁沿途遗洒；现场施工机械和人员活动范围严格限制在作业带范围内，尽量减少施工破坏面，同时避免在大风天气下进行施工作业；施工过程中土壤分层开挖、分层堆放，分层回填压实</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场地四周设置围挡</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提示牌</w:t>
      </w:r>
      <w:r>
        <w:rPr>
          <w:rFonts w:hint="eastAsia" w:ascii="仿宋" w:hAnsi="仿宋" w:eastAsia="仿宋" w:cs="仿宋"/>
          <w:sz w:val="32"/>
          <w:szCs w:val="32"/>
          <w:highlight w:val="none"/>
          <w:lang w:eastAsia="zh-CN"/>
        </w:rPr>
        <w:t>；施工完毕，及时平整进行设计功能恢复，防止水土流失。</w:t>
      </w:r>
    </w:p>
    <w:p w14:paraId="4929F348">
      <w:pPr>
        <w:spacing w:line="500" w:lineRule="exact"/>
        <w:ind w:firstLine="632"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(二)运营期：完成道路边坡范围内的植树种草工作，以达到恢复植被、景观协调、保护路基等目的</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进一步完善水土保持的各项工程措施，科学合理地实行草、灌木、乔木相结合的立体化绿化格局。特别是对土质路肩，施工后期及时进行绿化，以保护路肩稳定。</w:t>
      </w:r>
    </w:p>
    <w:p w14:paraId="401BF24E">
      <w:pPr>
        <w:spacing w:line="500" w:lineRule="exact"/>
        <w:ind w:firstLine="632"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、项目污染防治及环境管理严格按《建设项目环境影响报告表》规定的措施进行落实，确保实施后满足环保要求。</w:t>
      </w:r>
    </w:p>
    <w:p w14:paraId="42007354">
      <w:pPr>
        <w:spacing w:line="500" w:lineRule="exact"/>
        <w:ind w:firstLine="632" w:firstLineChars="200"/>
        <w:rPr>
          <w:rFonts w:hint="eastAsia" w:ascii="仿宋" w:hAnsi="仿宋" w:eastAsia="仿宋" w:cs="仿宋"/>
          <w:sz w:val="32"/>
          <w:szCs w:val="32"/>
        </w:rPr>
      </w:pPr>
      <w:r>
        <w:rPr>
          <w:rFonts w:hint="eastAsia" w:ascii="仿宋" w:hAnsi="仿宋" w:eastAsia="仿宋" w:cs="仿宋"/>
          <w:sz w:val="32"/>
          <w:szCs w:val="32"/>
          <w:lang w:val="en-US" w:eastAsia="zh-CN"/>
        </w:rPr>
        <w:t>二</w:t>
      </w:r>
      <w:r>
        <w:rPr>
          <w:rFonts w:hint="eastAsia" w:ascii="仿宋" w:hAnsi="仿宋" w:eastAsia="仿宋" w:cs="仿宋"/>
          <w:sz w:val="32"/>
          <w:szCs w:val="32"/>
        </w:rPr>
        <w:t>、项目建设必须严格执行环境保护设施与主体工程同时设计、同时施工、同时投产使用的环境保护“三同时”制度，落实各项环境保护措施。</w:t>
      </w:r>
    </w:p>
    <w:p w14:paraId="622F9EE2">
      <w:pPr>
        <w:spacing w:line="500" w:lineRule="exact"/>
        <w:ind w:firstLine="632" w:firstLineChars="200"/>
        <w:rPr>
          <w:rFonts w:hint="eastAsia" w:ascii="仿宋" w:hAnsi="仿宋" w:eastAsia="仿宋" w:cs="仿宋"/>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rPr>
        <w:t>、建设单位需依法依规向社会公开相关环境信息，建立与公众信息沟通和意见反馈机制，履行好社会责任和环境责任。</w:t>
      </w:r>
    </w:p>
    <w:p w14:paraId="06AA7FDA">
      <w:pPr>
        <w:spacing w:line="500" w:lineRule="exact"/>
        <w:ind w:firstLine="632" w:firstLineChars="200"/>
        <w:rPr>
          <w:rFonts w:hint="eastAsia"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rPr>
        <w:t>、如设计或施工变化造成项目性质、规模、选址或防止环境污染措施发生重大变化，应在调整前重新报批环评文件。环境影响评价文件自批准之日起超过五年，方决定开工建设的，其环境影响评价文件应当报原审批部门重新审核。</w:t>
      </w:r>
    </w:p>
    <w:p w14:paraId="5F8A5274">
      <w:pPr>
        <w:spacing w:line="500" w:lineRule="exact"/>
        <w:ind w:firstLine="632" w:firstLineChars="200"/>
        <w:rPr>
          <w:rFonts w:hint="eastAsia" w:ascii="仿宋" w:hAnsi="仿宋" w:eastAsia="仿宋" w:cs="仿宋"/>
          <w:b w:val="0"/>
          <w:bCs/>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rPr>
        <w:t>、项目竣工后，应按规定程序办理竣工环境保护验收。验收合格后，方可正式投入运行。</w:t>
      </w:r>
    </w:p>
    <w:p w14:paraId="570C0C62">
      <w:pPr>
        <w:keepNext w:val="0"/>
        <w:keepLines w:val="0"/>
        <w:widowControl/>
        <w:suppressLineNumbers w:val="0"/>
        <w:ind w:firstLine="632" w:firstLineChars="200"/>
        <w:jc w:val="left"/>
        <w:rPr>
          <w:rFonts w:hint="eastAsia" w:ascii="仿宋" w:hAnsi="仿宋" w:eastAsia="仿宋" w:cs="仿宋"/>
          <w:b w:val="0"/>
          <w:bCs/>
          <w:sz w:val="32"/>
          <w:szCs w:val="32"/>
          <w:lang w:val="en-US" w:eastAsia="zh-CN"/>
        </w:rPr>
      </w:pPr>
      <w:bookmarkStart w:id="0" w:name="_GoBack"/>
      <w:bookmarkEnd w:id="0"/>
    </w:p>
    <w:p w14:paraId="22699B97">
      <w:pPr>
        <w:pStyle w:val="6"/>
        <w:rPr>
          <w:rFonts w:hint="default"/>
          <w:lang w:val="en-US" w:eastAsia="zh-CN"/>
        </w:rPr>
      </w:pPr>
    </w:p>
    <w:p w14:paraId="68253453">
      <w:pPr>
        <w:spacing w:line="540" w:lineRule="exact"/>
        <w:ind w:firstLine="5056" w:firstLineChars="1600"/>
        <w:jc w:val="left"/>
        <w:rPr>
          <w:rFonts w:ascii="仿宋" w:hAnsi="仿宋" w:eastAsia="仿宋" w:cs="??_GB2312"/>
          <w:color w:val="auto"/>
          <w:sz w:val="32"/>
          <w:szCs w:val="32"/>
        </w:rPr>
      </w:pPr>
      <w:r>
        <w:rPr>
          <w:rFonts w:hint="eastAsia" w:ascii="仿宋" w:hAnsi="仿宋" w:eastAsia="仿宋" w:cs="宋体"/>
          <w:color w:val="auto"/>
          <w:sz w:val="32"/>
          <w:szCs w:val="32"/>
        </w:rPr>
        <w:t>唐山</w:t>
      </w:r>
      <w:r>
        <w:rPr>
          <w:rFonts w:hint="eastAsia" w:ascii="仿宋" w:hAnsi="仿宋" w:eastAsia="仿宋" w:cs="宋体"/>
          <w:color w:val="auto"/>
          <w:sz w:val="32"/>
          <w:szCs w:val="32"/>
          <w:lang w:eastAsia="zh-CN"/>
        </w:rPr>
        <w:t>高新区</w:t>
      </w:r>
      <w:r>
        <w:rPr>
          <w:rFonts w:hint="eastAsia" w:ascii="仿宋" w:hAnsi="仿宋" w:eastAsia="仿宋" w:cs="宋体"/>
          <w:color w:val="auto"/>
          <w:sz w:val="32"/>
          <w:szCs w:val="32"/>
        </w:rPr>
        <w:t>行政审批局</w:t>
      </w:r>
    </w:p>
    <w:p w14:paraId="6B287A61">
      <w:pPr>
        <w:spacing w:line="540" w:lineRule="exact"/>
        <w:ind w:firstLine="5372" w:firstLineChars="1700"/>
        <w:jc w:val="left"/>
        <w:rPr>
          <w:rFonts w:hint="eastAsia" w:ascii="仿宋" w:hAnsi="仿宋" w:eastAsia="仿宋" w:cs="宋体"/>
          <w:color w:val="auto"/>
          <w:sz w:val="32"/>
          <w:szCs w:val="32"/>
          <w:lang w:val="en-US" w:eastAsia="zh-CN"/>
        </w:rPr>
      </w:pPr>
      <w:r>
        <w:rPr>
          <w:rFonts w:hint="eastAsia" w:ascii="仿宋" w:hAnsi="仿宋" w:eastAsia="仿宋" w:cs="宋体"/>
          <w:color w:val="auto"/>
          <w:sz w:val="32"/>
          <w:szCs w:val="32"/>
        </w:rPr>
        <w:t>202</w:t>
      </w:r>
      <w:r>
        <w:rPr>
          <w:rFonts w:hint="eastAsia" w:ascii="仿宋" w:hAnsi="仿宋" w:eastAsia="仿宋" w:cs="宋体"/>
          <w:color w:val="auto"/>
          <w:sz w:val="32"/>
          <w:szCs w:val="32"/>
          <w:lang w:val="en-US" w:eastAsia="zh-CN"/>
        </w:rPr>
        <w:t>6</w:t>
      </w:r>
      <w:r>
        <w:rPr>
          <w:rFonts w:hint="eastAsia" w:ascii="仿宋" w:hAnsi="仿宋" w:eastAsia="仿宋" w:cs="宋体"/>
          <w:color w:val="auto"/>
          <w:sz w:val="32"/>
          <w:szCs w:val="32"/>
          <w:lang w:eastAsia="zh-CN"/>
        </w:rPr>
        <w:t>年</w:t>
      </w:r>
      <w:r>
        <w:rPr>
          <w:rFonts w:hint="eastAsia" w:ascii="仿宋" w:hAnsi="仿宋" w:eastAsia="仿宋" w:cs="宋体"/>
          <w:color w:val="auto"/>
          <w:sz w:val="32"/>
          <w:szCs w:val="32"/>
          <w:lang w:val="en-US" w:eastAsia="zh-CN"/>
        </w:rPr>
        <w:t>4</w:t>
      </w:r>
      <w:r>
        <w:rPr>
          <w:rFonts w:hint="eastAsia" w:ascii="仿宋" w:hAnsi="仿宋" w:eastAsia="仿宋" w:cs="宋体"/>
          <w:color w:val="auto"/>
          <w:sz w:val="32"/>
          <w:szCs w:val="32"/>
          <w:lang w:eastAsia="zh-CN"/>
        </w:rPr>
        <w:t>月</w:t>
      </w:r>
      <w:r>
        <w:rPr>
          <w:rFonts w:hint="eastAsia" w:ascii="仿宋" w:hAnsi="仿宋" w:eastAsia="仿宋" w:cs="宋体"/>
          <w:color w:val="auto"/>
          <w:sz w:val="32"/>
          <w:szCs w:val="32"/>
          <w:lang w:val="en-US" w:eastAsia="zh-CN"/>
        </w:rPr>
        <w:t>7日</w:t>
      </w:r>
    </w:p>
    <w:sectPr>
      <w:headerReference r:id="rId4" w:type="first"/>
      <w:headerReference r:id="rId3" w:type="default"/>
      <w:footerReference r:id="rId5" w:type="default"/>
      <w:footerReference r:id="rId6" w:type="even"/>
      <w:pgSz w:w="11906" w:h="16838"/>
      <w:pgMar w:top="2098" w:right="1474" w:bottom="1701" w:left="1588" w:header="851" w:footer="992"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6D259">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14:paraId="69CD207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A79F8">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2</w:t>
    </w:r>
    <w:r>
      <w:rPr>
        <w:rStyle w:val="13"/>
      </w:rPr>
      <w:fldChar w:fldCharType="end"/>
    </w:r>
  </w:p>
  <w:p w14:paraId="24ACADA9">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A0E1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4F8F8">
    <w:pPr>
      <w:pStyle w:val="9"/>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kMGU5MGY0MWQ0M2MxYmU1MGY3NTJiNmNhNmM2MWEifQ=="/>
  </w:docVars>
  <w:rsids>
    <w:rsidRoot w:val="28A616E4"/>
    <w:rsid w:val="02842701"/>
    <w:rsid w:val="02911F39"/>
    <w:rsid w:val="053C13FF"/>
    <w:rsid w:val="059D2F85"/>
    <w:rsid w:val="06B3451B"/>
    <w:rsid w:val="06CA6ACF"/>
    <w:rsid w:val="08834192"/>
    <w:rsid w:val="0AE20722"/>
    <w:rsid w:val="0BFF1C67"/>
    <w:rsid w:val="0C304E24"/>
    <w:rsid w:val="0CF723C7"/>
    <w:rsid w:val="0F611E32"/>
    <w:rsid w:val="0FD10543"/>
    <w:rsid w:val="10E17636"/>
    <w:rsid w:val="123C7672"/>
    <w:rsid w:val="14E26DC1"/>
    <w:rsid w:val="162F468A"/>
    <w:rsid w:val="1977008B"/>
    <w:rsid w:val="19C553F3"/>
    <w:rsid w:val="1B3E0B82"/>
    <w:rsid w:val="1C06578C"/>
    <w:rsid w:val="1D747907"/>
    <w:rsid w:val="1EA5462B"/>
    <w:rsid w:val="22281BFD"/>
    <w:rsid w:val="28716019"/>
    <w:rsid w:val="28A616E4"/>
    <w:rsid w:val="2C4663EF"/>
    <w:rsid w:val="2E150147"/>
    <w:rsid w:val="30B47E7A"/>
    <w:rsid w:val="31A61BA1"/>
    <w:rsid w:val="31CE5C65"/>
    <w:rsid w:val="34AC4A74"/>
    <w:rsid w:val="3535713F"/>
    <w:rsid w:val="36831FFD"/>
    <w:rsid w:val="3A8B4809"/>
    <w:rsid w:val="3CDC1F55"/>
    <w:rsid w:val="3D3019A4"/>
    <w:rsid w:val="3D49760D"/>
    <w:rsid w:val="418547AC"/>
    <w:rsid w:val="43DA69A1"/>
    <w:rsid w:val="452278BB"/>
    <w:rsid w:val="4B4B4D7A"/>
    <w:rsid w:val="4C2167F0"/>
    <w:rsid w:val="4EF13605"/>
    <w:rsid w:val="506F2CC4"/>
    <w:rsid w:val="52112BB5"/>
    <w:rsid w:val="526A33A1"/>
    <w:rsid w:val="58A0454E"/>
    <w:rsid w:val="58C33B87"/>
    <w:rsid w:val="5BD94E94"/>
    <w:rsid w:val="5EB331C8"/>
    <w:rsid w:val="65B94D9D"/>
    <w:rsid w:val="6B262D61"/>
    <w:rsid w:val="6C501D6F"/>
    <w:rsid w:val="6F972F3C"/>
    <w:rsid w:val="755D7B0C"/>
    <w:rsid w:val="78DC497A"/>
    <w:rsid w:val="7A942F6A"/>
    <w:rsid w:val="7CC77F82"/>
    <w:rsid w:val="7D6652E1"/>
    <w:rsid w:val="7E4E25AE"/>
    <w:rsid w:val="7E823B19"/>
    <w:rsid w:val="7FB723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spacing w:before="120" w:after="120" w:line="480" w:lineRule="exact"/>
      <w:outlineLvl w:val="1"/>
    </w:pPr>
    <w:rPr>
      <w:b/>
      <w:bCs/>
      <w:sz w:val="30"/>
      <w:szCs w:val="32"/>
    </w:rPr>
  </w:style>
  <w:style w:type="paragraph" w:styleId="3">
    <w:name w:val="heading 4"/>
    <w:basedOn w:val="4"/>
    <w:next w:val="5"/>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toc 4"/>
    <w:basedOn w:val="1"/>
    <w:next w:val="1"/>
    <w:qFormat/>
    <w:uiPriority w:val="39"/>
    <w:pPr>
      <w:ind w:left="1260" w:leftChars="600"/>
    </w:pPr>
    <w:rPr>
      <w:szCs w:val="20"/>
    </w:rPr>
  </w:style>
  <w:style w:type="paragraph" w:styleId="5">
    <w:name w:val="Normal Indent"/>
    <w:basedOn w:val="1"/>
    <w:next w:val="3"/>
    <w:qFormat/>
    <w:uiPriority w:val="99"/>
    <w:pPr>
      <w:ind w:firstLine="420" w:firstLineChars="200"/>
    </w:pPr>
    <w:rPr>
      <w:szCs w:val="20"/>
    </w:rPr>
  </w:style>
  <w:style w:type="paragraph" w:styleId="6">
    <w:name w:val="Block Text"/>
    <w:basedOn w:val="1"/>
    <w:next w:val="1"/>
    <w:unhideWhenUsed/>
    <w:qFormat/>
    <w:uiPriority w:val="99"/>
    <w:pPr>
      <w:ind w:left="1440" w:leftChars="700" w:right="700" w:rightChars="700"/>
    </w:pPr>
  </w:style>
  <w:style w:type="paragraph" w:styleId="7">
    <w:name w:val="Plain Text"/>
    <w:basedOn w:val="1"/>
    <w:qFormat/>
    <w:uiPriority w:val="99"/>
    <w:rPr>
      <w:rFonts w:ascii="宋体" w:hAnsi="Courier New" w:cs="Courier New"/>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0"/>
    <w:pPr>
      <w:spacing w:line="360" w:lineRule="auto"/>
      <w:jc w:val="both"/>
    </w:pPr>
    <w:rPr>
      <w:rFonts w:ascii="Calibri" w:hAnsi="Calibri" w:eastAsia="宋体" w:cs="Times New Roman"/>
      <w:b/>
      <w:kern w:val="2"/>
      <w:sz w:val="24"/>
      <w:szCs w:val="24"/>
      <w:lang w:val="en-US" w:eastAsia="zh-CN" w:bidi="ar-SA"/>
    </w:rPr>
  </w:style>
  <w:style w:type="character" w:styleId="13">
    <w:name w:val="page number"/>
    <w:qFormat/>
    <w:uiPriority w:val="99"/>
    <w:rPr>
      <w:rFonts w:cs="Times New Roman"/>
    </w:rPr>
  </w:style>
  <w:style w:type="paragraph" w:customStyle="1" w:styleId="14">
    <w:name w:val="Char Char Char Char Char Char Char Char Char1 Char"/>
    <w:basedOn w:val="1"/>
    <w:qFormat/>
    <w:uiPriority w:val="0"/>
    <w:pPr>
      <w:spacing w:line="360" w:lineRule="auto"/>
      <w:ind w:firstLine="200" w:firstLineChars="200"/>
    </w:pPr>
    <w:rPr>
      <w:rFonts w:ascii="宋体" w:hAnsi="宋体" w:cs="宋体"/>
      <w:sz w:val="24"/>
    </w:rPr>
  </w:style>
  <w:style w:type="paragraph" w:customStyle="1" w:styleId="15">
    <w:name w:val="列出段落1"/>
    <w:basedOn w:val="1"/>
    <w:qFormat/>
    <w:uiPriority w:val="0"/>
    <w:pPr>
      <w:ind w:firstLine="420" w:firstLineChars="200"/>
    </w:pPr>
  </w:style>
  <w:style w:type="paragraph" w:customStyle="1" w:styleId="16">
    <w:name w:val="纯文本1"/>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1340</Words>
  <Characters>1385</Characters>
  <Lines>0</Lines>
  <Paragraphs>0</Paragraphs>
  <TotalTime>2</TotalTime>
  <ScaleCrop>false</ScaleCrop>
  <LinksUpToDate>false</LinksUpToDate>
  <CharactersWithSpaces>1385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2021-05-11T06:06:00Z</dcterms:created>
  <dc:creator>NTKO</dc:creator>
  <cp:lastModifiedBy>WPS_1686796837</cp:lastModifiedBy>
  <cp:lastPrinted>2026-04-01T01:58:45Z</cp:lastPrinted>
  <dcterms:modified xsi:type="dcterms:W3CDTF">2026-04-01T02:00:44Z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9F56FF9F62CF49A9A8F6B7384AE2E627</vt:lpwstr>
  </property>
  <property fmtid="{D5CDD505-2E9C-101B-9397-08002B2CF9AE}" pid="4" name="KSOTemplateDocerSaveRecord">
    <vt:lpwstr>eyJoZGlkIjoiZTQ1OTU0ZTE5Njg0MmMzMDZhMWRhZTk2MzFlN2NkYjEiLCJ1c2VySWQiOiIxNTA1NDU3MjA3In0=</vt:lpwstr>
  </property>
</Properties>
</file>