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6</w:t>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5</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7</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3</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5</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5</w:t>
      </w:r>
      <w:r>
        <w:fldChar w:fldCharType="end"/>
      </w:r>
      <w:r>
        <w:rPr>
          <w:rFonts w:hint="eastAsia"/>
          <w:lang w:val="en-US" w:eastAsia="zh-CN"/>
        </w:rPr>
        <w:t>0</w:t>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5</w:t>
      </w:r>
      <w:r>
        <w:t>1</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5</w:t>
      </w:r>
      <w:bookmarkStart w:id="20" w:name="_GoBack"/>
      <w:bookmarkEnd w:id="20"/>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0"/>
        <w:gridCol w:w="4605"/>
        <w:gridCol w:w="2820"/>
        <w:gridCol w:w="2828"/>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5" w:type="dxa"/>
            <w:gridSpan w:val="2"/>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820" w:type="dxa"/>
            <w:tcBorders>
              <w:top w:val="single" w:color="FFFFFF" w:sz="6" w:space="0"/>
              <w:left w:val="single" w:color="FFFFFF" w:sz="6" w:space="0"/>
              <w:right w:val="single" w:color="FFFFFF" w:sz="6" w:space="0"/>
            </w:tcBorders>
            <w:vAlign w:val="center"/>
          </w:tcPr>
          <w:p>
            <w:pPr>
              <w:pStyle w:val="9"/>
            </w:pPr>
            <w:r>
              <w:t>预算年度：2024</w:t>
            </w:r>
          </w:p>
        </w:tc>
        <w:tc>
          <w:tcPr>
            <w:tcW w:w="479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0" w:type="dxa"/>
            <w:vMerge w:val="restart"/>
            <w:vAlign w:val="center"/>
          </w:tcPr>
          <w:p>
            <w:pPr>
              <w:pStyle w:val="11"/>
            </w:pPr>
            <w:r>
              <w:t>序号</w:t>
            </w:r>
          </w:p>
        </w:tc>
        <w:tc>
          <w:tcPr>
            <w:tcW w:w="7425" w:type="dxa"/>
            <w:gridSpan w:val="2"/>
            <w:vAlign w:val="center"/>
          </w:tcPr>
          <w:p>
            <w:pPr>
              <w:pStyle w:val="11"/>
            </w:pPr>
            <w:r>
              <w:t>收入</w:t>
            </w:r>
          </w:p>
        </w:tc>
        <w:tc>
          <w:tcPr>
            <w:tcW w:w="4799"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0" w:type="dxa"/>
            <w:vMerge w:val="continue"/>
          </w:tcPr>
          <w:p/>
        </w:tc>
        <w:tc>
          <w:tcPr>
            <w:tcW w:w="4605" w:type="dxa"/>
            <w:vAlign w:val="center"/>
          </w:tcPr>
          <w:p>
            <w:pPr>
              <w:pStyle w:val="11"/>
            </w:pPr>
            <w:r>
              <w:t>项  目</w:t>
            </w:r>
          </w:p>
        </w:tc>
        <w:tc>
          <w:tcPr>
            <w:tcW w:w="2820" w:type="dxa"/>
            <w:vAlign w:val="center"/>
          </w:tcPr>
          <w:p>
            <w:pPr>
              <w:pStyle w:val="11"/>
            </w:pPr>
            <w:r>
              <w:t>预算数</w:t>
            </w:r>
          </w:p>
        </w:tc>
        <w:tc>
          <w:tcPr>
            <w:tcW w:w="2828"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00" w:type="dxa"/>
            <w:vAlign w:val="center"/>
          </w:tcPr>
          <w:p>
            <w:pPr>
              <w:pStyle w:val="11"/>
            </w:pPr>
            <w:r>
              <w:t>栏次</w:t>
            </w:r>
          </w:p>
        </w:tc>
        <w:tc>
          <w:tcPr>
            <w:tcW w:w="4605" w:type="dxa"/>
            <w:vAlign w:val="center"/>
          </w:tcPr>
          <w:p>
            <w:pPr>
              <w:pStyle w:val="11"/>
            </w:pPr>
            <w:r>
              <w:t>1</w:t>
            </w:r>
          </w:p>
        </w:tc>
        <w:tc>
          <w:tcPr>
            <w:tcW w:w="2820" w:type="dxa"/>
            <w:vAlign w:val="center"/>
          </w:tcPr>
          <w:p>
            <w:pPr>
              <w:pStyle w:val="11"/>
            </w:pPr>
            <w:r>
              <w:t>2</w:t>
            </w:r>
          </w:p>
        </w:tc>
        <w:tc>
          <w:tcPr>
            <w:tcW w:w="2828"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w:t>
            </w:r>
          </w:p>
        </w:tc>
        <w:tc>
          <w:tcPr>
            <w:tcW w:w="4605" w:type="dxa"/>
            <w:vAlign w:val="center"/>
          </w:tcPr>
          <w:p>
            <w:pPr>
              <w:pStyle w:val="13"/>
            </w:pPr>
            <w:r>
              <w:t>一、一般公共预算拨款收入</w:t>
            </w:r>
          </w:p>
        </w:tc>
        <w:tc>
          <w:tcPr>
            <w:tcW w:w="2820" w:type="dxa"/>
            <w:vAlign w:val="center"/>
          </w:tcPr>
          <w:p>
            <w:pPr>
              <w:pStyle w:val="12"/>
            </w:pPr>
            <w:r>
              <w:t>1439.61</w:t>
            </w:r>
          </w:p>
        </w:tc>
        <w:tc>
          <w:tcPr>
            <w:tcW w:w="2828" w:type="dxa"/>
            <w:vAlign w:val="center"/>
          </w:tcPr>
          <w:p>
            <w:pPr>
              <w:pStyle w:val="13"/>
            </w:pPr>
            <w:r>
              <w:t>一、一般公共服务支出</w:t>
            </w:r>
          </w:p>
        </w:tc>
        <w:tc>
          <w:tcPr>
            <w:tcW w:w="1971" w:type="dxa"/>
            <w:vAlign w:val="center"/>
          </w:tcPr>
          <w:p>
            <w:pPr>
              <w:pStyle w:val="12"/>
            </w:pPr>
            <w:r>
              <w:t>690.87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w:t>
            </w:r>
          </w:p>
        </w:tc>
        <w:tc>
          <w:tcPr>
            <w:tcW w:w="4605" w:type="dxa"/>
            <w:vAlign w:val="center"/>
          </w:tcPr>
          <w:p>
            <w:pPr>
              <w:pStyle w:val="13"/>
            </w:pPr>
            <w:r>
              <w:t>二、政府性基金预算拨款收入</w:t>
            </w:r>
          </w:p>
        </w:tc>
        <w:tc>
          <w:tcPr>
            <w:tcW w:w="2820" w:type="dxa"/>
            <w:vAlign w:val="center"/>
          </w:tcPr>
          <w:p>
            <w:pPr>
              <w:pStyle w:val="12"/>
            </w:pPr>
            <w:r>
              <w:t>150.00</w:t>
            </w:r>
          </w:p>
        </w:tc>
        <w:tc>
          <w:tcPr>
            <w:tcW w:w="2828"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w:t>
            </w:r>
          </w:p>
        </w:tc>
        <w:tc>
          <w:tcPr>
            <w:tcW w:w="4605" w:type="dxa"/>
            <w:vAlign w:val="center"/>
          </w:tcPr>
          <w:p>
            <w:pPr>
              <w:pStyle w:val="13"/>
            </w:pPr>
            <w:r>
              <w:t>三、国有资本经营预算拨款收入</w:t>
            </w:r>
          </w:p>
        </w:tc>
        <w:tc>
          <w:tcPr>
            <w:tcW w:w="2820" w:type="dxa"/>
            <w:vAlign w:val="center"/>
          </w:tcPr>
          <w:p>
            <w:pPr>
              <w:pStyle w:val="12"/>
            </w:pPr>
          </w:p>
        </w:tc>
        <w:tc>
          <w:tcPr>
            <w:tcW w:w="2828"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4</w:t>
            </w:r>
          </w:p>
        </w:tc>
        <w:tc>
          <w:tcPr>
            <w:tcW w:w="4605" w:type="dxa"/>
            <w:vAlign w:val="center"/>
          </w:tcPr>
          <w:p>
            <w:pPr>
              <w:pStyle w:val="13"/>
            </w:pPr>
            <w:r>
              <w:t>四、财政专户管理资金收入</w:t>
            </w:r>
          </w:p>
        </w:tc>
        <w:tc>
          <w:tcPr>
            <w:tcW w:w="2820" w:type="dxa"/>
            <w:vAlign w:val="center"/>
          </w:tcPr>
          <w:p>
            <w:pPr>
              <w:pStyle w:val="12"/>
            </w:pPr>
          </w:p>
        </w:tc>
        <w:tc>
          <w:tcPr>
            <w:tcW w:w="2828" w:type="dxa"/>
            <w:vAlign w:val="center"/>
          </w:tcPr>
          <w:p>
            <w:pPr>
              <w:pStyle w:val="13"/>
            </w:pPr>
            <w:r>
              <w:t>四、公共安全支出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5</w:t>
            </w:r>
          </w:p>
        </w:tc>
        <w:tc>
          <w:tcPr>
            <w:tcW w:w="4605" w:type="dxa"/>
            <w:vAlign w:val="center"/>
          </w:tcPr>
          <w:p>
            <w:pPr>
              <w:pStyle w:val="13"/>
            </w:pPr>
            <w:r>
              <w:t>五、单位资金</w:t>
            </w:r>
          </w:p>
        </w:tc>
        <w:tc>
          <w:tcPr>
            <w:tcW w:w="2820" w:type="dxa"/>
            <w:vAlign w:val="center"/>
          </w:tcPr>
          <w:p>
            <w:pPr>
              <w:pStyle w:val="12"/>
            </w:pPr>
          </w:p>
        </w:tc>
        <w:tc>
          <w:tcPr>
            <w:tcW w:w="2828" w:type="dxa"/>
            <w:vAlign w:val="center"/>
          </w:tcPr>
          <w:p>
            <w:pPr>
              <w:pStyle w:val="13"/>
            </w:pPr>
            <w:r>
              <w:t>五、教育支出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6</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7</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七、文化旅游体育与传媒支出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8</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八、社会保障和就业支出</w:t>
            </w:r>
          </w:p>
        </w:tc>
        <w:tc>
          <w:tcPr>
            <w:tcW w:w="1971" w:type="dxa"/>
            <w:vAlign w:val="center"/>
          </w:tcPr>
          <w:p>
            <w:pPr>
              <w:pStyle w:val="12"/>
            </w:pPr>
            <w:r>
              <w:t>287.23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9</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10</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十、卫生健康支出</w:t>
            </w:r>
          </w:p>
        </w:tc>
        <w:tc>
          <w:tcPr>
            <w:tcW w:w="1971" w:type="dxa"/>
            <w:vAlign w:val="center"/>
          </w:tcPr>
          <w:p>
            <w:pPr>
              <w:pStyle w:val="12"/>
            </w:pPr>
            <w:r>
              <w:t>37.18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11</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十一、节能环保支出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12</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十二、城乡社区支出</w:t>
            </w:r>
          </w:p>
        </w:tc>
        <w:tc>
          <w:tcPr>
            <w:tcW w:w="1971" w:type="dxa"/>
            <w:vAlign w:val="center"/>
          </w:tcPr>
          <w:p>
            <w:pPr>
              <w:pStyle w:val="12"/>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13</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十三、农林水支出</w:t>
            </w:r>
          </w:p>
        </w:tc>
        <w:tc>
          <w:tcPr>
            <w:tcW w:w="1971" w:type="dxa"/>
            <w:vAlign w:val="center"/>
          </w:tcPr>
          <w:p>
            <w:pPr>
              <w:pStyle w:val="12"/>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14</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十四、交通运输支出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15</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16</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17</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18</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19</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20</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二十、住房保障支出</w:t>
            </w:r>
          </w:p>
        </w:tc>
        <w:tc>
          <w:tcPr>
            <w:tcW w:w="1971" w:type="dxa"/>
            <w:vAlign w:val="center"/>
          </w:tcPr>
          <w:p>
            <w:pPr>
              <w:pStyle w:val="12"/>
            </w:pPr>
            <w:r>
              <w:t>32.28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21</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22</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二十二、国有资本经营预算支出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23</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二十三、灾害防治及应急管理支出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24</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25</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26</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27</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28</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29</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30</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31</w:t>
            </w:r>
          </w:p>
        </w:tc>
        <w:tc>
          <w:tcPr>
            <w:tcW w:w="4605" w:type="dxa"/>
            <w:vAlign w:val="center"/>
          </w:tcPr>
          <w:p>
            <w:pPr>
              <w:pStyle w:val="13"/>
            </w:pPr>
          </w:p>
        </w:tc>
        <w:tc>
          <w:tcPr>
            <w:tcW w:w="2820" w:type="dxa"/>
            <w:vAlign w:val="center"/>
          </w:tcPr>
          <w:p>
            <w:pPr>
              <w:pStyle w:val="12"/>
            </w:pPr>
          </w:p>
        </w:tc>
        <w:tc>
          <w:tcPr>
            <w:tcW w:w="2828"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32</w:t>
            </w:r>
          </w:p>
        </w:tc>
        <w:tc>
          <w:tcPr>
            <w:tcW w:w="4605" w:type="dxa"/>
            <w:vAlign w:val="center"/>
          </w:tcPr>
          <w:p>
            <w:pPr>
              <w:pStyle w:val="15"/>
            </w:pPr>
            <w:r>
              <w:t>本年收入合计</w:t>
            </w:r>
          </w:p>
        </w:tc>
        <w:tc>
          <w:tcPr>
            <w:tcW w:w="2820" w:type="dxa"/>
            <w:vAlign w:val="center"/>
          </w:tcPr>
          <w:p>
            <w:pPr>
              <w:pStyle w:val="16"/>
            </w:pPr>
            <w:r>
              <w:t>1589.61</w:t>
            </w:r>
          </w:p>
        </w:tc>
        <w:tc>
          <w:tcPr>
            <w:tcW w:w="2828" w:type="dxa"/>
            <w:vAlign w:val="center"/>
          </w:tcPr>
          <w:p>
            <w:pPr>
              <w:pStyle w:val="15"/>
            </w:pPr>
            <w:r>
              <w:t>本年支出合计</w:t>
            </w:r>
          </w:p>
        </w:tc>
        <w:tc>
          <w:tcPr>
            <w:tcW w:w="1971" w:type="dxa"/>
            <w:vAlign w:val="center"/>
          </w:tcPr>
          <w:p>
            <w:pPr>
              <w:pStyle w:val="16"/>
            </w:pPr>
            <w:r>
              <w:t>1592.11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33</w:t>
            </w:r>
          </w:p>
        </w:tc>
        <w:tc>
          <w:tcPr>
            <w:tcW w:w="4605" w:type="dxa"/>
            <w:vAlign w:val="center"/>
          </w:tcPr>
          <w:p>
            <w:pPr>
              <w:pStyle w:val="13"/>
            </w:pPr>
            <w:r>
              <w:t>上年结转结余</w:t>
            </w:r>
          </w:p>
        </w:tc>
        <w:tc>
          <w:tcPr>
            <w:tcW w:w="2820" w:type="dxa"/>
            <w:vAlign w:val="center"/>
          </w:tcPr>
          <w:p>
            <w:pPr>
              <w:pStyle w:val="12"/>
            </w:pPr>
            <w:r>
              <w:t>2.50</w:t>
            </w:r>
          </w:p>
        </w:tc>
        <w:tc>
          <w:tcPr>
            <w:tcW w:w="2828"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0" w:type="dxa"/>
            <w:vAlign w:val="center"/>
          </w:tcPr>
          <w:p>
            <w:pPr>
              <w:pStyle w:val="14"/>
            </w:pPr>
            <w:r>
              <w:t>34</w:t>
            </w:r>
          </w:p>
        </w:tc>
        <w:tc>
          <w:tcPr>
            <w:tcW w:w="4605" w:type="dxa"/>
            <w:vAlign w:val="center"/>
          </w:tcPr>
          <w:p>
            <w:pPr>
              <w:pStyle w:val="15"/>
            </w:pPr>
            <w:r>
              <w:t>收入总计</w:t>
            </w:r>
          </w:p>
        </w:tc>
        <w:tc>
          <w:tcPr>
            <w:tcW w:w="2820" w:type="dxa"/>
            <w:vAlign w:val="center"/>
          </w:tcPr>
          <w:p>
            <w:pPr>
              <w:pStyle w:val="16"/>
            </w:pPr>
            <w:r>
              <w:t>1592.11</w:t>
            </w:r>
          </w:p>
        </w:tc>
        <w:tc>
          <w:tcPr>
            <w:tcW w:w="2828" w:type="dxa"/>
            <w:vAlign w:val="center"/>
          </w:tcPr>
          <w:p>
            <w:pPr>
              <w:pStyle w:val="15"/>
            </w:pPr>
            <w:r>
              <w:t>支出总计</w:t>
            </w:r>
          </w:p>
        </w:tc>
        <w:tc>
          <w:tcPr>
            <w:tcW w:w="1971" w:type="dxa"/>
            <w:vAlign w:val="center"/>
          </w:tcPr>
          <w:p>
            <w:pPr>
              <w:pStyle w:val="16"/>
            </w:pPr>
            <w:r>
              <w:t>1592.11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8"/>
        <w:gridCol w:w="1350"/>
        <w:gridCol w:w="2205"/>
        <w:gridCol w:w="954"/>
        <w:gridCol w:w="936"/>
        <w:gridCol w:w="960"/>
        <w:gridCol w:w="540"/>
        <w:gridCol w:w="596"/>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93" w:type="dxa"/>
            <w:gridSpan w:val="5"/>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096"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Merge w:val="restart"/>
            <w:vAlign w:val="center"/>
          </w:tcPr>
          <w:p>
            <w:pPr>
              <w:pStyle w:val="11"/>
            </w:pPr>
            <w:r>
              <w:t>序号</w:t>
            </w:r>
          </w:p>
        </w:tc>
        <w:tc>
          <w:tcPr>
            <w:tcW w:w="3555" w:type="dxa"/>
            <w:gridSpan w:val="2"/>
            <w:vAlign w:val="center"/>
          </w:tcPr>
          <w:p>
            <w:pPr>
              <w:pStyle w:val="11"/>
            </w:pPr>
            <w:r>
              <w:t>功能分类科目</w:t>
            </w:r>
          </w:p>
        </w:tc>
        <w:tc>
          <w:tcPr>
            <w:tcW w:w="954" w:type="dxa"/>
            <w:vMerge w:val="restart"/>
            <w:vAlign w:val="center"/>
          </w:tcPr>
          <w:p>
            <w:pPr>
              <w:pStyle w:val="11"/>
            </w:pPr>
            <w:r>
              <w:t>合计</w:t>
            </w:r>
          </w:p>
        </w:tc>
        <w:tc>
          <w:tcPr>
            <w:tcW w:w="6064"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Merge w:val="continue"/>
          </w:tcPr>
          <w:p/>
        </w:tc>
        <w:tc>
          <w:tcPr>
            <w:tcW w:w="1350" w:type="dxa"/>
            <w:vAlign w:val="center"/>
          </w:tcPr>
          <w:p>
            <w:pPr>
              <w:pStyle w:val="11"/>
            </w:pPr>
            <w:r>
              <w:t>科目    编码</w:t>
            </w:r>
          </w:p>
        </w:tc>
        <w:tc>
          <w:tcPr>
            <w:tcW w:w="2205" w:type="dxa"/>
            <w:vAlign w:val="center"/>
          </w:tcPr>
          <w:p>
            <w:pPr>
              <w:pStyle w:val="11"/>
            </w:pPr>
            <w:r>
              <w:t>科目名称</w:t>
            </w:r>
          </w:p>
        </w:tc>
        <w:tc>
          <w:tcPr>
            <w:tcW w:w="954" w:type="dxa"/>
            <w:vMerge w:val="continue"/>
          </w:tcPr>
          <w:p/>
        </w:tc>
        <w:tc>
          <w:tcPr>
            <w:tcW w:w="936" w:type="dxa"/>
            <w:vAlign w:val="center"/>
          </w:tcPr>
          <w:p>
            <w:pPr>
              <w:pStyle w:val="11"/>
            </w:pPr>
            <w:r>
              <w:t>小计</w:t>
            </w:r>
          </w:p>
        </w:tc>
        <w:tc>
          <w:tcPr>
            <w:tcW w:w="960" w:type="dxa"/>
            <w:vAlign w:val="center"/>
          </w:tcPr>
          <w:p>
            <w:pPr>
              <w:pStyle w:val="11"/>
            </w:pPr>
            <w:r>
              <w:t>财政拨款 收入</w:t>
            </w:r>
          </w:p>
        </w:tc>
        <w:tc>
          <w:tcPr>
            <w:tcW w:w="540" w:type="dxa"/>
            <w:vAlign w:val="center"/>
          </w:tcPr>
          <w:p>
            <w:pPr>
              <w:pStyle w:val="11"/>
            </w:pPr>
            <w:r>
              <w:t>财政专户 收入</w:t>
            </w:r>
          </w:p>
        </w:tc>
        <w:tc>
          <w:tcPr>
            <w:tcW w:w="596" w:type="dxa"/>
            <w:vAlign w:val="center"/>
          </w:tcPr>
          <w:p>
            <w:pPr>
              <w:pStyle w:val="11"/>
            </w:pPr>
            <w:r>
              <w:t>事业收入</w:t>
            </w:r>
          </w:p>
        </w:tc>
        <w:tc>
          <w:tcPr>
            <w:tcW w:w="758" w:type="dxa"/>
            <w:vAlign w:val="center"/>
          </w:tcPr>
          <w:p>
            <w:pPr>
              <w:pStyle w:val="11"/>
            </w:pPr>
            <w:r>
              <w:t>经营收入</w:t>
            </w:r>
          </w:p>
        </w:tc>
        <w:tc>
          <w:tcPr>
            <w:tcW w:w="758" w:type="dxa"/>
            <w:vAlign w:val="center"/>
          </w:tcPr>
          <w:p>
            <w:pPr>
              <w:pStyle w:val="11"/>
            </w:pPr>
            <w:r>
              <w:t>上级补助收入</w:t>
            </w:r>
          </w:p>
        </w:tc>
        <w:tc>
          <w:tcPr>
            <w:tcW w:w="758" w:type="dxa"/>
            <w:vAlign w:val="center"/>
          </w:tcPr>
          <w:p>
            <w:pPr>
              <w:pStyle w:val="11"/>
            </w:pPr>
            <w:r>
              <w:t>附属单位上缴收入</w:t>
            </w:r>
          </w:p>
        </w:tc>
        <w:tc>
          <w:tcPr>
            <w:tcW w:w="758"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8" w:type="dxa"/>
            <w:vAlign w:val="center"/>
          </w:tcPr>
          <w:p>
            <w:pPr>
              <w:pStyle w:val="11"/>
            </w:pPr>
            <w:r>
              <w:t>栏次</w:t>
            </w:r>
          </w:p>
        </w:tc>
        <w:tc>
          <w:tcPr>
            <w:tcW w:w="1350" w:type="dxa"/>
            <w:vAlign w:val="center"/>
          </w:tcPr>
          <w:p>
            <w:pPr>
              <w:pStyle w:val="11"/>
            </w:pPr>
            <w:r>
              <w:t>1</w:t>
            </w:r>
          </w:p>
        </w:tc>
        <w:tc>
          <w:tcPr>
            <w:tcW w:w="2205" w:type="dxa"/>
            <w:vAlign w:val="center"/>
          </w:tcPr>
          <w:p>
            <w:pPr>
              <w:pStyle w:val="11"/>
            </w:pPr>
            <w:r>
              <w:t>2</w:t>
            </w:r>
          </w:p>
        </w:tc>
        <w:tc>
          <w:tcPr>
            <w:tcW w:w="954" w:type="dxa"/>
            <w:vAlign w:val="center"/>
          </w:tcPr>
          <w:p>
            <w:pPr>
              <w:pStyle w:val="11"/>
            </w:pPr>
            <w:r>
              <w:t>3</w:t>
            </w:r>
          </w:p>
        </w:tc>
        <w:tc>
          <w:tcPr>
            <w:tcW w:w="936" w:type="dxa"/>
            <w:vAlign w:val="center"/>
          </w:tcPr>
          <w:p>
            <w:pPr>
              <w:pStyle w:val="11"/>
            </w:pPr>
            <w:r>
              <w:t>4</w:t>
            </w:r>
          </w:p>
        </w:tc>
        <w:tc>
          <w:tcPr>
            <w:tcW w:w="960" w:type="dxa"/>
            <w:vAlign w:val="center"/>
          </w:tcPr>
          <w:p>
            <w:pPr>
              <w:pStyle w:val="11"/>
            </w:pPr>
            <w:r>
              <w:t>5</w:t>
            </w:r>
          </w:p>
        </w:tc>
        <w:tc>
          <w:tcPr>
            <w:tcW w:w="540" w:type="dxa"/>
            <w:vAlign w:val="center"/>
          </w:tcPr>
          <w:p>
            <w:pPr>
              <w:pStyle w:val="11"/>
            </w:pPr>
            <w:r>
              <w:t>6</w:t>
            </w:r>
          </w:p>
        </w:tc>
        <w:tc>
          <w:tcPr>
            <w:tcW w:w="596" w:type="dxa"/>
            <w:vAlign w:val="center"/>
          </w:tcPr>
          <w:p>
            <w:pPr>
              <w:pStyle w:val="11"/>
            </w:pPr>
            <w:r>
              <w:t>7</w:t>
            </w:r>
          </w:p>
        </w:tc>
        <w:tc>
          <w:tcPr>
            <w:tcW w:w="758" w:type="dxa"/>
            <w:vAlign w:val="center"/>
          </w:tcPr>
          <w:p>
            <w:pPr>
              <w:pStyle w:val="11"/>
            </w:pPr>
            <w:r>
              <w:t>8</w:t>
            </w:r>
          </w:p>
        </w:tc>
        <w:tc>
          <w:tcPr>
            <w:tcW w:w="758" w:type="dxa"/>
            <w:vAlign w:val="center"/>
          </w:tcPr>
          <w:p>
            <w:pPr>
              <w:pStyle w:val="11"/>
            </w:pPr>
            <w:r>
              <w:t>9</w:t>
            </w:r>
          </w:p>
        </w:tc>
        <w:tc>
          <w:tcPr>
            <w:tcW w:w="758" w:type="dxa"/>
            <w:vAlign w:val="center"/>
          </w:tcPr>
          <w:p>
            <w:pPr>
              <w:pStyle w:val="11"/>
            </w:pPr>
            <w:r>
              <w:t>10</w:t>
            </w:r>
          </w:p>
        </w:tc>
        <w:tc>
          <w:tcPr>
            <w:tcW w:w="758"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w:t>
            </w:r>
          </w:p>
        </w:tc>
        <w:tc>
          <w:tcPr>
            <w:tcW w:w="1350" w:type="dxa"/>
            <w:vAlign w:val="center"/>
          </w:tcPr>
          <w:p>
            <w:pPr>
              <w:pStyle w:val="17"/>
            </w:pPr>
          </w:p>
        </w:tc>
        <w:tc>
          <w:tcPr>
            <w:tcW w:w="2205" w:type="dxa"/>
            <w:vAlign w:val="center"/>
          </w:tcPr>
          <w:p>
            <w:pPr>
              <w:pStyle w:val="15"/>
            </w:pPr>
            <w:r>
              <w:t>合计</w:t>
            </w:r>
          </w:p>
        </w:tc>
        <w:tc>
          <w:tcPr>
            <w:tcW w:w="954" w:type="dxa"/>
            <w:vAlign w:val="center"/>
          </w:tcPr>
          <w:p>
            <w:pPr>
              <w:pStyle w:val="16"/>
            </w:pPr>
            <w:r>
              <w:t>1592.11</w:t>
            </w:r>
          </w:p>
        </w:tc>
        <w:tc>
          <w:tcPr>
            <w:tcW w:w="936" w:type="dxa"/>
            <w:vAlign w:val="center"/>
          </w:tcPr>
          <w:p>
            <w:pPr>
              <w:pStyle w:val="16"/>
            </w:pPr>
            <w:r>
              <w:t>1589.61</w:t>
            </w:r>
          </w:p>
        </w:tc>
        <w:tc>
          <w:tcPr>
            <w:tcW w:w="960" w:type="dxa"/>
            <w:vAlign w:val="center"/>
          </w:tcPr>
          <w:p>
            <w:pPr>
              <w:pStyle w:val="16"/>
            </w:pPr>
            <w:r>
              <w:t>1589.61</w:t>
            </w:r>
          </w:p>
        </w:tc>
        <w:tc>
          <w:tcPr>
            <w:tcW w:w="540" w:type="dxa"/>
            <w:vAlign w:val="center"/>
          </w:tcPr>
          <w:p>
            <w:pPr>
              <w:pStyle w:val="16"/>
            </w:pPr>
          </w:p>
        </w:tc>
        <w:tc>
          <w:tcPr>
            <w:tcW w:w="596"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p>
        </w:tc>
        <w:tc>
          <w:tcPr>
            <w:tcW w:w="758" w:type="dxa"/>
            <w:vAlign w:val="center"/>
          </w:tcPr>
          <w:p>
            <w:pPr>
              <w:pStyle w:val="16"/>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w:t>
            </w:r>
          </w:p>
        </w:tc>
        <w:tc>
          <w:tcPr>
            <w:tcW w:w="1350" w:type="dxa"/>
            <w:vAlign w:val="center"/>
          </w:tcPr>
          <w:p>
            <w:pPr>
              <w:pStyle w:val="13"/>
            </w:pPr>
            <w:r>
              <w:t>201</w:t>
            </w:r>
          </w:p>
        </w:tc>
        <w:tc>
          <w:tcPr>
            <w:tcW w:w="2205" w:type="dxa"/>
            <w:vAlign w:val="center"/>
          </w:tcPr>
          <w:p>
            <w:pPr>
              <w:pStyle w:val="13"/>
            </w:pPr>
            <w:r>
              <w:t>一般公共服务支出</w:t>
            </w:r>
          </w:p>
        </w:tc>
        <w:tc>
          <w:tcPr>
            <w:tcW w:w="954" w:type="dxa"/>
            <w:vAlign w:val="center"/>
          </w:tcPr>
          <w:p>
            <w:pPr>
              <w:pStyle w:val="12"/>
            </w:pPr>
            <w:r>
              <w:t>690.87</w:t>
            </w:r>
          </w:p>
        </w:tc>
        <w:tc>
          <w:tcPr>
            <w:tcW w:w="936" w:type="dxa"/>
            <w:vAlign w:val="center"/>
          </w:tcPr>
          <w:p>
            <w:pPr>
              <w:pStyle w:val="12"/>
            </w:pPr>
            <w:r>
              <w:t>690.87</w:t>
            </w:r>
          </w:p>
        </w:tc>
        <w:tc>
          <w:tcPr>
            <w:tcW w:w="960" w:type="dxa"/>
            <w:vAlign w:val="center"/>
          </w:tcPr>
          <w:p>
            <w:pPr>
              <w:pStyle w:val="12"/>
            </w:pPr>
            <w:r>
              <w:t>690.87</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3</w:t>
            </w:r>
          </w:p>
        </w:tc>
        <w:tc>
          <w:tcPr>
            <w:tcW w:w="1350" w:type="dxa"/>
            <w:vAlign w:val="center"/>
          </w:tcPr>
          <w:p>
            <w:pPr>
              <w:pStyle w:val="13"/>
            </w:pPr>
            <w:r>
              <w:t>20103</w:t>
            </w:r>
          </w:p>
        </w:tc>
        <w:tc>
          <w:tcPr>
            <w:tcW w:w="2205" w:type="dxa"/>
            <w:vAlign w:val="center"/>
          </w:tcPr>
          <w:p>
            <w:pPr>
              <w:pStyle w:val="13"/>
            </w:pPr>
            <w:r>
              <w:t>政府办公厅（室）及相关机构事务</w:t>
            </w:r>
          </w:p>
        </w:tc>
        <w:tc>
          <w:tcPr>
            <w:tcW w:w="954" w:type="dxa"/>
            <w:vAlign w:val="center"/>
          </w:tcPr>
          <w:p>
            <w:pPr>
              <w:pStyle w:val="12"/>
            </w:pPr>
            <w:r>
              <w:t>580.82</w:t>
            </w:r>
          </w:p>
        </w:tc>
        <w:tc>
          <w:tcPr>
            <w:tcW w:w="936" w:type="dxa"/>
            <w:vAlign w:val="center"/>
          </w:tcPr>
          <w:p>
            <w:pPr>
              <w:pStyle w:val="12"/>
            </w:pPr>
            <w:r>
              <w:t>580.82</w:t>
            </w:r>
          </w:p>
        </w:tc>
        <w:tc>
          <w:tcPr>
            <w:tcW w:w="960" w:type="dxa"/>
            <w:vAlign w:val="center"/>
          </w:tcPr>
          <w:p>
            <w:pPr>
              <w:pStyle w:val="12"/>
            </w:pPr>
            <w:r>
              <w:t>580.82</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4</w:t>
            </w:r>
          </w:p>
        </w:tc>
        <w:tc>
          <w:tcPr>
            <w:tcW w:w="1350" w:type="dxa"/>
            <w:vAlign w:val="center"/>
          </w:tcPr>
          <w:p>
            <w:pPr>
              <w:pStyle w:val="13"/>
            </w:pPr>
            <w:r>
              <w:t>2010301</w:t>
            </w:r>
          </w:p>
        </w:tc>
        <w:tc>
          <w:tcPr>
            <w:tcW w:w="2205" w:type="dxa"/>
            <w:vAlign w:val="center"/>
          </w:tcPr>
          <w:p>
            <w:pPr>
              <w:pStyle w:val="13"/>
            </w:pPr>
            <w:r>
              <w:t>行政运行</w:t>
            </w:r>
          </w:p>
        </w:tc>
        <w:tc>
          <w:tcPr>
            <w:tcW w:w="954" w:type="dxa"/>
            <w:vAlign w:val="center"/>
          </w:tcPr>
          <w:p>
            <w:pPr>
              <w:pStyle w:val="12"/>
            </w:pPr>
            <w:r>
              <w:t>527.32</w:t>
            </w:r>
          </w:p>
        </w:tc>
        <w:tc>
          <w:tcPr>
            <w:tcW w:w="936" w:type="dxa"/>
            <w:vAlign w:val="center"/>
          </w:tcPr>
          <w:p>
            <w:pPr>
              <w:pStyle w:val="12"/>
            </w:pPr>
            <w:r>
              <w:t>527.32</w:t>
            </w:r>
          </w:p>
        </w:tc>
        <w:tc>
          <w:tcPr>
            <w:tcW w:w="960" w:type="dxa"/>
            <w:vAlign w:val="center"/>
          </w:tcPr>
          <w:p>
            <w:pPr>
              <w:pStyle w:val="12"/>
            </w:pPr>
            <w:r>
              <w:t>527.32</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5</w:t>
            </w:r>
          </w:p>
        </w:tc>
        <w:tc>
          <w:tcPr>
            <w:tcW w:w="1350" w:type="dxa"/>
            <w:vAlign w:val="center"/>
          </w:tcPr>
          <w:p>
            <w:pPr>
              <w:pStyle w:val="13"/>
            </w:pPr>
            <w:r>
              <w:t>2010302</w:t>
            </w:r>
          </w:p>
        </w:tc>
        <w:tc>
          <w:tcPr>
            <w:tcW w:w="2205" w:type="dxa"/>
            <w:vAlign w:val="center"/>
          </w:tcPr>
          <w:p>
            <w:pPr>
              <w:pStyle w:val="13"/>
            </w:pPr>
            <w:r>
              <w:t>一般行政管理事务</w:t>
            </w:r>
          </w:p>
        </w:tc>
        <w:tc>
          <w:tcPr>
            <w:tcW w:w="954" w:type="dxa"/>
            <w:vAlign w:val="center"/>
          </w:tcPr>
          <w:p>
            <w:pPr>
              <w:pStyle w:val="12"/>
            </w:pPr>
            <w:r>
              <w:t>53.50</w:t>
            </w:r>
          </w:p>
        </w:tc>
        <w:tc>
          <w:tcPr>
            <w:tcW w:w="936" w:type="dxa"/>
            <w:vAlign w:val="center"/>
          </w:tcPr>
          <w:p>
            <w:pPr>
              <w:pStyle w:val="12"/>
            </w:pPr>
            <w:r>
              <w:t>53.50</w:t>
            </w:r>
          </w:p>
        </w:tc>
        <w:tc>
          <w:tcPr>
            <w:tcW w:w="960" w:type="dxa"/>
            <w:vAlign w:val="center"/>
          </w:tcPr>
          <w:p>
            <w:pPr>
              <w:pStyle w:val="12"/>
            </w:pPr>
            <w:r>
              <w:t>53.50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6</w:t>
            </w:r>
          </w:p>
        </w:tc>
        <w:tc>
          <w:tcPr>
            <w:tcW w:w="1350" w:type="dxa"/>
            <w:vAlign w:val="center"/>
          </w:tcPr>
          <w:p>
            <w:pPr>
              <w:pStyle w:val="13"/>
            </w:pPr>
            <w:r>
              <w:t>20132</w:t>
            </w:r>
          </w:p>
        </w:tc>
        <w:tc>
          <w:tcPr>
            <w:tcW w:w="2205" w:type="dxa"/>
            <w:vAlign w:val="center"/>
          </w:tcPr>
          <w:p>
            <w:pPr>
              <w:pStyle w:val="13"/>
            </w:pPr>
            <w:r>
              <w:t>组织事务</w:t>
            </w:r>
          </w:p>
        </w:tc>
        <w:tc>
          <w:tcPr>
            <w:tcW w:w="954" w:type="dxa"/>
            <w:vAlign w:val="center"/>
          </w:tcPr>
          <w:p>
            <w:pPr>
              <w:pStyle w:val="12"/>
            </w:pPr>
            <w:r>
              <w:t>65.05</w:t>
            </w:r>
          </w:p>
        </w:tc>
        <w:tc>
          <w:tcPr>
            <w:tcW w:w="936" w:type="dxa"/>
            <w:vAlign w:val="center"/>
          </w:tcPr>
          <w:p>
            <w:pPr>
              <w:pStyle w:val="12"/>
            </w:pPr>
            <w:r>
              <w:t>65.05</w:t>
            </w:r>
          </w:p>
        </w:tc>
        <w:tc>
          <w:tcPr>
            <w:tcW w:w="960" w:type="dxa"/>
            <w:vAlign w:val="center"/>
          </w:tcPr>
          <w:p>
            <w:pPr>
              <w:pStyle w:val="12"/>
            </w:pPr>
            <w:r>
              <w:t>65.05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7</w:t>
            </w:r>
          </w:p>
        </w:tc>
        <w:tc>
          <w:tcPr>
            <w:tcW w:w="1350" w:type="dxa"/>
            <w:vAlign w:val="center"/>
          </w:tcPr>
          <w:p>
            <w:pPr>
              <w:pStyle w:val="13"/>
            </w:pPr>
            <w:r>
              <w:t>2013299</w:t>
            </w:r>
          </w:p>
        </w:tc>
        <w:tc>
          <w:tcPr>
            <w:tcW w:w="2205" w:type="dxa"/>
            <w:vAlign w:val="center"/>
          </w:tcPr>
          <w:p>
            <w:pPr>
              <w:pStyle w:val="13"/>
            </w:pPr>
            <w:r>
              <w:t>其他组织事务支出</w:t>
            </w:r>
          </w:p>
        </w:tc>
        <w:tc>
          <w:tcPr>
            <w:tcW w:w="954" w:type="dxa"/>
            <w:vAlign w:val="center"/>
          </w:tcPr>
          <w:p>
            <w:pPr>
              <w:pStyle w:val="12"/>
            </w:pPr>
            <w:r>
              <w:t>65.05</w:t>
            </w:r>
          </w:p>
        </w:tc>
        <w:tc>
          <w:tcPr>
            <w:tcW w:w="936" w:type="dxa"/>
            <w:vAlign w:val="center"/>
          </w:tcPr>
          <w:p>
            <w:pPr>
              <w:pStyle w:val="12"/>
            </w:pPr>
            <w:r>
              <w:t>65.05</w:t>
            </w:r>
          </w:p>
        </w:tc>
        <w:tc>
          <w:tcPr>
            <w:tcW w:w="960" w:type="dxa"/>
            <w:vAlign w:val="center"/>
          </w:tcPr>
          <w:p>
            <w:pPr>
              <w:pStyle w:val="12"/>
            </w:pPr>
            <w:r>
              <w:t>65.05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8</w:t>
            </w:r>
          </w:p>
        </w:tc>
        <w:tc>
          <w:tcPr>
            <w:tcW w:w="1350" w:type="dxa"/>
            <w:vAlign w:val="center"/>
          </w:tcPr>
          <w:p>
            <w:pPr>
              <w:pStyle w:val="13"/>
            </w:pPr>
            <w:r>
              <w:t>20140</w:t>
            </w:r>
          </w:p>
        </w:tc>
        <w:tc>
          <w:tcPr>
            <w:tcW w:w="2205" w:type="dxa"/>
            <w:vAlign w:val="center"/>
          </w:tcPr>
          <w:p>
            <w:pPr>
              <w:pStyle w:val="13"/>
            </w:pPr>
            <w:r>
              <w:t>信访事务</w:t>
            </w:r>
          </w:p>
        </w:tc>
        <w:tc>
          <w:tcPr>
            <w:tcW w:w="954" w:type="dxa"/>
            <w:vAlign w:val="center"/>
          </w:tcPr>
          <w:p>
            <w:pPr>
              <w:pStyle w:val="12"/>
            </w:pPr>
            <w:r>
              <w:t>45.00</w:t>
            </w:r>
          </w:p>
        </w:tc>
        <w:tc>
          <w:tcPr>
            <w:tcW w:w="936" w:type="dxa"/>
            <w:vAlign w:val="center"/>
          </w:tcPr>
          <w:p>
            <w:pPr>
              <w:pStyle w:val="12"/>
            </w:pPr>
            <w:r>
              <w:t>45.00</w:t>
            </w:r>
          </w:p>
        </w:tc>
        <w:tc>
          <w:tcPr>
            <w:tcW w:w="960" w:type="dxa"/>
            <w:vAlign w:val="center"/>
          </w:tcPr>
          <w:p>
            <w:pPr>
              <w:pStyle w:val="12"/>
            </w:pPr>
            <w:r>
              <w:t>45.00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9</w:t>
            </w:r>
          </w:p>
        </w:tc>
        <w:tc>
          <w:tcPr>
            <w:tcW w:w="1350" w:type="dxa"/>
            <w:vAlign w:val="center"/>
          </w:tcPr>
          <w:p>
            <w:pPr>
              <w:pStyle w:val="13"/>
            </w:pPr>
            <w:r>
              <w:t>2014004</w:t>
            </w:r>
          </w:p>
        </w:tc>
        <w:tc>
          <w:tcPr>
            <w:tcW w:w="2205" w:type="dxa"/>
            <w:vAlign w:val="center"/>
          </w:tcPr>
          <w:p>
            <w:pPr>
              <w:pStyle w:val="13"/>
            </w:pPr>
            <w:r>
              <w:t>信访业务</w:t>
            </w:r>
          </w:p>
        </w:tc>
        <w:tc>
          <w:tcPr>
            <w:tcW w:w="954" w:type="dxa"/>
            <w:vAlign w:val="center"/>
          </w:tcPr>
          <w:p>
            <w:pPr>
              <w:pStyle w:val="12"/>
            </w:pPr>
            <w:r>
              <w:t>45.00</w:t>
            </w:r>
          </w:p>
        </w:tc>
        <w:tc>
          <w:tcPr>
            <w:tcW w:w="936" w:type="dxa"/>
            <w:vAlign w:val="center"/>
          </w:tcPr>
          <w:p>
            <w:pPr>
              <w:pStyle w:val="12"/>
            </w:pPr>
            <w:r>
              <w:t>45.00</w:t>
            </w:r>
          </w:p>
        </w:tc>
        <w:tc>
          <w:tcPr>
            <w:tcW w:w="960" w:type="dxa"/>
            <w:vAlign w:val="center"/>
          </w:tcPr>
          <w:p>
            <w:pPr>
              <w:pStyle w:val="12"/>
            </w:pPr>
            <w:r>
              <w:t>45.00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10</w:t>
            </w:r>
          </w:p>
        </w:tc>
        <w:tc>
          <w:tcPr>
            <w:tcW w:w="1350" w:type="dxa"/>
            <w:vAlign w:val="center"/>
          </w:tcPr>
          <w:p>
            <w:pPr>
              <w:pStyle w:val="13"/>
            </w:pPr>
            <w:r>
              <w:t>208</w:t>
            </w:r>
          </w:p>
        </w:tc>
        <w:tc>
          <w:tcPr>
            <w:tcW w:w="2205" w:type="dxa"/>
            <w:vAlign w:val="center"/>
          </w:tcPr>
          <w:p>
            <w:pPr>
              <w:pStyle w:val="13"/>
            </w:pPr>
            <w:r>
              <w:t>社会保障和就业支出</w:t>
            </w:r>
          </w:p>
        </w:tc>
        <w:tc>
          <w:tcPr>
            <w:tcW w:w="954" w:type="dxa"/>
            <w:vAlign w:val="center"/>
          </w:tcPr>
          <w:p>
            <w:pPr>
              <w:pStyle w:val="12"/>
            </w:pPr>
            <w:r>
              <w:t>287.23</w:t>
            </w:r>
          </w:p>
        </w:tc>
        <w:tc>
          <w:tcPr>
            <w:tcW w:w="936" w:type="dxa"/>
            <w:vAlign w:val="center"/>
          </w:tcPr>
          <w:p>
            <w:pPr>
              <w:pStyle w:val="12"/>
            </w:pPr>
            <w:r>
              <w:t>287.23</w:t>
            </w:r>
          </w:p>
        </w:tc>
        <w:tc>
          <w:tcPr>
            <w:tcW w:w="960" w:type="dxa"/>
            <w:vAlign w:val="center"/>
          </w:tcPr>
          <w:p>
            <w:pPr>
              <w:pStyle w:val="12"/>
            </w:pPr>
            <w:r>
              <w:t>287.23</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11</w:t>
            </w:r>
          </w:p>
        </w:tc>
        <w:tc>
          <w:tcPr>
            <w:tcW w:w="1350" w:type="dxa"/>
            <w:vAlign w:val="center"/>
          </w:tcPr>
          <w:p>
            <w:pPr>
              <w:pStyle w:val="13"/>
            </w:pPr>
            <w:r>
              <w:t>20802</w:t>
            </w:r>
          </w:p>
        </w:tc>
        <w:tc>
          <w:tcPr>
            <w:tcW w:w="2205" w:type="dxa"/>
            <w:vAlign w:val="center"/>
          </w:tcPr>
          <w:p>
            <w:pPr>
              <w:pStyle w:val="13"/>
            </w:pPr>
            <w:r>
              <w:t>民政管理事务</w:t>
            </w:r>
          </w:p>
        </w:tc>
        <w:tc>
          <w:tcPr>
            <w:tcW w:w="954" w:type="dxa"/>
            <w:vAlign w:val="center"/>
          </w:tcPr>
          <w:p>
            <w:pPr>
              <w:pStyle w:val="12"/>
            </w:pPr>
            <w:r>
              <w:t>228.35</w:t>
            </w:r>
          </w:p>
        </w:tc>
        <w:tc>
          <w:tcPr>
            <w:tcW w:w="936" w:type="dxa"/>
            <w:vAlign w:val="center"/>
          </w:tcPr>
          <w:p>
            <w:pPr>
              <w:pStyle w:val="12"/>
            </w:pPr>
            <w:r>
              <w:t>228.35</w:t>
            </w:r>
          </w:p>
        </w:tc>
        <w:tc>
          <w:tcPr>
            <w:tcW w:w="960" w:type="dxa"/>
            <w:vAlign w:val="center"/>
          </w:tcPr>
          <w:p>
            <w:pPr>
              <w:pStyle w:val="12"/>
            </w:pPr>
            <w:r>
              <w:t>228.35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12</w:t>
            </w:r>
          </w:p>
        </w:tc>
        <w:tc>
          <w:tcPr>
            <w:tcW w:w="1350" w:type="dxa"/>
            <w:vAlign w:val="center"/>
          </w:tcPr>
          <w:p>
            <w:pPr>
              <w:pStyle w:val="13"/>
            </w:pPr>
            <w:r>
              <w:t>2080208</w:t>
            </w:r>
          </w:p>
        </w:tc>
        <w:tc>
          <w:tcPr>
            <w:tcW w:w="2205" w:type="dxa"/>
            <w:vAlign w:val="center"/>
          </w:tcPr>
          <w:p>
            <w:pPr>
              <w:pStyle w:val="13"/>
            </w:pPr>
            <w:r>
              <w:t>基层政权建设和社区治理</w:t>
            </w:r>
          </w:p>
        </w:tc>
        <w:tc>
          <w:tcPr>
            <w:tcW w:w="954" w:type="dxa"/>
            <w:vAlign w:val="center"/>
          </w:tcPr>
          <w:p>
            <w:pPr>
              <w:pStyle w:val="12"/>
            </w:pPr>
            <w:r>
              <w:t>228.35</w:t>
            </w:r>
          </w:p>
        </w:tc>
        <w:tc>
          <w:tcPr>
            <w:tcW w:w="936" w:type="dxa"/>
            <w:vAlign w:val="center"/>
          </w:tcPr>
          <w:p>
            <w:pPr>
              <w:pStyle w:val="12"/>
            </w:pPr>
            <w:r>
              <w:t>228.35</w:t>
            </w:r>
          </w:p>
        </w:tc>
        <w:tc>
          <w:tcPr>
            <w:tcW w:w="960" w:type="dxa"/>
            <w:vAlign w:val="center"/>
          </w:tcPr>
          <w:p>
            <w:pPr>
              <w:pStyle w:val="12"/>
            </w:pPr>
            <w:r>
              <w:t>228.35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13</w:t>
            </w:r>
          </w:p>
        </w:tc>
        <w:tc>
          <w:tcPr>
            <w:tcW w:w="1350" w:type="dxa"/>
            <w:vAlign w:val="center"/>
          </w:tcPr>
          <w:p>
            <w:pPr>
              <w:pStyle w:val="13"/>
            </w:pPr>
            <w:r>
              <w:t>20805</w:t>
            </w:r>
          </w:p>
        </w:tc>
        <w:tc>
          <w:tcPr>
            <w:tcW w:w="2205" w:type="dxa"/>
            <w:vAlign w:val="center"/>
          </w:tcPr>
          <w:p>
            <w:pPr>
              <w:pStyle w:val="13"/>
            </w:pPr>
            <w:r>
              <w:t>行政事业单位养老支出</w:t>
            </w:r>
          </w:p>
        </w:tc>
        <w:tc>
          <w:tcPr>
            <w:tcW w:w="954" w:type="dxa"/>
            <w:vAlign w:val="center"/>
          </w:tcPr>
          <w:p>
            <w:pPr>
              <w:pStyle w:val="12"/>
            </w:pPr>
            <w:r>
              <w:t>58.88</w:t>
            </w:r>
          </w:p>
        </w:tc>
        <w:tc>
          <w:tcPr>
            <w:tcW w:w="936" w:type="dxa"/>
            <w:vAlign w:val="center"/>
          </w:tcPr>
          <w:p>
            <w:pPr>
              <w:pStyle w:val="12"/>
            </w:pPr>
            <w:r>
              <w:t>58.88</w:t>
            </w:r>
          </w:p>
        </w:tc>
        <w:tc>
          <w:tcPr>
            <w:tcW w:w="960" w:type="dxa"/>
            <w:vAlign w:val="center"/>
          </w:tcPr>
          <w:p>
            <w:pPr>
              <w:pStyle w:val="12"/>
            </w:pPr>
            <w:r>
              <w:t>58.88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14</w:t>
            </w:r>
          </w:p>
        </w:tc>
        <w:tc>
          <w:tcPr>
            <w:tcW w:w="1350" w:type="dxa"/>
            <w:vAlign w:val="center"/>
          </w:tcPr>
          <w:p>
            <w:pPr>
              <w:pStyle w:val="13"/>
            </w:pPr>
            <w:r>
              <w:t>2080505</w:t>
            </w:r>
          </w:p>
        </w:tc>
        <w:tc>
          <w:tcPr>
            <w:tcW w:w="2205" w:type="dxa"/>
            <w:vAlign w:val="center"/>
          </w:tcPr>
          <w:p>
            <w:pPr>
              <w:pStyle w:val="13"/>
            </w:pPr>
            <w:r>
              <w:t>机关事业单位基本养老保险缴费支出</w:t>
            </w:r>
          </w:p>
        </w:tc>
        <w:tc>
          <w:tcPr>
            <w:tcW w:w="954" w:type="dxa"/>
            <w:vAlign w:val="center"/>
          </w:tcPr>
          <w:p>
            <w:pPr>
              <w:pStyle w:val="12"/>
            </w:pPr>
            <w:r>
              <w:t>38.88</w:t>
            </w:r>
          </w:p>
        </w:tc>
        <w:tc>
          <w:tcPr>
            <w:tcW w:w="936" w:type="dxa"/>
            <w:vAlign w:val="center"/>
          </w:tcPr>
          <w:p>
            <w:pPr>
              <w:pStyle w:val="12"/>
            </w:pPr>
            <w:r>
              <w:t>38.88</w:t>
            </w:r>
          </w:p>
        </w:tc>
        <w:tc>
          <w:tcPr>
            <w:tcW w:w="960" w:type="dxa"/>
            <w:vAlign w:val="center"/>
          </w:tcPr>
          <w:p>
            <w:pPr>
              <w:pStyle w:val="12"/>
            </w:pPr>
            <w:r>
              <w:t>38.88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15</w:t>
            </w:r>
          </w:p>
        </w:tc>
        <w:tc>
          <w:tcPr>
            <w:tcW w:w="1350" w:type="dxa"/>
            <w:vAlign w:val="center"/>
          </w:tcPr>
          <w:p>
            <w:pPr>
              <w:pStyle w:val="13"/>
            </w:pPr>
            <w:r>
              <w:t>2080506</w:t>
            </w:r>
          </w:p>
        </w:tc>
        <w:tc>
          <w:tcPr>
            <w:tcW w:w="2205" w:type="dxa"/>
            <w:vAlign w:val="center"/>
          </w:tcPr>
          <w:p>
            <w:pPr>
              <w:pStyle w:val="13"/>
            </w:pPr>
            <w:r>
              <w:t>机关事业单位职业年金缴费支出</w:t>
            </w:r>
          </w:p>
        </w:tc>
        <w:tc>
          <w:tcPr>
            <w:tcW w:w="954" w:type="dxa"/>
            <w:vAlign w:val="center"/>
          </w:tcPr>
          <w:p>
            <w:pPr>
              <w:pStyle w:val="12"/>
            </w:pPr>
            <w:r>
              <w:t>20.00</w:t>
            </w:r>
          </w:p>
        </w:tc>
        <w:tc>
          <w:tcPr>
            <w:tcW w:w="936" w:type="dxa"/>
            <w:vAlign w:val="center"/>
          </w:tcPr>
          <w:p>
            <w:pPr>
              <w:pStyle w:val="12"/>
            </w:pPr>
            <w:r>
              <w:t>20.00</w:t>
            </w:r>
          </w:p>
        </w:tc>
        <w:tc>
          <w:tcPr>
            <w:tcW w:w="960" w:type="dxa"/>
            <w:vAlign w:val="center"/>
          </w:tcPr>
          <w:p>
            <w:pPr>
              <w:pStyle w:val="12"/>
            </w:pPr>
            <w:r>
              <w:t>20.00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16</w:t>
            </w:r>
          </w:p>
        </w:tc>
        <w:tc>
          <w:tcPr>
            <w:tcW w:w="1350" w:type="dxa"/>
            <w:vAlign w:val="center"/>
          </w:tcPr>
          <w:p>
            <w:pPr>
              <w:pStyle w:val="13"/>
            </w:pPr>
            <w:r>
              <w:t>210</w:t>
            </w:r>
          </w:p>
        </w:tc>
        <w:tc>
          <w:tcPr>
            <w:tcW w:w="2205" w:type="dxa"/>
            <w:vAlign w:val="center"/>
          </w:tcPr>
          <w:p>
            <w:pPr>
              <w:pStyle w:val="13"/>
            </w:pPr>
            <w:r>
              <w:t>卫生健康支出</w:t>
            </w:r>
          </w:p>
        </w:tc>
        <w:tc>
          <w:tcPr>
            <w:tcW w:w="954" w:type="dxa"/>
            <w:vAlign w:val="center"/>
          </w:tcPr>
          <w:p>
            <w:pPr>
              <w:pStyle w:val="12"/>
            </w:pPr>
            <w:r>
              <w:t>37.18</w:t>
            </w:r>
          </w:p>
        </w:tc>
        <w:tc>
          <w:tcPr>
            <w:tcW w:w="936" w:type="dxa"/>
            <w:vAlign w:val="center"/>
          </w:tcPr>
          <w:p>
            <w:pPr>
              <w:pStyle w:val="12"/>
            </w:pPr>
            <w:r>
              <w:t>37.18</w:t>
            </w:r>
          </w:p>
        </w:tc>
        <w:tc>
          <w:tcPr>
            <w:tcW w:w="960" w:type="dxa"/>
            <w:vAlign w:val="center"/>
          </w:tcPr>
          <w:p>
            <w:pPr>
              <w:pStyle w:val="12"/>
            </w:pPr>
            <w:r>
              <w:t>37.18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17</w:t>
            </w:r>
          </w:p>
        </w:tc>
        <w:tc>
          <w:tcPr>
            <w:tcW w:w="1350" w:type="dxa"/>
            <w:vAlign w:val="center"/>
          </w:tcPr>
          <w:p>
            <w:pPr>
              <w:pStyle w:val="13"/>
            </w:pPr>
            <w:r>
              <w:t>21011</w:t>
            </w:r>
          </w:p>
        </w:tc>
        <w:tc>
          <w:tcPr>
            <w:tcW w:w="2205" w:type="dxa"/>
            <w:vAlign w:val="center"/>
          </w:tcPr>
          <w:p>
            <w:pPr>
              <w:pStyle w:val="13"/>
            </w:pPr>
            <w:r>
              <w:t>行政事业单位医疗</w:t>
            </w:r>
          </w:p>
        </w:tc>
        <w:tc>
          <w:tcPr>
            <w:tcW w:w="954" w:type="dxa"/>
            <w:vAlign w:val="center"/>
          </w:tcPr>
          <w:p>
            <w:pPr>
              <w:pStyle w:val="12"/>
            </w:pPr>
            <w:r>
              <w:t>37.18</w:t>
            </w:r>
          </w:p>
        </w:tc>
        <w:tc>
          <w:tcPr>
            <w:tcW w:w="936" w:type="dxa"/>
            <w:vAlign w:val="center"/>
          </w:tcPr>
          <w:p>
            <w:pPr>
              <w:pStyle w:val="12"/>
            </w:pPr>
            <w:r>
              <w:t>37.18</w:t>
            </w:r>
          </w:p>
        </w:tc>
        <w:tc>
          <w:tcPr>
            <w:tcW w:w="960" w:type="dxa"/>
            <w:vAlign w:val="center"/>
          </w:tcPr>
          <w:p>
            <w:pPr>
              <w:pStyle w:val="12"/>
            </w:pPr>
            <w:r>
              <w:t>37.18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18</w:t>
            </w:r>
          </w:p>
        </w:tc>
        <w:tc>
          <w:tcPr>
            <w:tcW w:w="1350" w:type="dxa"/>
            <w:vAlign w:val="center"/>
          </w:tcPr>
          <w:p>
            <w:pPr>
              <w:pStyle w:val="13"/>
            </w:pPr>
            <w:r>
              <w:t>2101101</w:t>
            </w:r>
          </w:p>
        </w:tc>
        <w:tc>
          <w:tcPr>
            <w:tcW w:w="2205" w:type="dxa"/>
            <w:vAlign w:val="center"/>
          </w:tcPr>
          <w:p>
            <w:pPr>
              <w:pStyle w:val="13"/>
            </w:pPr>
            <w:r>
              <w:t>行政单位医疗</w:t>
            </w:r>
          </w:p>
        </w:tc>
        <w:tc>
          <w:tcPr>
            <w:tcW w:w="954" w:type="dxa"/>
            <w:vAlign w:val="center"/>
          </w:tcPr>
          <w:p>
            <w:pPr>
              <w:pStyle w:val="12"/>
            </w:pPr>
            <w:r>
              <w:t>1.59</w:t>
            </w:r>
          </w:p>
        </w:tc>
        <w:tc>
          <w:tcPr>
            <w:tcW w:w="936" w:type="dxa"/>
            <w:vAlign w:val="center"/>
          </w:tcPr>
          <w:p>
            <w:pPr>
              <w:pStyle w:val="12"/>
            </w:pPr>
            <w:r>
              <w:t>1.59</w:t>
            </w:r>
          </w:p>
        </w:tc>
        <w:tc>
          <w:tcPr>
            <w:tcW w:w="960" w:type="dxa"/>
            <w:vAlign w:val="center"/>
          </w:tcPr>
          <w:p>
            <w:pPr>
              <w:pStyle w:val="12"/>
            </w:pPr>
            <w:r>
              <w:t>1.59</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19</w:t>
            </w:r>
          </w:p>
        </w:tc>
        <w:tc>
          <w:tcPr>
            <w:tcW w:w="1350" w:type="dxa"/>
            <w:vAlign w:val="center"/>
          </w:tcPr>
          <w:p>
            <w:pPr>
              <w:pStyle w:val="13"/>
            </w:pPr>
            <w:r>
              <w:t>2101102</w:t>
            </w:r>
          </w:p>
        </w:tc>
        <w:tc>
          <w:tcPr>
            <w:tcW w:w="2205" w:type="dxa"/>
            <w:vAlign w:val="center"/>
          </w:tcPr>
          <w:p>
            <w:pPr>
              <w:pStyle w:val="13"/>
            </w:pPr>
            <w:r>
              <w:t>事业单位医疗</w:t>
            </w:r>
          </w:p>
        </w:tc>
        <w:tc>
          <w:tcPr>
            <w:tcW w:w="954" w:type="dxa"/>
            <w:vAlign w:val="center"/>
          </w:tcPr>
          <w:p>
            <w:pPr>
              <w:pStyle w:val="12"/>
            </w:pPr>
            <w:r>
              <w:t>16.15</w:t>
            </w:r>
          </w:p>
        </w:tc>
        <w:tc>
          <w:tcPr>
            <w:tcW w:w="936" w:type="dxa"/>
            <w:vAlign w:val="center"/>
          </w:tcPr>
          <w:p>
            <w:pPr>
              <w:pStyle w:val="12"/>
            </w:pPr>
            <w:r>
              <w:t>16.15</w:t>
            </w:r>
          </w:p>
        </w:tc>
        <w:tc>
          <w:tcPr>
            <w:tcW w:w="960" w:type="dxa"/>
            <w:vAlign w:val="center"/>
          </w:tcPr>
          <w:p>
            <w:pPr>
              <w:pStyle w:val="12"/>
            </w:pPr>
            <w:r>
              <w:t>16.15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20</w:t>
            </w:r>
          </w:p>
        </w:tc>
        <w:tc>
          <w:tcPr>
            <w:tcW w:w="1350" w:type="dxa"/>
            <w:vAlign w:val="center"/>
          </w:tcPr>
          <w:p>
            <w:pPr>
              <w:pStyle w:val="13"/>
            </w:pPr>
            <w:r>
              <w:t>2101103</w:t>
            </w:r>
          </w:p>
        </w:tc>
        <w:tc>
          <w:tcPr>
            <w:tcW w:w="2205" w:type="dxa"/>
            <w:vAlign w:val="center"/>
          </w:tcPr>
          <w:p>
            <w:pPr>
              <w:pStyle w:val="13"/>
            </w:pPr>
            <w:r>
              <w:t>公务员医疗补助</w:t>
            </w:r>
          </w:p>
        </w:tc>
        <w:tc>
          <w:tcPr>
            <w:tcW w:w="954" w:type="dxa"/>
            <w:vAlign w:val="center"/>
          </w:tcPr>
          <w:p>
            <w:pPr>
              <w:pStyle w:val="12"/>
            </w:pPr>
            <w:r>
              <w:t>19.44</w:t>
            </w:r>
          </w:p>
        </w:tc>
        <w:tc>
          <w:tcPr>
            <w:tcW w:w="936" w:type="dxa"/>
            <w:vAlign w:val="center"/>
          </w:tcPr>
          <w:p>
            <w:pPr>
              <w:pStyle w:val="12"/>
            </w:pPr>
            <w:r>
              <w:t>19.44</w:t>
            </w:r>
          </w:p>
        </w:tc>
        <w:tc>
          <w:tcPr>
            <w:tcW w:w="960" w:type="dxa"/>
            <w:vAlign w:val="center"/>
          </w:tcPr>
          <w:p>
            <w:pPr>
              <w:pStyle w:val="12"/>
            </w:pPr>
            <w:r>
              <w:t>19.44</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21</w:t>
            </w:r>
          </w:p>
        </w:tc>
        <w:tc>
          <w:tcPr>
            <w:tcW w:w="1350" w:type="dxa"/>
            <w:vAlign w:val="center"/>
          </w:tcPr>
          <w:p>
            <w:pPr>
              <w:pStyle w:val="13"/>
            </w:pPr>
            <w:r>
              <w:t>212</w:t>
            </w:r>
          </w:p>
        </w:tc>
        <w:tc>
          <w:tcPr>
            <w:tcW w:w="2205" w:type="dxa"/>
            <w:vAlign w:val="center"/>
          </w:tcPr>
          <w:p>
            <w:pPr>
              <w:pStyle w:val="13"/>
            </w:pPr>
            <w:r>
              <w:t>城乡社区支出</w:t>
            </w:r>
          </w:p>
        </w:tc>
        <w:tc>
          <w:tcPr>
            <w:tcW w:w="954" w:type="dxa"/>
            <w:vAlign w:val="center"/>
          </w:tcPr>
          <w:p>
            <w:pPr>
              <w:pStyle w:val="12"/>
            </w:pPr>
            <w:r>
              <w:t>155.10</w:t>
            </w:r>
          </w:p>
        </w:tc>
        <w:tc>
          <w:tcPr>
            <w:tcW w:w="936" w:type="dxa"/>
            <w:vAlign w:val="center"/>
          </w:tcPr>
          <w:p>
            <w:pPr>
              <w:pStyle w:val="12"/>
            </w:pPr>
            <w:r>
              <w:t>155.10</w:t>
            </w:r>
          </w:p>
        </w:tc>
        <w:tc>
          <w:tcPr>
            <w:tcW w:w="960" w:type="dxa"/>
            <w:vAlign w:val="center"/>
          </w:tcPr>
          <w:p>
            <w:pPr>
              <w:pStyle w:val="12"/>
            </w:pPr>
            <w:r>
              <w:t>155.10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22</w:t>
            </w:r>
          </w:p>
        </w:tc>
        <w:tc>
          <w:tcPr>
            <w:tcW w:w="1350" w:type="dxa"/>
            <w:vAlign w:val="center"/>
          </w:tcPr>
          <w:p>
            <w:pPr>
              <w:pStyle w:val="13"/>
            </w:pPr>
            <w:r>
              <w:t>21203</w:t>
            </w:r>
          </w:p>
        </w:tc>
        <w:tc>
          <w:tcPr>
            <w:tcW w:w="2205" w:type="dxa"/>
            <w:vAlign w:val="center"/>
          </w:tcPr>
          <w:p>
            <w:pPr>
              <w:pStyle w:val="13"/>
            </w:pPr>
            <w:r>
              <w:t>城乡社区公共设施</w:t>
            </w:r>
          </w:p>
        </w:tc>
        <w:tc>
          <w:tcPr>
            <w:tcW w:w="954" w:type="dxa"/>
            <w:vAlign w:val="center"/>
          </w:tcPr>
          <w:p>
            <w:pPr>
              <w:pStyle w:val="12"/>
            </w:pPr>
            <w:r>
              <w:t>5.10</w:t>
            </w:r>
          </w:p>
        </w:tc>
        <w:tc>
          <w:tcPr>
            <w:tcW w:w="936" w:type="dxa"/>
            <w:vAlign w:val="center"/>
          </w:tcPr>
          <w:p>
            <w:pPr>
              <w:pStyle w:val="12"/>
            </w:pPr>
            <w:r>
              <w:t>5.10</w:t>
            </w:r>
          </w:p>
        </w:tc>
        <w:tc>
          <w:tcPr>
            <w:tcW w:w="960" w:type="dxa"/>
            <w:vAlign w:val="center"/>
          </w:tcPr>
          <w:p>
            <w:pPr>
              <w:pStyle w:val="12"/>
            </w:pPr>
            <w:r>
              <w:t>5.10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23</w:t>
            </w:r>
          </w:p>
        </w:tc>
        <w:tc>
          <w:tcPr>
            <w:tcW w:w="1350" w:type="dxa"/>
            <w:vAlign w:val="center"/>
          </w:tcPr>
          <w:p>
            <w:pPr>
              <w:pStyle w:val="13"/>
            </w:pPr>
            <w:r>
              <w:t>2120399</w:t>
            </w:r>
          </w:p>
        </w:tc>
        <w:tc>
          <w:tcPr>
            <w:tcW w:w="2205" w:type="dxa"/>
            <w:vAlign w:val="center"/>
          </w:tcPr>
          <w:p>
            <w:pPr>
              <w:pStyle w:val="13"/>
            </w:pPr>
            <w:r>
              <w:t>其他城乡社区公共设施支出</w:t>
            </w:r>
          </w:p>
        </w:tc>
        <w:tc>
          <w:tcPr>
            <w:tcW w:w="954" w:type="dxa"/>
            <w:vAlign w:val="center"/>
          </w:tcPr>
          <w:p>
            <w:pPr>
              <w:pStyle w:val="12"/>
            </w:pPr>
            <w:r>
              <w:t>5.10</w:t>
            </w:r>
          </w:p>
        </w:tc>
        <w:tc>
          <w:tcPr>
            <w:tcW w:w="936" w:type="dxa"/>
            <w:vAlign w:val="center"/>
          </w:tcPr>
          <w:p>
            <w:pPr>
              <w:pStyle w:val="12"/>
            </w:pPr>
            <w:r>
              <w:t>5.10</w:t>
            </w:r>
          </w:p>
        </w:tc>
        <w:tc>
          <w:tcPr>
            <w:tcW w:w="960" w:type="dxa"/>
            <w:vAlign w:val="center"/>
          </w:tcPr>
          <w:p>
            <w:pPr>
              <w:pStyle w:val="12"/>
            </w:pPr>
            <w:r>
              <w:t>5.10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24</w:t>
            </w:r>
          </w:p>
        </w:tc>
        <w:tc>
          <w:tcPr>
            <w:tcW w:w="1350" w:type="dxa"/>
            <w:vAlign w:val="center"/>
          </w:tcPr>
          <w:p>
            <w:pPr>
              <w:pStyle w:val="13"/>
            </w:pPr>
            <w:r>
              <w:t>21208</w:t>
            </w:r>
          </w:p>
        </w:tc>
        <w:tc>
          <w:tcPr>
            <w:tcW w:w="2205" w:type="dxa"/>
            <w:vAlign w:val="center"/>
          </w:tcPr>
          <w:p>
            <w:pPr>
              <w:pStyle w:val="13"/>
            </w:pPr>
            <w:r>
              <w:t>国有土地使用权出让收入安排的支出</w:t>
            </w:r>
          </w:p>
        </w:tc>
        <w:tc>
          <w:tcPr>
            <w:tcW w:w="954" w:type="dxa"/>
            <w:vAlign w:val="center"/>
          </w:tcPr>
          <w:p>
            <w:pPr>
              <w:pStyle w:val="12"/>
            </w:pPr>
            <w:r>
              <w:t>150.00</w:t>
            </w:r>
          </w:p>
        </w:tc>
        <w:tc>
          <w:tcPr>
            <w:tcW w:w="936" w:type="dxa"/>
            <w:vAlign w:val="center"/>
          </w:tcPr>
          <w:p>
            <w:pPr>
              <w:pStyle w:val="12"/>
            </w:pPr>
            <w:r>
              <w:t>150.00</w:t>
            </w:r>
          </w:p>
        </w:tc>
        <w:tc>
          <w:tcPr>
            <w:tcW w:w="960" w:type="dxa"/>
            <w:vAlign w:val="center"/>
          </w:tcPr>
          <w:p>
            <w:pPr>
              <w:pStyle w:val="12"/>
            </w:pPr>
            <w:r>
              <w:t>150.00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25</w:t>
            </w:r>
          </w:p>
        </w:tc>
        <w:tc>
          <w:tcPr>
            <w:tcW w:w="1350" w:type="dxa"/>
            <w:vAlign w:val="center"/>
          </w:tcPr>
          <w:p>
            <w:pPr>
              <w:pStyle w:val="13"/>
            </w:pPr>
            <w:r>
              <w:t>2120801</w:t>
            </w:r>
          </w:p>
        </w:tc>
        <w:tc>
          <w:tcPr>
            <w:tcW w:w="2205" w:type="dxa"/>
            <w:vAlign w:val="center"/>
          </w:tcPr>
          <w:p>
            <w:pPr>
              <w:pStyle w:val="13"/>
            </w:pPr>
            <w:r>
              <w:t>征地和拆迁补偿支出</w:t>
            </w:r>
          </w:p>
        </w:tc>
        <w:tc>
          <w:tcPr>
            <w:tcW w:w="954" w:type="dxa"/>
            <w:vAlign w:val="center"/>
          </w:tcPr>
          <w:p>
            <w:pPr>
              <w:pStyle w:val="12"/>
            </w:pPr>
            <w:r>
              <w:t>50.00</w:t>
            </w:r>
          </w:p>
        </w:tc>
        <w:tc>
          <w:tcPr>
            <w:tcW w:w="936" w:type="dxa"/>
            <w:vAlign w:val="center"/>
          </w:tcPr>
          <w:p>
            <w:pPr>
              <w:pStyle w:val="12"/>
            </w:pPr>
            <w:r>
              <w:t>50.00</w:t>
            </w:r>
          </w:p>
        </w:tc>
        <w:tc>
          <w:tcPr>
            <w:tcW w:w="960" w:type="dxa"/>
            <w:vAlign w:val="center"/>
          </w:tcPr>
          <w:p>
            <w:pPr>
              <w:pStyle w:val="12"/>
            </w:pPr>
            <w:r>
              <w:t>50.00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26</w:t>
            </w:r>
          </w:p>
        </w:tc>
        <w:tc>
          <w:tcPr>
            <w:tcW w:w="1350" w:type="dxa"/>
            <w:vAlign w:val="center"/>
          </w:tcPr>
          <w:p>
            <w:pPr>
              <w:pStyle w:val="13"/>
            </w:pPr>
            <w:r>
              <w:t>2120899</w:t>
            </w:r>
          </w:p>
        </w:tc>
        <w:tc>
          <w:tcPr>
            <w:tcW w:w="2205" w:type="dxa"/>
            <w:vAlign w:val="center"/>
          </w:tcPr>
          <w:p>
            <w:pPr>
              <w:pStyle w:val="13"/>
            </w:pPr>
            <w:r>
              <w:t>其他国有土地使用权出让收入安排的支出</w:t>
            </w:r>
          </w:p>
        </w:tc>
        <w:tc>
          <w:tcPr>
            <w:tcW w:w="954" w:type="dxa"/>
            <w:vAlign w:val="center"/>
          </w:tcPr>
          <w:p>
            <w:pPr>
              <w:pStyle w:val="12"/>
            </w:pPr>
            <w:r>
              <w:t>100.00</w:t>
            </w:r>
          </w:p>
        </w:tc>
        <w:tc>
          <w:tcPr>
            <w:tcW w:w="936" w:type="dxa"/>
            <w:vAlign w:val="center"/>
          </w:tcPr>
          <w:p>
            <w:pPr>
              <w:pStyle w:val="12"/>
            </w:pPr>
            <w:r>
              <w:t>100.00</w:t>
            </w:r>
          </w:p>
        </w:tc>
        <w:tc>
          <w:tcPr>
            <w:tcW w:w="960" w:type="dxa"/>
            <w:vAlign w:val="center"/>
          </w:tcPr>
          <w:p>
            <w:pPr>
              <w:pStyle w:val="12"/>
            </w:pPr>
            <w:r>
              <w:t>100.00</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27</w:t>
            </w:r>
          </w:p>
        </w:tc>
        <w:tc>
          <w:tcPr>
            <w:tcW w:w="1350" w:type="dxa"/>
            <w:vAlign w:val="center"/>
          </w:tcPr>
          <w:p>
            <w:pPr>
              <w:pStyle w:val="13"/>
            </w:pPr>
            <w:r>
              <w:t>213</w:t>
            </w:r>
          </w:p>
        </w:tc>
        <w:tc>
          <w:tcPr>
            <w:tcW w:w="2205" w:type="dxa"/>
            <w:vAlign w:val="center"/>
          </w:tcPr>
          <w:p>
            <w:pPr>
              <w:pStyle w:val="13"/>
            </w:pPr>
            <w:r>
              <w:t>农林水支出</w:t>
            </w:r>
          </w:p>
        </w:tc>
        <w:tc>
          <w:tcPr>
            <w:tcW w:w="954" w:type="dxa"/>
            <w:vAlign w:val="center"/>
          </w:tcPr>
          <w:p>
            <w:pPr>
              <w:pStyle w:val="12"/>
            </w:pPr>
            <w:r>
              <w:t>389.45</w:t>
            </w:r>
          </w:p>
        </w:tc>
        <w:tc>
          <w:tcPr>
            <w:tcW w:w="936" w:type="dxa"/>
            <w:vAlign w:val="center"/>
          </w:tcPr>
          <w:p>
            <w:pPr>
              <w:pStyle w:val="12"/>
            </w:pPr>
            <w:r>
              <w:t>386.95</w:t>
            </w:r>
          </w:p>
        </w:tc>
        <w:tc>
          <w:tcPr>
            <w:tcW w:w="960" w:type="dxa"/>
            <w:vAlign w:val="center"/>
          </w:tcPr>
          <w:p>
            <w:pPr>
              <w:pStyle w:val="12"/>
            </w:pPr>
            <w:r>
              <w:t>386.95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28</w:t>
            </w:r>
          </w:p>
        </w:tc>
        <w:tc>
          <w:tcPr>
            <w:tcW w:w="1350" w:type="dxa"/>
            <w:vAlign w:val="center"/>
          </w:tcPr>
          <w:p>
            <w:pPr>
              <w:pStyle w:val="13"/>
            </w:pPr>
            <w:r>
              <w:t>21307</w:t>
            </w:r>
          </w:p>
        </w:tc>
        <w:tc>
          <w:tcPr>
            <w:tcW w:w="2205" w:type="dxa"/>
            <w:vAlign w:val="center"/>
          </w:tcPr>
          <w:p>
            <w:pPr>
              <w:pStyle w:val="13"/>
            </w:pPr>
            <w:r>
              <w:t>农村综合改革</w:t>
            </w:r>
          </w:p>
        </w:tc>
        <w:tc>
          <w:tcPr>
            <w:tcW w:w="954" w:type="dxa"/>
            <w:vAlign w:val="center"/>
          </w:tcPr>
          <w:p>
            <w:pPr>
              <w:pStyle w:val="12"/>
            </w:pPr>
            <w:r>
              <w:t>389.45</w:t>
            </w:r>
          </w:p>
        </w:tc>
        <w:tc>
          <w:tcPr>
            <w:tcW w:w="936" w:type="dxa"/>
            <w:vAlign w:val="center"/>
          </w:tcPr>
          <w:p>
            <w:pPr>
              <w:pStyle w:val="12"/>
            </w:pPr>
            <w:r>
              <w:t>386.95</w:t>
            </w:r>
          </w:p>
        </w:tc>
        <w:tc>
          <w:tcPr>
            <w:tcW w:w="960" w:type="dxa"/>
            <w:vAlign w:val="center"/>
          </w:tcPr>
          <w:p>
            <w:pPr>
              <w:pStyle w:val="12"/>
            </w:pPr>
            <w:r>
              <w:t>386.95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29</w:t>
            </w:r>
          </w:p>
        </w:tc>
        <w:tc>
          <w:tcPr>
            <w:tcW w:w="1350" w:type="dxa"/>
            <w:vAlign w:val="center"/>
          </w:tcPr>
          <w:p>
            <w:pPr>
              <w:pStyle w:val="13"/>
            </w:pPr>
            <w:r>
              <w:t>2130705</w:t>
            </w:r>
          </w:p>
        </w:tc>
        <w:tc>
          <w:tcPr>
            <w:tcW w:w="2205" w:type="dxa"/>
            <w:vAlign w:val="center"/>
          </w:tcPr>
          <w:p>
            <w:pPr>
              <w:pStyle w:val="13"/>
            </w:pPr>
            <w:r>
              <w:t>对村民委员会和村党支部的补助</w:t>
            </w:r>
          </w:p>
        </w:tc>
        <w:tc>
          <w:tcPr>
            <w:tcW w:w="954" w:type="dxa"/>
            <w:vAlign w:val="center"/>
          </w:tcPr>
          <w:p>
            <w:pPr>
              <w:pStyle w:val="12"/>
            </w:pPr>
            <w:r>
              <w:t>386.95</w:t>
            </w:r>
          </w:p>
        </w:tc>
        <w:tc>
          <w:tcPr>
            <w:tcW w:w="936" w:type="dxa"/>
            <w:vAlign w:val="center"/>
          </w:tcPr>
          <w:p>
            <w:pPr>
              <w:pStyle w:val="12"/>
            </w:pPr>
            <w:r>
              <w:t>386.95</w:t>
            </w:r>
          </w:p>
        </w:tc>
        <w:tc>
          <w:tcPr>
            <w:tcW w:w="960" w:type="dxa"/>
            <w:vAlign w:val="center"/>
          </w:tcPr>
          <w:p>
            <w:pPr>
              <w:pStyle w:val="12"/>
            </w:pPr>
            <w:r>
              <w:t>386.95</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30</w:t>
            </w:r>
          </w:p>
        </w:tc>
        <w:tc>
          <w:tcPr>
            <w:tcW w:w="1350" w:type="dxa"/>
            <w:vAlign w:val="center"/>
          </w:tcPr>
          <w:p>
            <w:pPr>
              <w:pStyle w:val="13"/>
            </w:pPr>
            <w:r>
              <w:t>2130799</w:t>
            </w:r>
          </w:p>
        </w:tc>
        <w:tc>
          <w:tcPr>
            <w:tcW w:w="2205" w:type="dxa"/>
            <w:vAlign w:val="center"/>
          </w:tcPr>
          <w:p>
            <w:pPr>
              <w:pStyle w:val="13"/>
            </w:pPr>
            <w:r>
              <w:t>其他农村综合改革支出</w:t>
            </w:r>
          </w:p>
        </w:tc>
        <w:tc>
          <w:tcPr>
            <w:tcW w:w="954" w:type="dxa"/>
            <w:vAlign w:val="center"/>
          </w:tcPr>
          <w:p>
            <w:pPr>
              <w:pStyle w:val="12"/>
            </w:pPr>
            <w:r>
              <w:t>2.50</w:t>
            </w:r>
          </w:p>
        </w:tc>
        <w:tc>
          <w:tcPr>
            <w:tcW w:w="936" w:type="dxa"/>
            <w:vAlign w:val="center"/>
          </w:tcPr>
          <w:p>
            <w:pPr>
              <w:pStyle w:val="12"/>
            </w:pPr>
          </w:p>
        </w:tc>
        <w:tc>
          <w:tcPr>
            <w:tcW w:w="960" w:type="dxa"/>
            <w:vAlign w:val="center"/>
          </w:tcPr>
          <w:p>
            <w:pPr>
              <w:pStyle w:val="12"/>
            </w:pP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31</w:t>
            </w:r>
          </w:p>
        </w:tc>
        <w:tc>
          <w:tcPr>
            <w:tcW w:w="1350" w:type="dxa"/>
            <w:vAlign w:val="center"/>
          </w:tcPr>
          <w:p>
            <w:pPr>
              <w:pStyle w:val="13"/>
            </w:pPr>
            <w:r>
              <w:t>221</w:t>
            </w:r>
          </w:p>
        </w:tc>
        <w:tc>
          <w:tcPr>
            <w:tcW w:w="2205" w:type="dxa"/>
            <w:vAlign w:val="center"/>
          </w:tcPr>
          <w:p>
            <w:pPr>
              <w:pStyle w:val="13"/>
            </w:pPr>
            <w:r>
              <w:t>住房保障支出</w:t>
            </w:r>
          </w:p>
        </w:tc>
        <w:tc>
          <w:tcPr>
            <w:tcW w:w="954" w:type="dxa"/>
            <w:vAlign w:val="center"/>
          </w:tcPr>
          <w:p>
            <w:pPr>
              <w:pStyle w:val="12"/>
            </w:pPr>
            <w:r>
              <w:t>32.28</w:t>
            </w:r>
          </w:p>
        </w:tc>
        <w:tc>
          <w:tcPr>
            <w:tcW w:w="936" w:type="dxa"/>
            <w:vAlign w:val="center"/>
          </w:tcPr>
          <w:p>
            <w:pPr>
              <w:pStyle w:val="12"/>
            </w:pPr>
            <w:r>
              <w:t>32.28</w:t>
            </w:r>
          </w:p>
        </w:tc>
        <w:tc>
          <w:tcPr>
            <w:tcW w:w="960" w:type="dxa"/>
            <w:vAlign w:val="center"/>
          </w:tcPr>
          <w:p>
            <w:pPr>
              <w:pStyle w:val="12"/>
            </w:pPr>
            <w:r>
              <w:t>32.28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32</w:t>
            </w:r>
          </w:p>
        </w:tc>
        <w:tc>
          <w:tcPr>
            <w:tcW w:w="1350" w:type="dxa"/>
            <w:vAlign w:val="center"/>
          </w:tcPr>
          <w:p>
            <w:pPr>
              <w:pStyle w:val="13"/>
            </w:pPr>
            <w:r>
              <w:t>22102</w:t>
            </w:r>
          </w:p>
        </w:tc>
        <w:tc>
          <w:tcPr>
            <w:tcW w:w="2205" w:type="dxa"/>
            <w:vAlign w:val="center"/>
          </w:tcPr>
          <w:p>
            <w:pPr>
              <w:pStyle w:val="13"/>
            </w:pPr>
            <w:r>
              <w:t>住房改革支出</w:t>
            </w:r>
          </w:p>
        </w:tc>
        <w:tc>
          <w:tcPr>
            <w:tcW w:w="954" w:type="dxa"/>
            <w:vAlign w:val="center"/>
          </w:tcPr>
          <w:p>
            <w:pPr>
              <w:pStyle w:val="12"/>
            </w:pPr>
            <w:r>
              <w:t>32.28</w:t>
            </w:r>
          </w:p>
        </w:tc>
        <w:tc>
          <w:tcPr>
            <w:tcW w:w="936" w:type="dxa"/>
            <w:vAlign w:val="center"/>
          </w:tcPr>
          <w:p>
            <w:pPr>
              <w:pStyle w:val="12"/>
            </w:pPr>
            <w:r>
              <w:t>32.28</w:t>
            </w:r>
          </w:p>
        </w:tc>
        <w:tc>
          <w:tcPr>
            <w:tcW w:w="960" w:type="dxa"/>
            <w:vAlign w:val="center"/>
          </w:tcPr>
          <w:p>
            <w:pPr>
              <w:pStyle w:val="12"/>
            </w:pPr>
            <w:r>
              <w:t>32.28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8" w:type="dxa"/>
            <w:vAlign w:val="center"/>
          </w:tcPr>
          <w:p>
            <w:pPr>
              <w:pStyle w:val="14"/>
            </w:pPr>
            <w:r>
              <w:t>33</w:t>
            </w:r>
          </w:p>
        </w:tc>
        <w:tc>
          <w:tcPr>
            <w:tcW w:w="1350" w:type="dxa"/>
            <w:vAlign w:val="center"/>
          </w:tcPr>
          <w:p>
            <w:pPr>
              <w:pStyle w:val="13"/>
            </w:pPr>
            <w:r>
              <w:t>2210201</w:t>
            </w:r>
          </w:p>
        </w:tc>
        <w:tc>
          <w:tcPr>
            <w:tcW w:w="2205" w:type="dxa"/>
            <w:vAlign w:val="center"/>
          </w:tcPr>
          <w:p>
            <w:pPr>
              <w:pStyle w:val="13"/>
            </w:pPr>
            <w:r>
              <w:t>住房公积金</w:t>
            </w:r>
          </w:p>
        </w:tc>
        <w:tc>
          <w:tcPr>
            <w:tcW w:w="954" w:type="dxa"/>
            <w:vAlign w:val="center"/>
          </w:tcPr>
          <w:p>
            <w:pPr>
              <w:pStyle w:val="12"/>
            </w:pPr>
            <w:r>
              <w:t>32.28</w:t>
            </w:r>
          </w:p>
        </w:tc>
        <w:tc>
          <w:tcPr>
            <w:tcW w:w="936" w:type="dxa"/>
            <w:vAlign w:val="center"/>
          </w:tcPr>
          <w:p>
            <w:pPr>
              <w:pStyle w:val="12"/>
            </w:pPr>
            <w:r>
              <w:t>32.28</w:t>
            </w:r>
          </w:p>
        </w:tc>
        <w:tc>
          <w:tcPr>
            <w:tcW w:w="960" w:type="dxa"/>
            <w:vAlign w:val="center"/>
          </w:tcPr>
          <w:p>
            <w:pPr>
              <w:pStyle w:val="12"/>
            </w:pPr>
            <w:r>
              <w:t>32.28</w:t>
            </w:r>
          </w:p>
        </w:tc>
        <w:tc>
          <w:tcPr>
            <w:tcW w:w="540" w:type="dxa"/>
            <w:vAlign w:val="center"/>
          </w:tcPr>
          <w:p>
            <w:pPr>
              <w:pStyle w:val="12"/>
            </w:pPr>
          </w:p>
        </w:tc>
        <w:tc>
          <w:tcPr>
            <w:tcW w:w="596"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c>
          <w:tcPr>
            <w:tcW w:w="758"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4"/>
        <w:gridCol w:w="1365"/>
        <w:gridCol w:w="2895"/>
        <w:gridCol w:w="954"/>
        <w:gridCol w:w="1095"/>
        <w:gridCol w:w="1095"/>
        <w:gridCol w:w="1095"/>
        <w:gridCol w:w="1095"/>
        <w:gridCol w:w="1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14"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049"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73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4" w:type="dxa"/>
            <w:vMerge w:val="restart"/>
            <w:vAlign w:val="center"/>
          </w:tcPr>
          <w:p>
            <w:pPr>
              <w:pStyle w:val="11"/>
            </w:pPr>
            <w:r>
              <w:t>序号</w:t>
            </w:r>
          </w:p>
        </w:tc>
        <w:tc>
          <w:tcPr>
            <w:tcW w:w="4260" w:type="dxa"/>
            <w:gridSpan w:val="2"/>
            <w:vAlign w:val="center"/>
          </w:tcPr>
          <w:p>
            <w:pPr>
              <w:pStyle w:val="11"/>
            </w:pPr>
            <w:r>
              <w:t>功能分类科目</w:t>
            </w:r>
          </w:p>
        </w:tc>
        <w:tc>
          <w:tcPr>
            <w:tcW w:w="954"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453"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4" w:type="dxa"/>
            <w:vMerge w:val="continue"/>
          </w:tcPr>
          <w:p/>
        </w:tc>
        <w:tc>
          <w:tcPr>
            <w:tcW w:w="1365" w:type="dxa"/>
            <w:vAlign w:val="center"/>
          </w:tcPr>
          <w:p>
            <w:pPr>
              <w:pStyle w:val="11"/>
            </w:pPr>
            <w:r>
              <w:t>科目    编码</w:t>
            </w:r>
          </w:p>
        </w:tc>
        <w:tc>
          <w:tcPr>
            <w:tcW w:w="2895" w:type="dxa"/>
            <w:vAlign w:val="center"/>
          </w:tcPr>
          <w:p>
            <w:pPr>
              <w:pStyle w:val="11"/>
            </w:pPr>
            <w:r>
              <w:t>科目名称</w:t>
            </w:r>
          </w:p>
        </w:tc>
        <w:tc>
          <w:tcPr>
            <w:tcW w:w="954"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4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4" w:type="dxa"/>
            <w:vAlign w:val="center"/>
          </w:tcPr>
          <w:p>
            <w:pPr>
              <w:pStyle w:val="11"/>
            </w:pPr>
            <w:r>
              <w:t>栏次</w:t>
            </w:r>
          </w:p>
        </w:tc>
        <w:tc>
          <w:tcPr>
            <w:tcW w:w="1365" w:type="dxa"/>
            <w:vAlign w:val="center"/>
          </w:tcPr>
          <w:p>
            <w:pPr>
              <w:pStyle w:val="11"/>
            </w:pPr>
            <w:r>
              <w:t>1</w:t>
            </w:r>
          </w:p>
        </w:tc>
        <w:tc>
          <w:tcPr>
            <w:tcW w:w="2895" w:type="dxa"/>
            <w:vAlign w:val="center"/>
          </w:tcPr>
          <w:p>
            <w:pPr>
              <w:pStyle w:val="11"/>
            </w:pPr>
            <w:r>
              <w:t>2</w:t>
            </w:r>
          </w:p>
        </w:tc>
        <w:tc>
          <w:tcPr>
            <w:tcW w:w="954"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453"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w:t>
            </w:r>
          </w:p>
        </w:tc>
        <w:tc>
          <w:tcPr>
            <w:tcW w:w="1365" w:type="dxa"/>
            <w:vAlign w:val="center"/>
          </w:tcPr>
          <w:p>
            <w:pPr>
              <w:pStyle w:val="17"/>
            </w:pPr>
          </w:p>
        </w:tc>
        <w:tc>
          <w:tcPr>
            <w:tcW w:w="2895" w:type="dxa"/>
            <w:vAlign w:val="center"/>
          </w:tcPr>
          <w:p>
            <w:pPr>
              <w:pStyle w:val="15"/>
            </w:pPr>
            <w:r>
              <w:t>合计</w:t>
            </w:r>
          </w:p>
        </w:tc>
        <w:tc>
          <w:tcPr>
            <w:tcW w:w="954" w:type="dxa"/>
            <w:vAlign w:val="center"/>
          </w:tcPr>
          <w:p>
            <w:pPr>
              <w:pStyle w:val="16"/>
            </w:pPr>
            <w:r>
              <w:t>1592.11</w:t>
            </w:r>
          </w:p>
        </w:tc>
        <w:tc>
          <w:tcPr>
            <w:tcW w:w="1095" w:type="dxa"/>
            <w:vAlign w:val="center"/>
          </w:tcPr>
          <w:p>
            <w:pPr>
              <w:pStyle w:val="16"/>
            </w:pPr>
            <w:r>
              <w:t>655.66</w:t>
            </w:r>
          </w:p>
        </w:tc>
        <w:tc>
          <w:tcPr>
            <w:tcW w:w="1095" w:type="dxa"/>
            <w:vAlign w:val="center"/>
          </w:tcPr>
          <w:p>
            <w:pPr>
              <w:pStyle w:val="16"/>
            </w:pPr>
            <w:r>
              <w:t>936.45</w:t>
            </w:r>
          </w:p>
        </w:tc>
        <w:tc>
          <w:tcPr>
            <w:tcW w:w="1095" w:type="dxa"/>
            <w:vAlign w:val="center"/>
          </w:tcPr>
          <w:p>
            <w:pPr>
              <w:pStyle w:val="16"/>
            </w:pPr>
          </w:p>
        </w:tc>
        <w:tc>
          <w:tcPr>
            <w:tcW w:w="1095" w:type="dxa"/>
            <w:vAlign w:val="center"/>
          </w:tcPr>
          <w:p>
            <w:pPr>
              <w:pStyle w:val="16"/>
            </w:pPr>
          </w:p>
        </w:tc>
        <w:tc>
          <w:tcPr>
            <w:tcW w:w="145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w:t>
            </w:r>
          </w:p>
        </w:tc>
        <w:tc>
          <w:tcPr>
            <w:tcW w:w="1365" w:type="dxa"/>
            <w:vAlign w:val="center"/>
          </w:tcPr>
          <w:p>
            <w:pPr>
              <w:pStyle w:val="13"/>
            </w:pPr>
            <w:r>
              <w:t>201</w:t>
            </w:r>
          </w:p>
        </w:tc>
        <w:tc>
          <w:tcPr>
            <w:tcW w:w="2895" w:type="dxa"/>
            <w:vAlign w:val="center"/>
          </w:tcPr>
          <w:p>
            <w:pPr>
              <w:pStyle w:val="13"/>
            </w:pPr>
            <w:r>
              <w:t>一般公共服务支出</w:t>
            </w:r>
          </w:p>
        </w:tc>
        <w:tc>
          <w:tcPr>
            <w:tcW w:w="954" w:type="dxa"/>
            <w:vAlign w:val="center"/>
          </w:tcPr>
          <w:p>
            <w:pPr>
              <w:pStyle w:val="12"/>
            </w:pPr>
            <w:r>
              <w:t>690.87</w:t>
            </w:r>
          </w:p>
        </w:tc>
        <w:tc>
          <w:tcPr>
            <w:tcW w:w="1095" w:type="dxa"/>
            <w:vAlign w:val="center"/>
          </w:tcPr>
          <w:p>
            <w:pPr>
              <w:pStyle w:val="12"/>
            </w:pPr>
            <w:r>
              <w:t>527.32</w:t>
            </w:r>
          </w:p>
        </w:tc>
        <w:tc>
          <w:tcPr>
            <w:tcW w:w="1095" w:type="dxa"/>
            <w:vAlign w:val="center"/>
          </w:tcPr>
          <w:p>
            <w:pPr>
              <w:pStyle w:val="12"/>
            </w:pPr>
            <w:r>
              <w:t>163.55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3</w:t>
            </w:r>
          </w:p>
        </w:tc>
        <w:tc>
          <w:tcPr>
            <w:tcW w:w="1365" w:type="dxa"/>
            <w:vAlign w:val="center"/>
          </w:tcPr>
          <w:p>
            <w:pPr>
              <w:pStyle w:val="13"/>
            </w:pPr>
            <w:r>
              <w:t>20103</w:t>
            </w:r>
          </w:p>
        </w:tc>
        <w:tc>
          <w:tcPr>
            <w:tcW w:w="2895" w:type="dxa"/>
            <w:vAlign w:val="center"/>
          </w:tcPr>
          <w:p>
            <w:pPr>
              <w:pStyle w:val="13"/>
            </w:pPr>
            <w:r>
              <w:t>政府办公厅（室）及相关机构事务</w:t>
            </w:r>
          </w:p>
        </w:tc>
        <w:tc>
          <w:tcPr>
            <w:tcW w:w="954" w:type="dxa"/>
            <w:vAlign w:val="center"/>
          </w:tcPr>
          <w:p>
            <w:pPr>
              <w:pStyle w:val="12"/>
            </w:pPr>
            <w:r>
              <w:t>580.82</w:t>
            </w:r>
          </w:p>
        </w:tc>
        <w:tc>
          <w:tcPr>
            <w:tcW w:w="1095" w:type="dxa"/>
            <w:vAlign w:val="center"/>
          </w:tcPr>
          <w:p>
            <w:pPr>
              <w:pStyle w:val="12"/>
            </w:pPr>
            <w:r>
              <w:t>527.32</w:t>
            </w:r>
          </w:p>
        </w:tc>
        <w:tc>
          <w:tcPr>
            <w:tcW w:w="1095" w:type="dxa"/>
            <w:vAlign w:val="center"/>
          </w:tcPr>
          <w:p>
            <w:pPr>
              <w:pStyle w:val="12"/>
            </w:pPr>
            <w:r>
              <w:t>53.50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4</w:t>
            </w:r>
          </w:p>
        </w:tc>
        <w:tc>
          <w:tcPr>
            <w:tcW w:w="1365" w:type="dxa"/>
            <w:vAlign w:val="center"/>
          </w:tcPr>
          <w:p>
            <w:pPr>
              <w:pStyle w:val="13"/>
            </w:pPr>
            <w:r>
              <w:t>2010301</w:t>
            </w:r>
          </w:p>
        </w:tc>
        <w:tc>
          <w:tcPr>
            <w:tcW w:w="2895" w:type="dxa"/>
            <w:vAlign w:val="center"/>
          </w:tcPr>
          <w:p>
            <w:pPr>
              <w:pStyle w:val="13"/>
            </w:pPr>
            <w:r>
              <w:t>行政运行</w:t>
            </w:r>
          </w:p>
        </w:tc>
        <w:tc>
          <w:tcPr>
            <w:tcW w:w="954" w:type="dxa"/>
            <w:vAlign w:val="center"/>
          </w:tcPr>
          <w:p>
            <w:pPr>
              <w:pStyle w:val="12"/>
            </w:pPr>
            <w:r>
              <w:t>527.32</w:t>
            </w:r>
          </w:p>
        </w:tc>
        <w:tc>
          <w:tcPr>
            <w:tcW w:w="1095" w:type="dxa"/>
            <w:vAlign w:val="center"/>
          </w:tcPr>
          <w:p>
            <w:pPr>
              <w:pStyle w:val="12"/>
            </w:pPr>
            <w:r>
              <w:t>527.32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5</w:t>
            </w:r>
          </w:p>
        </w:tc>
        <w:tc>
          <w:tcPr>
            <w:tcW w:w="1365" w:type="dxa"/>
            <w:vAlign w:val="center"/>
          </w:tcPr>
          <w:p>
            <w:pPr>
              <w:pStyle w:val="13"/>
            </w:pPr>
            <w:r>
              <w:t>2010302</w:t>
            </w:r>
          </w:p>
        </w:tc>
        <w:tc>
          <w:tcPr>
            <w:tcW w:w="2895" w:type="dxa"/>
            <w:vAlign w:val="center"/>
          </w:tcPr>
          <w:p>
            <w:pPr>
              <w:pStyle w:val="13"/>
            </w:pPr>
            <w:r>
              <w:t>一般行政管理事务</w:t>
            </w:r>
          </w:p>
        </w:tc>
        <w:tc>
          <w:tcPr>
            <w:tcW w:w="954" w:type="dxa"/>
            <w:vAlign w:val="center"/>
          </w:tcPr>
          <w:p>
            <w:pPr>
              <w:pStyle w:val="12"/>
            </w:pPr>
            <w:r>
              <w:t>53.50</w:t>
            </w:r>
          </w:p>
        </w:tc>
        <w:tc>
          <w:tcPr>
            <w:tcW w:w="1095" w:type="dxa"/>
            <w:vAlign w:val="center"/>
          </w:tcPr>
          <w:p>
            <w:pPr>
              <w:pStyle w:val="12"/>
            </w:pPr>
          </w:p>
        </w:tc>
        <w:tc>
          <w:tcPr>
            <w:tcW w:w="1095" w:type="dxa"/>
            <w:vAlign w:val="center"/>
          </w:tcPr>
          <w:p>
            <w:pPr>
              <w:pStyle w:val="12"/>
            </w:pPr>
            <w:r>
              <w:t>53.50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6</w:t>
            </w:r>
          </w:p>
        </w:tc>
        <w:tc>
          <w:tcPr>
            <w:tcW w:w="1365" w:type="dxa"/>
            <w:vAlign w:val="center"/>
          </w:tcPr>
          <w:p>
            <w:pPr>
              <w:pStyle w:val="13"/>
            </w:pPr>
            <w:r>
              <w:t>20132</w:t>
            </w:r>
          </w:p>
        </w:tc>
        <w:tc>
          <w:tcPr>
            <w:tcW w:w="2895" w:type="dxa"/>
            <w:vAlign w:val="center"/>
          </w:tcPr>
          <w:p>
            <w:pPr>
              <w:pStyle w:val="13"/>
            </w:pPr>
            <w:r>
              <w:t>组织事务</w:t>
            </w:r>
          </w:p>
        </w:tc>
        <w:tc>
          <w:tcPr>
            <w:tcW w:w="954" w:type="dxa"/>
            <w:vAlign w:val="center"/>
          </w:tcPr>
          <w:p>
            <w:pPr>
              <w:pStyle w:val="12"/>
            </w:pPr>
            <w:r>
              <w:t>65.05</w:t>
            </w:r>
          </w:p>
        </w:tc>
        <w:tc>
          <w:tcPr>
            <w:tcW w:w="1095" w:type="dxa"/>
            <w:vAlign w:val="center"/>
          </w:tcPr>
          <w:p>
            <w:pPr>
              <w:pStyle w:val="12"/>
            </w:pPr>
          </w:p>
        </w:tc>
        <w:tc>
          <w:tcPr>
            <w:tcW w:w="1095" w:type="dxa"/>
            <w:vAlign w:val="center"/>
          </w:tcPr>
          <w:p>
            <w:pPr>
              <w:pStyle w:val="12"/>
            </w:pPr>
            <w:r>
              <w:t>65.05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7</w:t>
            </w:r>
          </w:p>
        </w:tc>
        <w:tc>
          <w:tcPr>
            <w:tcW w:w="1365" w:type="dxa"/>
            <w:vAlign w:val="center"/>
          </w:tcPr>
          <w:p>
            <w:pPr>
              <w:pStyle w:val="13"/>
            </w:pPr>
            <w:r>
              <w:t>2013299</w:t>
            </w:r>
          </w:p>
        </w:tc>
        <w:tc>
          <w:tcPr>
            <w:tcW w:w="2895" w:type="dxa"/>
            <w:vAlign w:val="center"/>
          </w:tcPr>
          <w:p>
            <w:pPr>
              <w:pStyle w:val="13"/>
            </w:pPr>
            <w:r>
              <w:t>其他组织事务支出</w:t>
            </w:r>
          </w:p>
        </w:tc>
        <w:tc>
          <w:tcPr>
            <w:tcW w:w="954" w:type="dxa"/>
            <w:vAlign w:val="center"/>
          </w:tcPr>
          <w:p>
            <w:pPr>
              <w:pStyle w:val="12"/>
            </w:pPr>
            <w:r>
              <w:t>65.05</w:t>
            </w:r>
          </w:p>
        </w:tc>
        <w:tc>
          <w:tcPr>
            <w:tcW w:w="1095" w:type="dxa"/>
            <w:vAlign w:val="center"/>
          </w:tcPr>
          <w:p>
            <w:pPr>
              <w:pStyle w:val="12"/>
            </w:pPr>
          </w:p>
        </w:tc>
        <w:tc>
          <w:tcPr>
            <w:tcW w:w="1095" w:type="dxa"/>
            <w:vAlign w:val="center"/>
          </w:tcPr>
          <w:p>
            <w:pPr>
              <w:pStyle w:val="12"/>
            </w:pPr>
            <w:r>
              <w:t>65.05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8</w:t>
            </w:r>
          </w:p>
        </w:tc>
        <w:tc>
          <w:tcPr>
            <w:tcW w:w="1365" w:type="dxa"/>
            <w:vAlign w:val="center"/>
          </w:tcPr>
          <w:p>
            <w:pPr>
              <w:pStyle w:val="13"/>
            </w:pPr>
            <w:r>
              <w:t>20140</w:t>
            </w:r>
          </w:p>
        </w:tc>
        <w:tc>
          <w:tcPr>
            <w:tcW w:w="2895" w:type="dxa"/>
            <w:vAlign w:val="center"/>
          </w:tcPr>
          <w:p>
            <w:pPr>
              <w:pStyle w:val="13"/>
            </w:pPr>
            <w:r>
              <w:t>信访事务</w:t>
            </w:r>
          </w:p>
        </w:tc>
        <w:tc>
          <w:tcPr>
            <w:tcW w:w="954" w:type="dxa"/>
            <w:vAlign w:val="center"/>
          </w:tcPr>
          <w:p>
            <w:pPr>
              <w:pStyle w:val="12"/>
            </w:pPr>
            <w:r>
              <w:t>45.00</w:t>
            </w:r>
          </w:p>
        </w:tc>
        <w:tc>
          <w:tcPr>
            <w:tcW w:w="1095" w:type="dxa"/>
            <w:vAlign w:val="center"/>
          </w:tcPr>
          <w:p>
            <w:pPr>
              <w:pStyle w:val="12"/>
            </w:pPr>
          </w:p>
        </w:tc>
        <w:tc>
          <w:tcPr>
            <w:tcW w:w="1095" w:type="dxa"/>
            <w:vAlign w:val="center"/>
          </w:tcPr>
          <w:p>
            <w:pPr>
              <w:pStyle w:val="12"/>
            </w:pPr>
            <w:r>
              <w:t>45.00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9</w:t>
            </w:r>
          </w:p>
        </w:tc>
        <w:tc>
          <w:tcPr>
            <w:tcW w:w="1365" w:type="dxa"/>
            <w:vAlign w:val="center"/>
          </w:tcPr>
          <w:p>
            <w:pPr>
              <w:pStyle w:val="13"/>
            </w:pPr>
            <w:r>
              <w:t>2014004</w:t>
            </w:r>
          </w:p>
        </w:tc>
        <w:tc>
          <w:tcPr>
            <w:tcW w:w="2895" w:type="dxa"/>
            <w:vAlign w:val="center"/>
          </w:tcPr>
          <w:p>
            <w:pPr>
              <w:pStyle w:val="13"/>
            </w:pPr>
            <w:r>
              <w:t>信访业务</w:t>
            </w:r>
          </w:p>
        </w:tc>
        <w:tc>
          <w:tcPr>
            <w:tcW w:w="954" w:type="dxa"/>
            <w:vAlign w:val="center"/>
          </w:tcPr>
          <w:p>
            <w:pPr>
              <w:pStyle w:val="12"/>
            </w:pPr>
            <w:r>
              <w:t>45.00</w:t>
            </w:r>
          </w:p>
        </w:tc>
        <w:tc>
          <w:tcPr>
            <w:tcW w:w="1095" w:type="dxa"/>
            <w:vAlign w:val="center"/>
          </w:tcPr>
          <w:p>
            <w:pPr>
              <w:pStyle w:val="12"/>
            </w:pPr>
          </w:p>
        </w:tc>
        <w:tc>
          <w:tcPr>
            <w:tcW w:w="1095" w:type="dxa"/>
            <w:vAlign w:val="center"/>
          </w:tcPr>
          <w:p>
            <w:pPr>
              <w:pStyle w:val="12"/>
            </w:pPr>
            <w:r>
              <w:t>45.00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10</w:t>
            </w:r>
          </w:p>
        </w:tc>
        <w:tc>
          <w:tcPr>
            <w:tcW w:w="1365" w:type="dxa"/>
            <w:vAlign w:val="center"/>
          </w:tcPr>
          <w:p>
            <w:pPr>
              <w:pStyle w:val="13"/>
            </w:pPr>
            <w:r>
              <w:t>208</w:t>
            </w:r>
          </w:p>
        </w:tc>
        <w:tc>
          <w:tcPr>
            <w:tcW w:w="2895" w:type="dxa"/>
            <w:vAlign w:val="center"/>
          </w:tcPr>
          <w:p>
            <w:pPr>
              <w:pStyle w:val="13"/>
            </w:pPr>
            <w:r>
              <w:t>社会保障和就业支出</w:t>
            </w:r>
          </w:p>
        </w:tc>
        <w:tc>
          <w:tcPr>
            <w:tcW w:w="954" w:type="dxa"/>
            <w:vAlign w:val="center"/>
          </w:tcPr>
          <w:p>
            <w:pPr>
              <w:pStyle w:val="12"/>
            </w:pPr>
            <w:r>
              <w:t>287.23</w:t>
            </w:r>
          </w:p>
        </w:tc>
        <w:tc>
          <w:tcPr>
            <w:tcW w:w="1095" w:type="dxa"/>
            <w:vAlign w:val="center"/>
          </w:tcPr>
          <w:p>
            <w:pPr>
              <w:pStyle w:val="12"/>
            </w:pPr>
            <w:r>
              <w:t>58.88</w:t>
            </w:r>
          </w:p>
        </w:tc>
        <w:tc>
          <w:tcPr>
            <w:tcW w:w="1095" w:type="dxa"/>
            <w:vAlign w:val="center"/>
          </w:tcPr>
          <w:p>
            <w:pPr>
              <w:pStyle w:val="12"/>
            </w:pPr>
            <w:r>
              <w:t>228.35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11</w:t>
            </w:r>
          </w:p>
        </w:tc>
        <w:tc>
          <w:tcPr>
            <w:tcW w:w="1365" w:type="dxa"/>
            <w:vAlign w:val="center"/>
          </w:tcPr>
          <w:p>
            <w:pPr>
              <w:pStyle w:val="13"/>
            </w:pPr>
            <w:r>
              <w:t>20802</w:t>
            </w:r>
          </w:p>
        </w:tc>
        <w:tc>
          <w:tcPr>
            <w:tcW w:w="2895" w:type="dxa"/>
            <w:vAlign w:val="center"/>
          </w:tcPr>
          <w:p>
            <w:pPr>
              <w:pStyle w:val="13"/>
            </w:pPr>
            <w:r>
              <w:t>民政管理事务</w:t>
            </w:r>
          </w:p>
        </w:tc>
        <w:tc>
          <w:tcPr>
            <w:tcW w:w="954" w:type="dxa"/>
            <w:vAlign w:val="center"/>
          </w:tcPr>
          <w:p>
            <w:pPr>
              <w:pStyle w:val="12"/>
            </w:pPr>
            <w:r>
              <w:t>228.35</w:t>
            </w:r>
          </w:p>
        </w:tc>
        <w:tc>
          <w:tcPr>
            <w:tcW w:w="1095" w:type="dxa"/>
            <w:vAlign w:val="center"/>
          </w:tcPr>
          <w:p>
            <w:pPr>
              <w:pStyle w:val="12"/>
            </w:pPr>
          </w:p>
        </w:tc>
        <w:tc>
          <w:tcPr>
            <w:tcW w:w="1095" w:type="dxa"/>
            <w:vAlign w:val="center"/>
          </w:tcPr>
          <w:p>
            <w:pPr>
              <w:pStyle w:val="12"/>
            </w:pPr>
            <w:r>
              <w:t>228.35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12</w:t>
            </w:r>
          </w:p>
        </w:tc>
        <w:tc>
          <w:tcPr>
            <w:tcW w:w="1365" w:type="dxa"/>
            <w:vAlign w:val="center"/>
          </w:tcPr>
          <w:p>
            <w:pPr>
              <w:pStyle w:val="13"/>
            </w:pPr>
            <w:r>
              <w:t>2080208</w:t>
            </w:r>
          </w:p>
        </w:tc>
        <w:tc>
          <w:tcPr>
            <w:tcW w:w="2895" w:type="dxa"/>
            <w:vAlign w:val="center"/>
          </w:tcPr>
          <w:p>
            <w:pPr>
              <w:pStyle w:val="13"/>
            </w:pPr>
            <w:r>
              <w:t>基层政权建设和社区治理</w:t>
            </w:r>
          </w:p>
        </w:tc>
        <w:tc>
          <w:tcPr>
            <w:tcW w:w="954" w:type="dxa"/>
            <w:vAlign w:val="center"/>
          </w:tcPr>
          <w:p>
            <w:pPr>
              <w:pStyle w:val="12"/>
            </w:pPr>
            <w:r>
              <w:t>228.35</w:t>
            </w:r>
          </w:p>
        </w:tc>
        <w:tc>
          <w:tcPr>
            <w:tcW w:w="1095" w:type="dxa"/>
            <w:vAlign w:val="center"/>
          </w:tcPr>
          <w:p>
            <w:pPr>
              <w:pStyle w:val="12"/>
            </w:pPr>
          </w:p>
        </w:tc>
        <w:tc>
          <w:tcPr>
            <w:tcW w:w="1095" w:type="dxa"/>
            <w:vAlign w:val="center"/>
          </w:tcPr>
          <w:p>
            <w:pPr>
              <w:pStyle w:val="12"/>
            </w:pPr>
            <w:r>
              <w:t>228.35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13</w:t>
            </w:r>
          </w:p>
        </w:tc>
        <w:tc>
          <w:tcPr>
            <w:tcW w:w="1365" w:type="dxa"/>
            <w:vAlign w:val="center"/>
          </w:tcPr>
          <w:p>
            <w:pPr>
              <w:pStyle w:val="13"/>
            </w:pPr>
            <w:r>
              <w:t>20805</w:t>
            </w:r>
          </w:p>
        </w:tc>
        <w:tc>
          <w:tcPr>
            <w:tcW w:w="2895" w:type="dxa"/>
            <w:vAlign w:val="center"/>
          </w:tcPr>
          <w:p>
            <w:pPr>
              <w:pStyle w:val="13"/>
            </w:pPr>
            <w:r>
              <w:t>行政事业单位养老支出</w:t>
            </w:r>
          </w:p>
        </w:tc>
        <w:tc>
          <w:tcPr>
            <w:tcW w:w="954" w:type="dxa"/>
            <w:vAlign w:val="center"/>
          </w:tcPr>
          <w:p>
            <w:pPr>
              <w:pStyle w:val="12"/>
            </w:pPr>
            <w:r>
              <w:t>58.88</w:t>
            </w:r>
          </w:p>
        </w:tc>
        <w:tc>
          <w:tcPr>
            <w:tcW w:w="1095" w:type="dxa"/>
            <w:vAlign w:val="center"/>
          </w:tcPr>
          <w:p>
            <w:pPr>
              <w:pStyle w:val="12"/>
            </w:pPr>
            <w:r>
              <w:t>58.88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14</w:t>
            </w:r>
          </w:p>
        </w:tc>
        <w:tc>
          <w:tcPr>
            <w:tcW w:w="1365" w:type="dxa"/>
            <w:vAlign w:val="center"/>
          </w:tcPr>
          <w:p>
            <w:pPr>
              <w:pStyle w:val="13"/>
            </w:pPr>
            <w:r>
              <w:t>2080505</w:t>
            </w:r>
          </w:p>
        </w:tc>
        <w:tc>
          <w:tcPr>
            <w:tcW w:w="2895" w:type="dxa"/>
            <w:vAlign w:val="center"/>
          </w:tcPr>
          <w:p>
            <w:pPr>
              <w:pStyle w:val="13"/>
            </w:pPr>
            <w:r>
              <w:t>机关事业单位基本养老保险缴费支出</w:t>
            </w:r>
          </w:p>
        </w:tc>
        <w:tc>
          <w:tcPr>
            <w:tcW w:w="954" w:type="dxa"/>
            <w:vAlign w:val="center"/>
          </w:tcPr>
          <w:p>
            <w:pPr>
              <w:pStyle w:val="12"/>
            </w:pPr>
            <w:r>
              <w:t>38.88</w:t>
            </w:r>
          </w:p>
        </w:tc>
        <w:tc>
          <w:tcPr>
            <w:tcW w:w="1095" w:type="dxa"/>
            <w:vAlign w:val="center"/>
          </w:tcPr>
          <w:p>
            <w:pPr>
              <w:pStyle w:val="12"/>
            </w:pPr>
            <w:r>
              <w:t>38.88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15</w:t>
            </w:r>
          </w:p>
        </w:tc>
        <w:tc>
          <w:tcPr>
            <w:tcW w:w="1365" w:type="dxa"/>
            <w:vAlign w:val="center"/>
          </w:tcPr>
          <w:p>
            <w:pPr>
              <w:pStyle w:val="13"/>
            </w:pPr>
            <w:r>
              <w:t>2080506</w:t>
            </w:r>
          </w:p>
        </w:tc>
        <w:tc>
          <w:tcPr>
            <w:tcW w:w="2895" w:type="dxa"/>
            <w:vAlign w:val="center"/>
          </w:tcPr>
          <w:p>
            <w:pPr>
              <w:pStyle w:val="13"/>
            </w:pPr>
            <w:r>
              <w:t>机关事业单位职业年金缴费支出</w:t>
            </w:r>
          </w:p>
        </w:tc>
        <w:tc>
          <w:tcPr>
            <w:tcW w:w="954" w:type="dxa"/>
            <w:vAlign w:val="center"/>
          </w:tcPr>
          <w:p>
            <w:pPr>
              <w:pStyle w:val="12"/>
            </w:pPr>
            <w:r>
              <w:t>20.00</w:t>
            </w:r>
          </w:p>
        </w:tc>
        <w:tc>
          <w:tcPr>
            <w:tcW w:w="1095" w:type="dxa"/>
            <w:vAlign w:val="center"/>
          </w:tcPr>
          <w:p>
            <w:pPr>
              <w:pStyle w:val="12"/>
            </w:pPr>
            <w:r>
              <w:t>20.00</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16</w:t>
            </w:r>
          </w:p>
        </w:tc>
        <w:tc>
          <w:tcPr>
            <w:tcW w:w="1365" w:type="dxa"/>
            <w:vAlign w:val="center"/>
          </w:tcPr>
          <w:p>
            <w:pPr>
              <w:pStyle w:val="13"/>
            </w:pPr>
            <w:r>
              <w:t>210</w:t>
            </w:r>
          </w:p>
        </w:tc>
        <w:tc>
          <w:tcPr>
            <w:tcW w:w="2895" w:type="dxa"/>
            <w:vAlign w:val="center"/>
          </w:tcPr>
          <w:p>
            <w:pPr>
              <w:pStyle w:val="13"/>
            </w:pPr>
            <w:r>
              <w:t>卫生健康支出</w:t>
            </w:r>
          </w:p>
        </w:tc>
        <w:tc>
          <w:tcPr>
            <w:tcW w:w="954" w:type="dxa"/>
            <w:vAlign w:val="center"/>
          </w:tcPr>
          <w:p>
            <w:pPr>
              <w:pStyle w:val="12"/>
            </w:pPr>
            <w:r>
              <w:t>37.18</w:t>
            </w:r>
          </w:p>
        </w:tc>
        <w:tc>
          <w:tcPr>
            <w:tcW w:w="1095" w:type="dxa"/>
            <w:vAlign w:val="center"/>
          </w:tcPr>
          <w:p>
            <w:pPr>
              <w:pStyle w:val="12"/>
            </w:pPr>
            <w:r>
              <w:t>37.18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17</w:t>
            </w:r>
          </w:p>
        </w:tc>
        <w:tc>
          <w:tcPr>
            <w:tcW w:w="1365" w:type="dxa"/>
            <w:vAlign w:val="center"/>
          </w:tcPr>
          <w:p>
            <w:pPr>
              <w:pStyle w:val="13"/>
            </w:pPr>
            <w:r>
              <w:t>21011</w:t>
            </w:r>
          </w:p>
        </w:tc>
        <w:tc>
          <w:tcPr>
            <w:tcW w:w="2895" w:type="dxa"/>
            <w:vAlign w:val="center"/>
          </w:tcPr>
          <w:p>
            <w:pPr>
              <w:pStyle w:val="13"/>
            </w:pPr>
            <w:r>
              <w:t>行政事业单位医疗</w:t>
            </w:r>
          </w:p>
        </w:tc>
        <w:tc>
          <w:tcPr>
            <w:tcW w:w="954" w:type="dxa"/>
            <w:vAlign w:val="center"/>
          </w:tcPr>
          <w:p>
            <w:pPr>
              <w:pStyle w:val="12"/>
            </w:pPr>
            <w:r>
              <w:t>37.18</w:t>
            </w:r>
          </w:p>
        </w:tc>
        <w:tc>
          <w:tcPr>
            <w:tcW w:w="1095" w:type="dxa"/>
            <w:vAlign w:val="center"/>
          </w:tcPr>
          <w:p>
            <w:pPr>
              <w:pStyle w:val="12"/>
            </w:pPr>
            <w:r>
              <w:t>37.18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18</w:t>
            </w:r>
          </w:p>
        </w:tc>
        <w:tc>
          <w:tcPr>
            <w:tcW w:w="1365" w:type="dxa"/>
            <w:vAlign w:val="center"/>
          </w:tcPr>
          <w:p>
            <w:pPr>
              <w:pStyle w:val="13"/>
            </w:pPr>
            <w:r>
              <w:t>2101101</w:t>
            </w:r>
          </w:p>
        </w:tc>
        <w:tc>
          <w:tcPr>
            <w:tcW w:w="2895" w:type="dxa"/>
            <w:vAlign w:val="center"/>
          </w:tcPr>
          <w:p>
            <w:pPr>
              <w:pStyle w:val="13"/>
            </w:pPr>
            <w:r>
              <w:t>行政单位医疗</w:t>
            </w:r>
          </w:p>
        </w:tc>
        <w:tc>
          <w:tcPr>
            <w:tcW w:w="954" w:type="dxa"/>
            <w:vAlign w:val="center"/>
          </w:tcPr>
          <w:p>
            <w:pPr>
              <w:pStyle w:val="12"/>
            </w:pPr>
            <w:r>
              <w:t>1.59</w:t>
            </w:r>
          </w:p>
        </w:tc>
        <w:tc>
          <w:tcPr>
            <w:tcW w:w="1095" w:type="dxa"/>
            <w:vAlign w:val="center"/>
          </w:tcPr>
          <w:p>
            <w:pPr>
              <w:pStyle w:val="12"/>
            </w:pPr>
            <w:r>
              <w:t>1.59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19</w:t>
            </w:r>
          </w:p>
        </w:tc>
        <w:tc>
          <w:tcPr>
            <w:tcW w:w="1365" w:type="dxa"/>
            <w:vAlign w:val="center"/>
          </w:tcPr>
          <w:p>
            <w:pPr>
              <w:pStyle w:val="13"/>
            </w:pPr>
            <w:r>
              <w:t>2101102</w:t>
            </w:r>
          </w:p>
        </w:tc>
        <w:tc>
          <w:tcPr>
            <w:tcW w:w="2895" w:type="dxa"/>
            <w:vAlign w:val="center"/>
          </w:tcPr>
          <w:p>
            <w:pPr>
              <w:pStyle w:val="13"/>
            </w:pPr>
            <w:r>
              <w:t>事业单位医疗</w:t>
            </w:r>
          </w:p>
        </w:tc>
        <w:tc>
          <w:tcPr>
            <w:tcW w:w="954" w:type="dxa"/>
            <w:vAlign w:val="center"/>
          </w:tcPr>
          <w:p>
            <w:pPr>
              <w:pStyle w:val="12"/>
            </w:pPr>
            <w:r>
              <w:t>16.15</w:t>
            </w:r>
          </w:p>
        </w:tc>
        <w:tc>
          <w:tcPr>
            <w:tcW w:w="1095" w:type="dxa"/>
            <w:vAlign w:val="center"/>
          </w:tcPr>
          <w:p>
            <w:pPr>
              <w:pStyle w:val="12"/>
            </w:pPr>
            <w:r>
              <w:t>16.15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20</w:t>
            </w:r>
          </w:p>
        </w:tc>
        <w:tc>
          <w:tcPr>
            <w:tcW w:w="1365" w:type="dxa"/>
            <w:vAlign w:val="center"/>
          </w:tcPr>
          <w:p>
            <w:pPr>
              <w:pStyle w:val="13"/>
            </w:pPr>
            <w:r>
              <w:t>2101103</w:t>
            </w:r>
          </w:p>
        </w:tc>
        <w:tc>
          <w:tcPr>
            <w:tcW w:w="2895" w:type="dxa"/>
            <w:vAlign w:val="center"/>
          </w:tcPr>
          <w:p>
            <w:pPr>
              <w:pStyle w:val="13"/>
            </w:pPr>
            <w:r>
              <w:t>公务员医疗补助</w:t>
            </w:r>
          </w:p>
        </w:tc>
        <w:tc>
          <w:tcPr>
            <w:tcW w:w="954" w:type="dxa"/>
            <w:vAlign w:val="center"/>
          </w:tcPr>
          <w:p>
            <w:pPr>
              <w:pStyle w:val="12"/>
            </w:pPr>
            <w:r>
              <w:t>19.44</w:t>
            </w:r>
          </w:p>
        </w:tc>
        <w:tc>
          <w:tcPr>
            <w:tcW w:w="1095" w:type="dxa"/>
            <w:vAlign w:val="center"/>
          </w:tcPr>
          <w:p>
            <w:pPr>
              <w:pStyle w:val="12"/>
            </w:pPr>
            <w:r>
              <w:t>19.44</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21</w:t>
            </w:r>
          </w:p>
        </w:tc>
        <w:tc>
          <w:tcPr>
            <w:tcW w:w="1365" w:type="dxa"/>
            <w:vAlign w:val="center"/>
          </w:tcPr>
          <w:p>
            <w:pPr>
              <w:pStyle w:val="13"/>
            </w:pPr>
            <w:r>
              <w:t>212</w:t>
            </w:r>
          </w:p>
        </w:tc>
        <w:tc>
          <w:tcPr>
            <w:tcW w:w="2895" w:type="dxa"/>
            <w:vAlign w:val="center"/>
          </w:tcPr>
          <w:p>
            <w:pPr>
              <w:pStyle w:val="13"/>
            </w:pPr>
            <w:r>
              <w:t>城乡社区支出</w:t>
            </w:r>
          </w:p>
        </w:tc>
        <w:tc>
          <w:tcPr>
            <w:tcW w:w="954" w:type="dxa"/>
            <w:vAlign w:val="center"/>
          </w:tcPr>
          <w:p>
            <w:pPr>
              <w:pStyle w:val="12"/>
            </w:pPr>
            <w:r>
              <w:t>155.10</w:t>
            </w:r>
          </w:p>
        </w:tc>
        <w:tc>
          <w:tcPr>
            <w:tcW w:w="1095" w:type="dxa"/>
            <w:vAlign w:val="center"/>
          </w:tcPr>
          <w:p>
            <w:pPr>
              <w:pStyle w:val="12"/>
            </w:pPr>
          </w:p>
        </w:tc>
        <w:tc>
          <w:tcPr>
            <w:tcW w:w="1095" w:type="dxa"/>
            <w:vAlign w:val="center"/>
          </w:tcPr>
          <w:p>
            <w:pPr>
              <w:pStyle w:val="12"/>
            </w:pPr>
            <w:r>
              <w:t>155.10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22</w:t>
            </w:r>
          </w:p>
        </w:tc>
        <w:tc>
          <w:tcPr>
            <w:tcW w:w="1365" w:type="dxa"/>
            <w:vAlign w:val="center"/>
          </w:tcPr>
          <w:p>
            <w:pPr>
              <w:pStyle w:val="13"/>
            </w:pPr>
            <w:r>
              <w:t>21203</w:t>
            </w:r>
          </w:p>
        </w:tc>
        <w:tc>
          <w:tcPr>
            <w:tcW w:w="2895" w:type="dxa"/>
            <w:vAlign w:val="center"/>
          </w:tcPr>
          <w:p>
            <w:pPr>
              <w:pStyle w:val="13"/>
            </w:pPr>
            <w:r>
              <w:t>城乡社区公共设施</w:t>
            </w:r>
          </w:p>
        </w:tc>
        <w:tc>
          <w:tcPr>
            <w:tcW w:w="954" w:type="dxa"/>
            <w:vAlign w:val="center"/>
          </w:tcPr>
          <w:p>
            <w:pPr>
              <w:pStyle w:val="12"/>
            </w:pPr>
            <w:r>
              <w:t>5.10</w:t>
            </w:r>
          </w:p>
        </w:tc>
        <w:tc>
          <w:tcPr>
            <w:tcW w:w="1095" w:type="dxa"/>
            <w:vAlign w:val="center"/>
          </w:tcPr>
          <w:p>
            <w:pPr>
              <w:pStyle w:val="12"/>
            </w:pPr>
          </w:p>
        </w:tc>
        <w:tc>
          <w:tcPr>
            <w:tcW w:w="1095" w:type="dxa"/>
            <w:vAlign w:val="center"/>
          </w:tcPr>
          <w:p>
            <w:pPr>
              <w:pStyle w:val="12"/>
            </w:pPr>
            <w:r>
              <w:t>5.10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23</w:t>
            </w:r>
          </w:p>
        </w:tc>
        <w:tc>
          <w:tcPr>
            <w:tcW w:w="1365" w:type="dxa"/>
            <w:vAlign w:val="center"/>
          </w:tcPr>
          <w:p>
            <w:pPr>
              <w:pStyle w:val="13"/>
            </w:pPr>
            <w:r>
              <w:t>2120399</w:t>
            </w:r>
          </w:p>
        </w:tc>
        <w:tc>
          <w:tcPr>
            <w:tcW w:w="2895" w:type="dxa"/>
            <w:vAlign w:val="center"/>
          </w:tcPr>
          <w:p>
            <w:pPr>
              <w:pStyle w:val="13"/>
            </w:pPr>
            <w:r>
              <w:t>其他城乡社区公共设施支出</w:t>
            </w:r>
          </w:p>
        </w:tc>
        <w:tc>
          <w:tcPr>
            <w:tcW w:w="954" w:type="dxa"/>
            <w:vAlign w:val="center"/>
          </w:tcPr>
          <w:p>
            <w:pPr>
              <w:pStyle w:val="12"/>
            </w:pPr>
            <w:r>
              <w:t>5.10</w:t>
            </w:r>
          </w:p>
        </w:tc>
        <w:tc>
          <w:tcPr>
            <w:tcW w:w="1095" w:type="dxa"/>
            <w:vAlign w:val="center"/>
          </w:tcPr>
          <w:p>
            <w:pPr>
              <w:pStyle w:val="12"/>
            </w:pPr>
          </w:p>
        </w:tc>
        <w:tc>
          <w:tcPr>
            <w:tcW w:w="1095" w:type="dxa"/>
            <w:vAlign w:val="center"/>
          </w:tcPr>
          <w:p>
            <w:pPr>
              <w:pStyle w:val="12"/>
            </w:pPr>
            <w:r>
              <w:t>5.10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24</w:t>
            </w:r>
          </w:p>
        </w:tc>
        <w:tc>
          <w:tcPr>
            <w:tcW w:w="1365" w:type="dxa"/>
            <w:vAlign w:val="center"/>
          </w:tcPr>
          <w:p>
            <w:pPr>
              <w:pStyle w:val="13"/>
            </w:pPr>
            <w:r>
              <w:t>21208</w:t>
            </w:r>
          </w:p>
        </w:tc>
        <w:tc>
          <w:tcPr>
            <w:tcW w:w="2895" w:type="dxa"/>
            <w:vAlign w:val="center"/>
          </w:tcPr>
          <w:p>
            <w:pPr>
              <w:pStyle w:val="13"/>
            </w:pPr>
            <w:r>
              <w:t>国有土地使用权出让收入安排的支出</w:t>
            </w:r>
          </w:p>
        </w:tc>
        <w:tc>
          <w:tcPr>
            <w:tcW w:w="954" w:type="dxa"/>
            <w:vAlign w:val="center"/>
          </w:tcPr>
          <w:p>
            <w:pPr>
              <w:pStyle w:val="12"/>
            </w:pPr>
            <w:r>
              <w:t>150.00</w:t>
            </w:r>
          </w:p>
        </w:tc>
        <w:tc>
          <w:tcPr>
            <w:tcW w:w="1095" w:type="dxa"/>
            <w:vAlign w:val="center"/>
          </w:tcPr>
          <w:p>
            <w:pPr>
              <w:pStyle w:val="12"/>
            </w:pPr>
          </w:p>
        </w:tc>
        <w:tc>
          <w:tcPr>
            <w:tcW w:w="1095" w:type="dxa"/>
            <w:vAlign w:val="center"/>
          </w:tcPr>
          <w:p>
            <w:pPr>
              <w:pStyle w:val="12"/>
            </w:pPr>
            <w:r>
              <w:t>150.00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25</w:t>
            </w:r>
          </w:p>
        </w:tc>
        <w:tc>
          <w:tcPr>
            <w:tcW w:w="1365" w:type="dxa"/>
            <w:vAlign w:val="center"/>
          </w:tcPr>
          <w:p>
            <w:pPr>
              <w:pStyle w:val="13"/>
            </w:pPr>
            <w:r>
              <w:t>2120801</w:t>
            </w:r>
          </w:p>
        </w:tc>
        <w:tc>
          <w:tcPr>
            <w:tcW w:w="2895" w:type="dxa"/>
            <w:vAlign w:val="center"/>
          </w:tcPr>
          <w:p>
            <w:pPr>
              <w:pStyle w:val="13"/>
            </w:pPr>
            <w:r>
              <w:t>征地和拆迁补偿支出</w:t>
            </w:r>
          </w:p>
        </w:tc>
        <w:tc>
          <w:tcPr>
            <w:tcW w:w="954" w:type="dxa"/>
            <w:vAlign w:val="center"/>
          </w:tcPr>
          <w:p>
            <w:pPr>
              <w:pStyle w:val="12"/>
            </w:pPr>
            <w:r>
              <w:t>50.00</w:t>
            </w:r>
          </w:p>
        </w:tc>
        <w:tc>
          <w:tcPr>
            <w:tcW w:w="1095" w:type="dxa"/>
            <w:vAlign w:val="center"/>
          </w:tcPr>
          <w:p>
            <w:pPr>
              <w:pStyle w:val="12"/>
            </w:pPr>
          </w:p>
        </w:tc>
        <w:tc>
          <w:tcPr>
            <w:tcW w:w="1095" w:type="dxa"/>
            <w:vAlign w:val="center"/>
          </w:tcPr>
          <w:p>
            <w:pPr>
              <w:pStyle w:val="12"/>
            </w:pPr>
            <w:r>
              <w:t>50.00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26</w:t>
            </w:r>
          </w:p>
        </w:tc>
        <w:tc>
          <w:tcPr>
            <w:tcW w:w="1365" w:type="dxa"/>
            <w:vAlign w:val="center"/>
          </w:tcPr>
          <w:p>
            <w:pPr>
              <w:pStyle w:val="13"/>
            </w:pPr>
            <w:r>
              <w:t>2120899</w:t>
            </w:r>
          </w:p>
        </w:tc>
        <w:tc>
          <w:tcPr>
            <w:tcW w:w="2895" w:type="dxa"/>
            <w:vAlign w:val="center"/>
          </w:tcPr>
          <w:p>
            <w:pPr>
              <w:pStyle w:val="13"/>
            </w:pPr>
            <w:r>
              <w:t>其他国有土地使用权出让收入安排的支出</w:t>
            </w:r>
          </w:p>
        </w:tc>
        <w:tc>
          <w:tcPr>
            <w:tcW w:w="954" w:type="dxa"/>
            <w:vAlign w:val="center"/>
          </w:tcPr>
          <w:p>
            <w:pPr>
              <w:pStyle w:val="12"/>
            </w:pPr>
            <w:r>
              <w:t>100.00</w:t>
            </w:r>
          </w:p>
        </w:tc>
        <w:tc>
          <w:tcPr>
            <w:tcW w:w="1095" w:type="dxa"/>
            <w:vAlign w:val="center"/>
          </w:tcPr>
          <w:p>
            <w:pPr>
              <w:pStyle w:val="12"/>
            </w:pPr>
          </w:p>
        </w:tc>
        <w:tc>
          <w:tcPr>
            <w:tcW w:w="1095" w:type="dxa"/>
            <w:vAlign w:val="center"/>
          </w:tcPr>
          <w:p>
            <w:pPr>
              <w:pStyle w:val="12"/>
            </w:pPr>
            <w:r>
              <w:t>100.00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27</w:t>
            </w:r>
          </w:p>
        </w:tc>
        <w:tc>
          <w:tcPr>
            <w:tcW w:w="1365" w:type="dxa"/>
            <w:vAlign w:val="center"/>
          </w:tcPr>
          <w:p>
            <w:pPr>
              <w:pStyle w:val="13"/>
            </w:pPr>
            <w:r>
              <w:t>213</w:t>
            </w:r>
          </w:p>
        </w:tc>
        <w:tc>
          <w:tcPr>
            <w:tcW w:w="2895" w:type="dxa"/>
            <w:vAlign w:val="center"/>
          </w:tcPr>
          <w:p>
            <w:pPr>
              <w:pStyle w:val="13"/>
            </w:pPr>
            <w:r>
              <w:t>农林水支出</w:t>
            </w:r>
          </w:p>
        </w:tc>
        <w:tc>
          <w:tcPr>
            <w:tcW w:w="954" w:type="dxa"/>
            <w:vAlign w:val="center"/>
          </w:tcPr>
          <w:p>
            <w:pPr>
              <w:pStyle w:val="12"/>
            </w:pPr>
            <w:r>
              <w:t>389.45</w:t>
            </w:r>
          </w:p>
        </w:tc>
        <w:tc>
          <w:tcPr>
            <w:tcW w:w="1095" w:type="dxa"/>
            <w:vAlign w:val="center"/>
          </w:tcPr>
          <w:p>
            <w:pPr>
              <w:pStyle w:val="12"/>
            </w:pPr>
          </w:p>
        </w:tc>
        <w:tc>
          <w:tcPr>
            <w:tcW w:w="1095" w:type="dxa"/>
            <w:vAlign w:val="center"/>
          </w:tcPr>
          <w:p>
            <w:pPr>
              <w:pStyle w:val="12"/>
            </w:pPr>
            <w:r>
              <w:t>389.45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28</w:t>
            </w:r>
          </w:p>
        </w:tc>
        <w:tc>
          <w:tcPr>
            <w:tcW w:w="1365" w:type="dxa"/>
            <w:vAlign w:val="center"/>
          </w:tcPr>
          <w:p>
            <w:pPr>
              <w:pStyle w:val="13"/>
            </w:pPr>
            <w:r>
              <w:t>21307</w:t>
            </w:r>
          </w:p>
        </w:tc>
        <w:tc>
          <w:tcPr>
            <w:tcW w:w="2895" w:type="dxa"/>
            <w:vAlign w:val="center"/>
          </w:tcPr>
          <w:p>
            <w:pPr>
              <w:pStyle w:val="13"/>
            </w:pPr>
            <w:r>
              <w:t>农村综合改革</w:t>
            </w:r>
          </w:p>
        </w:tc>
        <w:tc>
          <w:tcPr>
            <w:tcW w:w="954" w:type="dxa"/>
            <w:vAlign w:val="center"/>
          </w:tcPr>
          <w:p>
            <w:pPr>
              <w:pStyle w:val="12"/>
            </w:pPr>
            <w:r>
              <w:t>389.45</w:t>
            </w:r>
          </w:p>
        </w:tc>
        <w:tc>
          <w:tcPr>
            <w:tcW w:w="1095" w:type="dxa"/>
            <w:vAlign w:val="center"/>
          </w:tcPr>
          <w:p>
            <w:pPr>
              <w:pStyle w:val="12"/>
            </w:pPr>
          </w:p>
        </w:tc>
        <w:tc>
          <w:tcPr>
            <w:tcW w:w="1095" w:type="dxa"/>
            <w:vAlign w:val="center"/>
          </w:tcPr>
          <w:p>
            <w:pPr>
              <w:pStyle w:val="12"/>
            </w:pPr>
            <w:r>
              <w:t>389.45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29</w:t>
            </w:r>
          </w:p>
        </w:tc>
        <w:tc>
          <w:tcPr>
            <w:tcW w:w="1365" w:type="dxa"/>
            <w:vAlign w:val="center"/>
          </w:tcPr>
          <w:p>
            <w:pPr>
              <w:pStyle w:val="13"/>
            </w:pPr>
            <w:r>
              <w:t>2130705</w:t>
            </w:r>
          </w:p>
        </w:tc>
        <w:tc>
          <w:tcPr>
            <w:tcW w:w="2895" w:type="dxa"/>
            <w:vAlign w:val="center"/>
          </w:tcPr>
          <w:p>
            <w:pPr>
              <w:pStyle w:val="13"/>
            </w:pPr>
            <w:r>
              <w:t>对村民委员会和村党支部的补助</w:t>
            </w:r>
          </w:p>
        </w:tc>
        <w:tc>
          <w:tcPr>
            <w:tcW w:w="954" w:type="dxa"/>
            <w:vAlign w:val="center"/>
          </w:tcPr>
          <w:p>
            <w:pPr>
              <w:pStyle w:val="12"/>
            </w:pPr>
            <w:r>
              <w:t>386.95</w:t>
            </w:r>
          </w:p>
        </w:tc>
        <w:tc>
          <w:tcPr>
            <w:tcW w:w="1095" w:type="dxa"/>
            <w:vAlign w:val="center"/>
          </w:tcPr>
          <w:p>
            <w:pPr>
              <w:pStyle w:val="12"/>
            </w:pPr>
          </w:p>
        </w:tc>
        <w:tc>
          <w:tcPr>
            <w:tcW w:w="1095" w:type="dxa"/>
            <w:vAlign w:val="center"/>
          </w:tcPr>
          <w:p>
            <w:pPr>
              <w:pStyle w:val="12"/>
            </w:pPr>
            <w:r>
              <w:t>386.95</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30</w:t>
            </w:r>
          </w:p>
        </w:tc>
        <w:tc>
          <w:tcPr>
            <w:tcW w:w="1365" w:type="dxa"/>
            <w:vAlign w:val="center"/>
          </w:tcPr>
          <w:p>
            <w:pPr>
              <w:pStyle w:val="13"/>
            </w:pPr>
            <w:r>
              <w:t>2130799</w:t>
            </w:r>
          </w:p>
        </w:tc>
        <w:tc>
          <w:tcPr>
            <w:tcW w:w="2895" w:type="dxa"/>
            <w:vAlign w:val="center"/>
          </w:tcPr>
          <w:p>
            <w:pPr>
              <w:pStyle w:val="13"/>
            </w:pPr>
            <w:r>
              <w:t>其他农村综合改革支出</w:t>
            </w:r>
          </w:p>
        </w:tc>
        <w:tc>
          <w:tcPr>
            <w:tcW w:w="954" w:type="dxa"/>
            <w:vAlign w:val="center"/>
          </w:tcPr>
          <w:p>
            <w:pPr>
              <w:pStyle w:val="12"/>
            </w:pPr>
            <w:r>
              <w:t>2.50</w:t>
            </w:r>
          </w:p>
        </w:tc>
        <w:tc>
          <w:tcPr>
            <w:tcW w:w="1095" w:type="dxa"/>
            <w:vAlign w:val="center"/>
          </w:tcPr>
          <w:p>
            <w:pPr>
              <w:pStyle w:val="12"/>
            </w:pPr>
          </w:p>
        </w:tc>
        <w:tc>
          <w:tcPr>
            <w:tcW w:w="1095" w:type="dxa"/>
            <w:vAlign w:val="center"/>
          </w:tcPr>
          <w:p>
            <w:pPr>
              <w:pStyle w:val="12"/>
            </w:pPr>
            <w:r>
              <w:t>2.50</w:t>
            </w: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31</w:t>
            </w:r>
          </w:p>
        </w:tc>
        <w:tc>
          <w:tcPr>
            <w:tcW w:w="1365" w:type="dxa"/>
            <w:vAlign w:val="center"/>
          </w:tcPr>
          <w:p>
            <w:pPr>
              <w:pStyle w:val="13"/>
            </w:pPr>
            <w:r>
              <w:t>221</w:t>
            </w:r>
          </w:p>
        </w:tc>
        <w:tc>
          <w:tcPr>
            <w:tcW w:w="2895" w:type="dxa"/>
            <w:vAlign w:val="center"/>
          </w:tcPr>
          <w:p>
            <w:pPr>
              <w:pStyle w:val="13"/>
            </w:pPr>
            <w:r>
              <w:t>住房保障支出</w:t>
            </w:r>
          </w:p>
        </w:tc>
        <w:tc>
          <w:tcPr>
            <w:tcW w:w="954" w:type="dxa"/>
            <w:vAlign w:val="center"/>
          </w:tcPr>
          <w:p>
            <w:pPr>
              <w:pStyle w:val="12"/>
            </w:pPr>
            <w:r>
              <w:t>32.28</w:t>
            </w:r>
          </w:p>
        </w:tc>
        <w:tc>
          <w:tcPr>
            <w:tcW w:w="1095" w:type="dxa"/>
            <w:vAlign w:val="center"/>
          </w:tcPr>
          <w:p>
            <w:pPr>
              <w:pStyle w:val="12"/>
            </w:pPr>
            <w:r>
              <w:t>32.28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32</w:t>
            </w:r>
          </w:p>
        </w:tc>
        <w:tc>
          <w:tcPr>
            <w:tcW w:w="1365" w:type="dxa"/>
            <w:vAlign w:val="center"/>
          </w:tcPr>
          <w:p>
            <w:pPr>
              <w:pStyle w:val="13"/>
            </w:pPr>
            <w:r>
              <w:t>22102</w:t>
            </w:r>
          </w:p>
        </w:tc>
        <w:tc>
          <w:tcPr>
            <w:tcW w:w="2895" w:type="dxa"/>
            <w:vAlign w:val="center"/>
          </w:tcPr>
          <w:p>
            <w:pPr>
              <w:pStyle w:val="13"/>
            </w:pPr>
            <w:r>
              <w:t>住房改革支出</w:t>
            </w:r>
          </w:p>
        </w:tc>
        <w:tc>
          <w:tcPr>
            <w:tcW w:w="954" w:type="dxa"/>
            <w:vAlign w:val="center"/>
          </w:tcPr>
          <w:p>
            <w:pPr>
              <w:pStyle w:val="12"/>
            </w:pPr>
            <w:r>
              <w:t>32.28</w:t>
            </w:r>
          </w:p>
        </w:tc>
        <w:tc>
          <w:tcPr>
            <w:tcW w:w="1095" w:type="dxa"/>
            <w:vAlign w:val="center"/>
          </w:tcPr>
          <w:p>
            <w:pPr>
              <w:pStyle w:val="12"/>
            </w:pPr>
            <w:r>
              <w:t>32.28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4" w:type="dxa"/>
            <w:vAlign w:val="center"/>
          </w:tcPr>
          <w:p>
            <w:pPr>
              <w:pStyle w:val="14"/>
            </w:pPr>
            <w:r>
              <w:t>33</w:t>
            </w:r>
          </w:p>
        </w:tc>
        <w:tc>
          <w:tcPr>
            <w:tcW w:w="1365" w:type="dxa"/>
            <w:vAlign w:val="center"/>
          </w:tcPr>
          <w:p>
            <w:pPr>
              <w:pStyle w:val="13"/>
            </w:pPr>
            <w:r>
              <w:t>2210201</w:t>
            </w:r>
          </w:p>
        </w:tc>
        <w:tc>
          <w:tcPr>
            <w:tcW w:w="2895" w:type="dxa"/>
            <w:vAlign w:val="center"/>
          </w:tcPr>
          <w:p>
            <w:pPr>
              <w:pStyle w:val="13"/>
            </w:pPr>
            <w:r>
              <w:t>住房公积金</w:t>
            </w:r>
          </w:p>
        </w:tc>
        <w:tc>
          <w:tcPr>
            <w:tcW w:w="954" w:type="dxa"/>
            <w:vAlign w:val="center"/>
          </w:tcPr>
          <w:p>
            <w:pPr>
              <w:pStyle w:val="12"/>
            </w:pPr>
            <w:r>
              <w:t>32.28</w:t>
            </w:r>
          </w:p>
        </w:tc>
        <w:tc>
          <w:tcPr>
            <w:tcW w:w="1095" w:type="dxa"/>
            <w:vAlign w:val="center"/>
          </w:tcPr>
          <w:p>
            <w:pPr>
              <w:pStyle w:val="12"/>
            </w:pPr>
            <w:r>
              <w:t>32.28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5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3210"/>
        <w:gridCol w:w="1725"/>
        <w:gridCol w:w="2070"/>
        <w:gridCol w:w="975"/>
        <w:gridCol w:w="1020"/>
        <w:gridCol w:w="1126"/>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19"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070" w:type="dxa"/>
            <w:tcBorders>
              <w:top w:val="single" w:color="FFFFFF" w:sz="6" w:space="0"/>
              <w:left w:val="single" w:color="FFFFFF" w:sz="6" w:space="0"/>
              <w:right w:val="single" w:color="FFFFFF" w:sz="6" w:space="0"/>
            </w:tcBorders>
            <w:vAlign w:val="center"/>
          </w:tcPr>
          <w:p>
            <w:pPr>
              <w:pStyle w:val="9"/>
            </w:pPr>
            <w:r>
              <w:t>预算年度：2024</w:t>
            </w:r>
          </w:p>
        </w:tc>
        <w:tc>
          <w:tcPr>
            <w:tcW w:w="435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restart"/>
            <w:vAlign w:val="center"/>
          </w:tcPr>
          <w:p>
            <w:pPr>
              <w:pStyle w:val="11"/>
            </w:pPr>
            <w:r>
              <w:t>序号</w:t>
            </w:r>
          </w:p>
        </w:tc>
        <w:tc>
          <w:tcPr>
            <w:tcW w:w="4935" w:type="dxa"/>
            <w:gridSpan w:val="2"/>
            <w:vAlign w:val="center"/>
          </w:tcPr>
          <w:p>
            <w:pPr>
              <w:pStyle w:val="11"/>
            </w:pPr>
            <w:r>
              <w:t>收入</w:t>
            </w:r>
          </w:p>
        </w:tc>
        <w:tc>
          <w:tcPr>
            <w:tcW w:w="6423"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Merge w:val="continue"/>
          </w:tcPr>
          <w:p/>
        </w:tc>
        <w:tc>
          <w:tcPr>
            <w:tcW w:w="3210" w:type="dxa"/>
            <w:vAlign w:val="center"/>
          </w:tcPr>
          <w:p>
            <w:pPr>
              <w:pStyle w:val="11"/>
            </w:pPr>
            <w:r>
              <w:t>项  目</w:t>
            </w:r>
          </w:p>
        </w:tc>
        <w:tc>
          <w:tcPr>
            <w:tcW w:w="1725" w:type="dxa"/>
            <w:vAlign w:val="center"/>
          </w:tcPr>
          <w:p>
            <w:pPr>
              <w:pStyle w:val="11"/>
            </w:pPr>
            <w:r>
              <w:t>金额</w:t>
            </w:r>
          </w:p>
        </w:tc>
        <w:tc>
          <w:tcPr>
            <w:tcW w:w="2070" w:type="dxa"/>
            <w:vAlign w:val="center"/>
          </w:tcPr>
          <w:p>
            <w:pPr>
              <w:pStyle w:val="11"/>
            </w:pPr>
            <w:r>
              <w:t>项  目</w:t>
            </w:r>
          </w:p>
        </w:tc>
        <w:tc>
          <w:tcPr>
            <w:tcW w:w="975" w:type="dxa"/>
            <w:vAlign w:val="center"/>
          </w:tcPr>
          <w:p>
            <w:pPr>
              <w:pStyle w:val="11"/>
            </w:pPr>
            <w:r>
              <w:t>合计</w:t>
            </w:r>
          </w:p>
        </w:tc>
        <w:tc>
          <w:tcPr>
            <w:tcW w:w="1020" w:type="dxa"/>
            <w:vAlign w:val="center"/>
          </w:tcPr>
          <w:p>
            <w:pPr>
              <w:pStyle w:val="11"/>
            </w:pPr>
            <w:r>
              <w:t>一般公共预算财政拨款</w:t>
            </w:r>
          </w:p>
        </w:tc>
        <w:tc>
          <w:tcPr>
            <w:tcW w:w="1126"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4" w:type="dxa"/>
            <w:vAlign w:val="center"/>
          </w:tcPr>
          <w:p>
            <w:pPr>
              <w:pStyle w:val="11"/>
            </w:pPr>
            <w:r>
              <w:t>栏次</w:t>
            </w:r>
          </w:p>
        </w:tc>
        <w:tc>
          <w:tcPr>
            <w:tcW w:w="3210" w:type="dxa"/>
            <w:vAlign w:val="center"/>
          </w:tcPr>
          <w:p>
            <w:pPr>
              <w:pStyle w:val="11"/>
            </w:pPr>
            <w:r>
              <w:t>1</w:t>
            </w:r>
          </w:p>
        </w:tc>
        <w:tc>
          <w:tcPr>
            <w:tcW w:w="1725" w:type="dxa"/>
            <w:vAlign w:val="center"/>
          </w:tcPr>
          <w:p>
            <w:pPr>
              <w:pStyle w:val="11"/>
            </w:pPr>
            <w:r>
              <w:t>2</w:t>
            </w:r>
          </w:p>
        </w:tc>
        <w:tc>
          <w:tcPr>
            <w:tcW w:w="2070" w:type="dxa"/>
            <w:vAlign w:val="center"/>
          </w:tcPr>
          <w:p>
            <w:pPr>
              <w:pStyle w:val="11"/>
            </w:pPr>
            <w:r>
              <w:t>3</w:t>
            </w:r>
          </w:p>
        </w:tc>
        <w:tc>
          <w:tcPr>
            <w:tcW w:w="975" w:type="dxa"/>
            <w:vAlign w:val="center"/>
          </w:tcPr>
          <w:p>
            <w:pPr>
              <w:pStyle w:val="11"/>
            </w:pPr>
            <w:r>
              <w:t>4</w:t>
            </w:r>
          </w:p>
        </w:tc>
        <w:tc>
          <w:tcPr>
            <w:tcW w:w="1020" w:type="dxa"/>
            <w:vAlign w:val="center"/>
          </w:tcPr>
          <w:p>
            <w:pPr>
              <w:pStyle w:val="11"/>
            </w:pPr>
            <w:r>
              <w:t>5</w:t>
            </w:r>
          </w:p>
        </w:tc>
        <w:tc>
          <w:tcPr>
            <w:tcW w:w="1126"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w:t>
            </w:r>
          </w:p>
        </w:tc>
        <w:tc>
          <w:tcPr>
            <w:tcW w:w="3210" w:type="dxa"/>
            <w:vAlign w:val="center"/>
          </w:tcPr>
          <w:p>
            <w:pPr>
              <w:pStyle w:val="13"/>
            </w:pPr>
            <w:r>
              <w:t>一、一般公共预算拨款</w:t>
            </w:r>
          </w:p>
        </w:tc>
        <w:tc>
          <w:tcPr>
            <w:tcW w:w="1725" w:type="dxa"/>
            <w:vAlign w:val="center"/>
          </w:tcPr>
          <w:p>
            <w:pPr>
              <w:pStyle w:val="12"/>
            </w:pPr>
            <w:r>
              <w:t>1439.61</w:t>
            </w:r>
          </w:p>
        </w:tc>
        <w:tc>
          <w:tcPr>
            <w:tcW w:w="2070" w:type="dxa"/>
            <w:vAlign w:val="center"/>
          </w:tcPr>
          <w:p>
            <w:pPr>
              <w:pStyle w:val="13"/>
            </w:pPr>
            <w:r>
              <w:t>一、一般公共服务支出</w:t>
            </w:r>
          </w:p>
        </w:tc>
        <w:tc>
          <w:tcPr>
            <w:tcW w:w="975" w:type="dxa"/>
            <w:vAlign w:val="center"/>
          </w:tcPr>
          <w:p>
            <w:pPr>
              <w:pStyle w:val="12"/>
            </w:pPr>
            <w:r>
              <w:t>690.87</w:t>
            </w:r>
          </w:p>
        </w:tc>
        <w:tc>
          <w:tcPr>
            <w:tcW w:w="1020" w:type="dxa"/>
            <w:vAlign w:val="center"/>
          </w:tcPr>
          <w:p>
            <w:pPr>
              <w:pStyle w:val="12"/>
            </w:pPr>
            <w:r>
              <w:t>690.87</w:t>
            </w: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w:t>
            </w:r>
          </w:p>
        </w:tc>
        <w:tc>
          <w:tcPr>
            <w:tcW w:w="3210" w:type="dxa"/>
            <w:vAlign w:val="center"/>
          </w:tcPr>
          <w:p>
            <w:pPr>
              <w:pStyle w:val="13"/>
            </w:pPr>
            <w:r>
              <w:t>二、政府性基金预算拨款</w:t>
            </w:r>
          </w:p>
        </w:tc>
        <w:tc>
          <w:tcPr>
            <w:tcW w:w="1725" w:type="dxa"/>
            <w:vAlign w:val="center"/>
          </w:tcPr>
          <w:p>
            <w:pPr>
              <w:pStyle w:val="12"/>
            </w:pPr>
            <w:r>
              <w:t>150.00</w:t>
            </w:r>
          </w:p>
        </w:tc>
        <w:tc>
          <w:tcPr>
            <w:tcW w:w="2070" w:type="dxa"/>
            <w:vAlign w:val="center"/>
          </w:tcPr>
          <w:p>
            <w:pPr>
              <w:pStyle w:val="13"/>
            </w:pPr>
            <w:r>
              <w:t>二、外交支出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w:t>
            </w:r>
          </w:p>
        </w:tc>
        <w:tc>
          <w:tcPr>
            <w:tcW w:w="3210" w:type="dxa"/>
            <w:vAlign w:val="center"/>
          </w:tcPr>
          <w:p>
            <w:pPr>
              <w:pStyle w:val="13"/>
            </w:pPr>
            <w:r>
              <w:t>三、国有资本经营预算拨款</w:t>
            </w:r>
          </w:p>
        </w:tc>
        <w:tc>
          <w:tcPr>
            <w:tcW w:w="1725" w:type="dxa"/>
            <w:vAlign w:val="center"/>
          </w:tcPr>
          <w:p>
            <w:pPr>
              <w:pStyle w:val="12"/>
            </w:pPr>
          </w:p>
        </w:tc>
        <w:tc>
          <w:tcPr>
            <w:tcW w:w="2070" w:type="dxa"/>
            <w:vAlign w:val="center"/>
          </w:tcPr>
          <w:p>
            <w:pPr>
              <w:pStyle w:val="13"/>
            </w:pPr>
            <w:r>
              <w:t>三、国防支出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4</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四、公共安全支出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5</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五、教育支出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6</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六、科学技术支出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7</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七、文化旅游体育与传媒支出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8</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八、社会保障和就业支出</w:t>
            </w:r>
          </w:p>
        </w:tc>
        <w:tc>
          <w:tcPr>
            <w:tcW w:w="975" w:type="dxa"/>
            <w:vAlign w:val="center"/>
          </w:tcPr>
          <w:p>
            <w:pPr>
              <w:pStyle w:val="12"/>
            </w:pPr>
            <w:r>
              <w:t>287.23</w:t>
            </w:r>
          </w:p>
        </w:tc>
        <w:tc>
          <w:tcPr>
            <w:tcW w:w="1020" w:type="dxa"/>
            <w:vAlign w:val="center"/>
          </w:tcPr>
          <w:p>
            <w:pPr>
              <w:pStyle w:val="12"/>
            </w:pPr>
            <w:r>
              <w:t>287.23</w:t>
            </w: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9</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九、社会保险基金支出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10</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十、卫生健康支出</w:t>
            </w:r>
          </w:p>
        </w:tc>
        <w:tc>
          <w:tcPr>
            <w:tcW w:w="975" w:type="dxa"/>
            <w:vAlign w:val="center"/>
          </w:tcPr>
          <w:p>
            <w:pPr>
              <w:pStyle w:val="12"/>
            </w:pPr>
            <w:r>
              <w:t>37.18</w:t>
            </w:r>
          </w:p>
        </w:tc>
        <w:tc>
          <w:tcPr>
            <w:tcW w:w="1020" w:type="dxa"/>
            <w:vAlign w:val="center"/>
          </w:tcPr>
          <w:p>
            <w:pPr>
              <w:pStyle w:val="12"/>
            </w:pPr>
            <w:r>
              <w:t>37.18</w:t>
            </w: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11</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十一、节能环保支出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12</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十二、城乡社区支出</w:t>
            </w:r>
          </w:p>
        </w:tc>
        <w:tc>
          <w:tcPr>
            <w:tcW w:w="975" w:type="dxa"/>
            <w:vAlign w:val="center"/>
          </w:tcPr>
          <w:p>
            <w:pPr>
              <w:pStyle w:val="12"/>
            </w:pPr>
            <w:r>
              <w:t>155.10</w:t>
            </w:r>
          </w:p>
        </w:tc>
        <w:tc>
          <w:tcPr>
            <w:tcW w:w="1020" w:type="dxa"/>
            <w:vAlign w:val="center"/>
          </w:tcPr>
          <w:p>
            <w:pPr>
              <w:pStyle w:val="12"/>
            </w:pPr>
            <w:r>
              <w:t>5.10</w:t>
            </w:r>
          </w:p>
        </w:tc>
        <w:tc>
          <w:tcPr>
            <w:tcW w:w="1126" w:type="dxa"/>
            <w:vAlign w:val="center"/>
          </w:tcPr>
          <w:p>
            <w:pPr>
              <w:pStyle w:val="12"/>
            </w:pPr>
            <w:r>
              <w:t>150.00</w:t>
            </w: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13</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十三、农林水支出</w:t>
            </w:r>
          </w:p>
        </w:tc>
        <w:tc>
          <w:tcPr>
            <w:tcW w:w="975" w:type="dxa"/>
            <w:vAlign w:val="center"/>
          </w:tcPr>
          <w:p>
            <w:pPr>
              <w:pStyle w:val="12"/>
            </w:pPr>
            <w:r>
              <w:t>389.45</w:t>
            </w:r>
          </w:p>
        </w:tc>
        <w:tc>
          <w:tcPr>
            <w:tcW w:w="1020" w:type="dxa"/>
            <w:vAlign w:val="center"/>
          </w:tcPr>
          <w:p>
            <w:pPr>
              <w:pStyle w:val="12"/>
            </w:pPr>
            <w:r>
              <w:t>389.45</w:t>
            </w: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14</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十四、交通运输支出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15</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十五、资源勘探工业信息等支出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16</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十六、商业服务业等支出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17</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十七、金融支出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18</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十八、援助其他地区支出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19</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十九、自然资源海洋气象等支出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20</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二十、住房保障支出</w:t>
            </w:r>
          </w:p>
        </w:tc>
        <w:tc>
          <w:tcPr>
            <w:tcW w:w="975" w:type="dxa"/>
            <w:vAlign w:val="center"/>
          </w:tcPr>
          <w:p>
            <w:pPr>
              <w:pStyle w:val="12"/>
            </w:pPr>
            <w:r>
              <w:t>32.28</w:t>
            </w:r>
          </w:p>
        </w:tc>
        <w:tc>
          <w:tcPr>
            <w:tcW w:w="1020" w:type="dxa"/>
            <w:vAlign w:val="center"/>
          </w:tcPr>
          <w:p>
            <w:pPr>
              <w:pStyle w:val="12"/>
            </w:pPr>
            <w:r>
              <w:t>32.28</w:t>
            </w: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21</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二十一、粮油物资储备支出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22</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二十二、国有资本经营预算支出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23</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二十三、灾害防治及应急管理支出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24</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二十四、预备费</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25</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二十五、其他支出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26</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二十六、转移性支出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27</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二十七、债务还本支出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28</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二十八、债务付息支出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29</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二十九、债务发行费用支出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30</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三十、抗疫特别国债安排的支出</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31</w:t>
            </w:r>
          </w:p>
        </w:tc>
        <w:tc>
          <w:tcPr>
            <w:tcW w:w="3210" w:type="dxa"/>
            <w:vAlign w:val="center"/>
          </w:tcPr>
          <w:p>
            <w:pPr>
              <w:pStyle w:val="13"/>
            </w:pPr>
          </w:p>
        </w:tc>
        <w:tc>
          <w:tcPr>
            <w:tcW w:w="1725" w:type="dxa"/>
            <w:vAlign w:val="center"/>
          </w:tcPr>
          <w:p>
            <w:pPr>
              <w:pStyle w:val="12"/>
            </w:pPr>
          </w:p>
        </w:tc>
        <w:tc>
          <w:tcPr>
            <w:tcW w:w="2070" w:type="dxa"/>
            <w:vAlign w:val="center"/>
          </w:tcPr>
          <w:p>
            <w:pPr>
              <w:pStyle w:val="13"/>
            </w:pPr>
            <w:r>
              <w:t>三十一、人行科目</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32</w:t>
            </w:r>
          </w:p>
        </w:tc>
        <w:tc>
          <w:tcPr>
            <w:tcW w:w="3210" w:type="dxa"/>
            <w:vAlign w:val="center"/>
          </w:tcPr>
          <w:p>
            <w:pPr>
              <w:pStyle w:val="15"/>
            </w:pPr>
            <w:r>
              <w:t>本年收入合计</w:t>
            </w:r>
          </w:p>
        </w:tc>
        <w:tc>
          <w:tcPr>
            <w:tcW w:w="1725" w:type="dxa"/>
            <w:vAlign w:val="center"/>
          </w:tcPr>
          <w:p>
            <w:pPr>
              <w:pStyle w:val="16"/>
            </w:pPr>
            <w:r>
              <w:t>1589.61</w:t>
            </w:r>
          </w:p>
        </w:tc>
        <w:tc>
          <w:tcPr>
            <w:tcW w:w="2070" w:type="dxa"/>
            <w:vAlign w:val="center"/>
          </w:tcPr>
          <w:p>
            <w:pPr>
              <w:pStyle w:val="15"/>
            </w:pPr>
            <w:r>
              <w:t>本年支出合计</w:t>
            </w:r>
          </w:p>
        </w:tc>
        <w:tc>
          <w:tcPr>
            <w:tcW w:w="975" w:type="dxa"/>
            <w:vAlign w:val="center"/>
          </w:tcPr>
          <w:p>
            <w:pPr>
              <w:pStyle w:val="16"/>
            </w:pPr>
            <w:r>
              <w:t>1592.11</w:t>
            </w:r>
          </w:p>
        </w:tc>
        <w:tc>
          <w:tcPr>
            <w:tcW w:w="1020" w:type="dxa"/>
            <w:vAlign w:val="center"/>
          </w:tcPr>
          <w:p>
            <w:pPr>
              <w:pStyle w:val="16"/>
            </w:pPr>
            <w:r>
              <w:t>1442.11</w:t>
            </w:r>
          </w:p>
        </w:tc>
        <w:tc>
          <w:tcPr>
            <w:tcW w:w="1126" w:type="dxa"/>
            <w:vAlign w:val="center"/>
          </w:tcPr>
          <w:p>
            <w:pPr>
              <w:pStyle w:val="16"/>
            </w:pPr>
            <w:r>
              <w:t>150.00</w:t>
            </w: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33</w:t>
            </w:r>
          </w:p>
        </w:tc>
        <w:tc>
          <w:tcPr>
            <w:tcW w:w="3210" w:type="dxa"/>
            <w:vAlign w:val="center"/>
          </w:tcPr>
          <w:p>
            <w:pPr>
              <w:pStyle w:val="13"/>
            </w:pPr>
            <w:r>
              <w:t>年初财政拨款结转和结余</w:t>
            </w:r>
          </w:p>
        </w:tc>
        <w:tc>
          <w:tcPr>
            <w:tcW w:w="1725" w:type="dxa"/>
            <w:vAlign w:val="center"/>
          </w:tcPr>
          <w:p>
            <w:pPr>
              <w:pStyle w:val="12"/>
            </w:pPr>
            <w:r>
              <w:t>2.50</w:t>
            </w:r>
          </w:p>
        </w:tc>
        <w:tc>
          <w:tcPr>
            <w:tcW w:w="2070" w:type="dxa"/>
            <w:vAlign w:val="center"/>
          </w:tcPr>
          <w:p>
            <w:pPr>
              <w:pStyle w:val="13"/>
            </w:pPr>
            <w:r>
              <w:t>年末财政拨款结转和结余</w:t>
            </w: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34</w:t>
            </w:r>
          </w:p>
        </w:tc>
        <w:tc>
          <w:tcPr>
            <w:tcW w:w="3210" w:type="dxa"/>
            <w:vAlign w:val="center"/>
          </w:tcPr>
          <w:p>
            <w:pPr>
              <w:pStyle w:val="13"/>
            </w:pPr>
            <w:r>
              <w:t>一、一般公共预算拨款</w:t>
            </w:r>
          </w:p>
        </w:tc>
        <w:tc>
          <w:tcPr>
            <w:tcW w:w="1725" w:type="dxa"/>
            <w:vAlign w:val="center"/>
          </w:tcPr>
          <w:p>
            <w:pPr>
              <w:pStyle w:val="12"/>
            </w:pPr>
            <w:r>
              <w:t>2.50</w:t>
            </w:r>
          </w:p>
        </w:tc>
        <w:tc>
          <w:tcPr>
            <w:tcW w:w="2070" w:type="dxa"/>
            <w:vAlign w:val="center"/>
          </w:tcPr>
          <w:p>
            <w:pPr>
              <w:pStyle w:val="13"/>
            </w:pP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35</w:t>
            </w:r>
          </w:p>
        </w:tc>
        <w:tc>
          <w:tcPr>
            <w:tcW w:w="3210" w:type="dxa"/>
            <w:vAlign w:val="center"/>
          </w:tcPr>
          <w:p>
            <w:pPr>
              <w:pStyle w:val="13"/>
            </w:pPr>
            <w:r>
              <w:t>二、政府性基金预算拨款</w:t>
            </w:r>
          </w:p>
        </w:tc>
        <w:tc>
          <w:tcPr>
            <w:tcW w:w="1725" w:type="dxa"/>
            <w:vAlign w:val="center"/>
          </w:tcPr>
          <w:p>
            <w:pPr>
              <w:pStyle w:val="12"/>
            </w:pPr>
          </w:p>
        </w:tc>
        <w:tc>
          <w:tcPr>
            <w:tcW w:w="2070" w:type="dxa"/>
            <w:vAlign w:val="center"/>
          </w:tcPr>
          <w:p>
            <w:pPr>
              <w:pStyle w:val="13"/>
            </w:pP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36</w:t>
            </w:r>
          </w:p>
        </w:tc>
        <w:tc>
          <w:tcPr>
            <w:tcW w:w="3210" w:type="dxa"/>
            <w:vAlign w:val="center"/>
          </w:tcPr>
          <w:p>
            <w:pPr>
              <w:pStyle w:val="13"/>
            </w:pPr>
            <w:r>
              <w:t>三、国有资本经营预算拨款</w:t>
            </w:r>
          </w:p>
        </w:tc>
        <w:tc>
          <w:tcPr>
            <w:tcW w:w="1725" w:type="dxa"/>
            <w:vAlign w:val="center"/>
          </w:tcPr>
          <w:p>
            <w:pPr>
              <w:pStyle w:val="12"/>
            </w:pPr>
          </w:p>
        </w:tc>
        <w:tc>
          <w:tcPr>
            <w:tcW w:w="2070" w:type="dxa"/>
            <w:vAlign w:val="center"/>
          </w:tcPr>
          <w:p>
            <w:pPr>
              <w:pStyle w:val="13"/>
            </w:pPr>
          </w:p>
        </w:tc>
        <w:tc>
          <w:tcPr>
            <w:tcW w:w="975" w:type="dxa"/>
            <w:vAlign w:val="center"/>
          </w:tcPr>
          <w:p>
            <w:pPr>
              <w:pStyle w:val="12"/>
            </w:pPr>
          </w:p>
        </w:tc>
        <w:tc>
          <w:tcPr>
            <w:tcW w:w="1020" w:type="dxa"/>
            <w:vAlign w:val="center"/>
          </w:tcPr>
          <w:p>
            <w:pPr>
              <w:pStyle w:val="12"/>
            </w:pPr>
          </w:p>
        </w:tc>
        <w:tc>
          <w:tcPr>
            <w:tcW w:w="1126"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4" w:type="dxa"/>
            <w:vAlign w:val="center"/>
          </w:tcPr>
          <w:p>
            <w:pPr>
              <w:pStyle w:val="14"/>
            </w:pPr>
            <w:r>
              <w:t>37</w:t>
            </w:r>
          </w:p>
        </w:tc>
        <w:tc>
          <w:tcPr>
            <w:tcW w:w="3210" w:type="dxa"/>
            <w:vAlign w:val="center"/>
          </w:tcPr>
          <w:p>
            <w:pPr>
              <w:pStyle w:val="15"/>
            </w:pPr>
            <w:r>
              <w:t>收入总计</w:t>
            </w:r>
          </w:p>
        </w:tc>
        <w:tc>
          <w:tcPr>
            <w:tcW w:w="1725" w:type="dxa"/>
            <w:vAlign w:val="center"/>
          </w:tcPr>
          <w:p>
            <w:pPr>
              <w:pStyle w:val="16"/>
            </w:pPr>
            <w:r>
              <w:t>1592.11</w:t>
            </w:r>
          </w:p>
        </w:tc>
        <w:tc>
          <w:tcPr>
            <w:tcW w:w="2070" w:type="dxa"/>
            <w:vAlign w:val="center"/>
          </w:tcPr>
          <w:p>
            <w:pPr>
              <w:pStyle w:val="15"/>
            </w:pPr>
            <w:r>
              <w:t>支出总计</w:t>
            </w:r>
          </w:p>
        </w:tc>
        <w:tc>
          <w:tcPr>
            <w:tcW w:w="975" w:type="dxa"/>
            <w:vAlign w:val="center"/>
          </w:tcPr>
          <w:p>
            <w:pPr>
              <w:pStyle w:val="16"/>
            </w:pPr>
            <w:r>
              <w:t>1592.11</w:t>
            </w:r>
          </w:p>
        </w:tc>
        <w:tc>
          <w:tcPr>
            <w:tcW w:w="1020" w:type="dxa"/>
            <w:vAlign w:val="center"/>
          </w:tcPr>
          <w:p>
            <w:pPr>
              <w:pStyle w:val="16"/>
            </w:pPr>
            <w:r>
              <w:t>1442.11</w:t>
            </w:r>
          </w:p>
        </w:tc>
        <w:tc>
          <w:tcPr>
            <w:tcW w:w="1126" w:type="dxa"/>
            <w:vAlign w:val="center"/>
          </w:tcPr>
          <w:p>
            <w:pPr>
              <w:pStyle w:val="16"/>
            </w:pPr>
            <w:r>
              <w:t>150.00</w:t>
            </w:r>
          </w:p>
        </w:tc>
        <w:tc>
          <w:tcPr>
            <w:tcW w:w="123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8"/>
        <w:gridCol w:w="1470"/>
        <w:gridCol w:w="3870"/>
        <w:gridCol w:w="2190"/>
        <w:gridCol w:w="209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8"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190" w:type="dxa"/>
            <w:tcBorders>
              <w:top w:val="single" w:color="FFFFFF" w:sz="6" w:space="0"/>
              <w:left w:val="single" w:color="FFFFFF" w:sz="6" w:space="0"/>
              <w:right w:val="single" w:color="FFFFFF" w:sz="6" w:space="0"/>
            </w:tcBorders>
            <w:vAlign w:val="center"/>
          </w:tcPr>
          <w:p>
            <w:pPr>
              <w:pStyle w:val="9"/>
            </w:pPr>
            <w:r>
              <w:t>预算年度：2024</w:t>
            </w:r>
          </w:p>
        </w:tc>
        <w:tc>
          <w:tcPr>
            <w:tcW w:w="374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8" w:type="dxa"/>
            <w:vMerge w:val="restart"/>
            <w:vAlign w:val="center"/>
          </w:tcPr>
          <w:p>
            <w:pPr>
              <w:pStyle w:val="11"/>
            </w:pPr>
            <w:r>
              <w:t>序号</w:t>
            </w:r>
          </w:p>
        </w:tc>
        <w:tc>
          <w:tcPr>
            <w:tcW w:w="5340" w:type="dxa"/>
            <w:gridSpan w:val="2"/>
            <w:vAlign w:val="center"/>
          </w:tcPr>
          <w:p>
            <w:pPr>
              <w:pStyle w:val="11"/>
            </w:pPr>
            <w:r>
              <w:t>功能分类科目</w:t>
            </w:r>
          </w:p>
        </w:tc>
        <w:tc>
          <w:tcPr>
            <w:tcW w:w="2190" w:type="dxa"/>
            <w:vMerge w:val="restart"/>
            <w:vAlign w:val="center"/>
          </w:tcPr>
          <w:p>
            <w:pPr>
              <w:pStyle w:val="11"/>
            </w:pPr>
            <w:r>
              <w:t>合计</w:t>
            </w:r>
          </w:p>
        </w:tc>
        <w:tc>
          <w:tcPr>
            <w:tcW w:w="2099"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8" w:type="dxa"/>
            <w:vMerge w:val="continue"/>
          </w:tcPr>
          <w:p/>
        </w:tc>
        <w:tc>
          <w:tcPr>
            <w:tcW w:w="1470" w:type="dxa"/>
            <w:vAlign w:val="center"/>
          </w:tcPr>
          <w:p>
            <w:pPr>
              <w:pStyle w:val="11"/>
            </w:pPr>
            <w:r>
              <w:t>科目编码</w:t>
            </w:r>
          </w:p>
        </w:tc>
        <w:tc>
          <w:tcPr>
            <w:tcW w:w="3870" w:type="dxa"/>
            <w:vAlign w:val="center"/>
          </w:tcPr>
          <w:p>
            <w:pPr>
              <w:pStyle w:val="11"/>
            </w:pPr>
            <w:r>
              <w:t>科目名称</w:t>
            </w:r>
          </w:p>
        </w:tc>
        <w:tc>
          <w:tcPr>
            <w:tcW w:w="2190" w:type="dxa"/>
            <w:vMerge w:val="continue"/>
          </w:tcPr>
          <w:p/>
        </w:tc>
        <w:tc>
          <w:tcPr>
            <w:tcW w:w="2099"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8" w:type="dxa"/>
            <w:vAlign w:val="center"/>
          </w:tcPr>
          <w:p>
            <w:pPr>
              <w:pStyle w:val="11"/>
            </w:pPr>
            <w:r>
              <w:t>栏次</w:t>
            </w:r>
          </w:p>
        </w:tc>
        <w:tc>
          <w:tcPr>
            <w:tcW w:w="1470" w:type="dxa"/>
            <w:vAlign w:val="center"/>
          </w:tcPr>
          <w:p>
            <w:pPr>
              <w:pStyle w:val="11"/>
            </w:pPr>
            <w:r>
              <w:t>1</w:t>
            </w:r>
          </w:p>
        </w:tc>
        <w:tc>
          <w:tcPr>
            <w:tcW w:w="3870" w:type="dxa"/>
            <w:vAlign w:val="center"/>
          </w:tcPr>
          <w:p>
            <w:pPr>
              <w:pStyle w:val="11"/>
            </w:pPr>
            <w:r>
              <w:t>2</w:t>
            </w:r>
          </w:p>
        </w:tc>
        <w:tc>
          <w:tcPr>
            <w:tcW w:w="2190" w:type="dxa"/>
            <w:vAlign w:val="center"/>
          </w:tcPr>
          <w:p>
            <w:pPr>
              <w:pStyle w:val="11"/>
            </w:pPr>
            <w:r>
              <w:t>3</w:t>
            </w:r>
          </w:p>
        </w:tc>
        <w:tc>
          <w:tcPr>
            <w:tcW w:w="2099"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w:t>
            </w:r>
          </w:p>
        </w:tc>
        <w:tc>
          <w:tcPr>
            <w:tcW w:w="1470" w:type="dxa"/>
            <w:vAlign w:val="center"/>
          </w:tcPr>
          <w:p>
            <w:pPr>
              <w:pStyle w:val="17"/>
            </w:pPr>
          </w:p>
        </w:tc>
        <w:tc>
          <w:tcPr>
            <w:tcW w:w="3870" w:type="dxa"/>
            <w:vAlign w:val="center"/>
          </w:tcPr>
          <w:p>
            <w:pPr>
              <w:pStyle w:val="15"/>
            </w:pPr>
            <w:r>
              <w:t>合计</w:t>
            </w:r>
          </w:p>
        </w:tc>
        <w:tc>
          <w:tcPr>
            <w:tcW w:w="2190" w:type="dxa"/>
            <w:vAlign w:val="center"/>
          </w:tcPr>
          <w:p>
            <w:pPr>
              <w:pStyle w:val="16"/>
            </w:pPr>
            <w:r>
              <w:t>1442.11</w:t>
            </w:r>
          </w:p>
        </w:tc>
        <w:tc>
          <w:tcPr>
            <w:tcW w:w="2099" w:type="dxa"/>
            <w:vAlign w:val="center"/>
          </w:tcPr>
          <w:p>
            <w:pPr>
              <w:pStyle w:val="16"/>
            </w:pPr>
            <w:r>
              <w:t>655.66</w:t>
            </w:r>
          </w:p>
        </w:tc>
        <w:tc>
          <w:tcPr>
            <w:tcW w:w="1643" w:type="dxa"/>
            <w:vAlign w:val="center"/>
          </w:tcPr>
          <w:p>
            <w:pPr>
              <w:pStyle w:val="16"/>
            </w:pPr>
            <w:r>
              <w:t>786.45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w:t>
            </w:r>
          </w:p>
        </w:tc>
        <w:tc>
          <w:tcPr>
            <w:tcW w:w="1470" w:type="dxa"/>
            <w:vAlign w:val="center"/>
          </w:tcPr>
          <w:p>
            <w:pPr>
              <w:pStyle w:val="13"/>
            </w:pPr>
            <w:r>
              <w:t>201</w:t>
            </w:r>
          </w:p>
        </w:tc>
        <w:tc>
          <w:tcPr>
            <w:tcW w:w="3870" w:type="dxa"/>
            <w:vAlign w:val="center"/>
          </w:tcPr>
          <w:p>
            <w:pPr>
              <w:pStyle w:val="13"/>
            </w:pPr>
            <w:r>
              <w:t>一般公共服务支出</w:t>
            </w:r>
          </w:p>
        </w:tc>
        <w:tc>
          <w:tcPr>
            <w:tcW w:w="2190" w:type="dxa"/>
            <w:vAlign w:val="center"/>
          </w:tcPr>
          <w:p>
            <w:pPr>
              <w:pStyle w:val="12"/>
            </w:pPr>
            <w:r>
              <w:t>690.87</w:t>
            </w:r>
          </w:p>
        </w:tc>
        <w:tc>
          <w:tcPr>
            <w:tcW w:w="2099" w:type="dxa"/>
            <w:vAlign w:val="center"/>
          </w:tcPr>
          <w:p>
            <w:pPr>
              <w:pStyle w:val="12"/>
            </w:pPr>
            <w:r>
              <w:t>527.32</w:t>
            </w:r>
          </w:p>
        </w:tc>
        <w:tc>
          <w:tcPr>
            <w:tcW w:w="1643" w:type="dxa"/>
            <w:vAlign w:val="center"/>
          </w:tcPr>
          <w:p>
            <w:pPr>
              <w:pStyle w:val="12"/>
            </w:pPr>
            <w:r>
              <w:t>163.55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3</w:t>
            </w:r>
          </w:p>
        </w:tc>
        <w:tc>
          <w:tcPr>
            <w:tcW w:w="1470" w:type="dxa"/>
            <w:vAlign w:val="center"/>
          </w:tcPr>
          <w:p>
            <w:pPr>
              <w:pStyle w:val="13"/>
            </w:pPr>
            <w:r>
              <w:t>20103</w:t>
            </w:r>
          </w:p>
        </w:tc>
        <w:tc>
          <w:tcPr>
            <w:tcW w:w="3870" w:type="dxa"/>
            <w:vAlign w:val="center"/>
          </w:tcPr>
          <w:p>
            <w:pPr>
              <w:pStyle w:val="13"/>
            </w:pPr>
            <w:r>
              <w:t>政府办公厅（室）及相关机构事务</w:t>
            </w:r>
          </w:p>
        </w:tc>
        <w:tc>
          <w:tcPr>
            <w:tcW w:w="2190" w:type="dxa"/>
            <w:vAlign w:val="center"/>
          </w:tcPr>
          <w:p>
            <w:pPr>
              <w:pStyle w:val="12"/>
            </w:pPr>
            <w:r>
              <w:t>580.82</w:t>
            </w:r>
          </w:p>
        </w:tc>
        <w:tc>
          <w:tcPr>
            <w:tcW w:w="2099" w:type="dxa"/>
            <w:vAlign w:val="center"/>
          </w:tcPr>
          <w:p>
            <w:pPr>
              <w:pStyle w:val="12"/>
            </w:pPr>
            <w:r>
              <w:t>527.32</w:t>
            </w:r>
          </w:p>
        </w:tc>
        <w:tc>
          <w:tcPr>
            <w:tcW w:w="1643" w:type="dxa"/>
            <w:vAlign w:val="center"/>
          </w:tcPr>
          <w:p>
            <w:pPr>
              <w:pStyle w:val="12"/>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4</w:t>
            </w:r>
          </w:p>
        </w:tc>
        <w:tc>
          <w:tcPr>
            <w:tcW w:w="1470" w:type="dxa"/>
            <w:vAlign w:val="center"/>
          </w:tcPr>
          <w:p>
            <w:pPr>
              <w:pStyle w:val="13"/>
            </w:pPr>
            <w:r>
              <w:t>2010301</w:t>
            </w:r>
          </w:p>
        </w:tc>
        <w:tc>
          <w:tcPr>
            <w:tcW w:w="3870" w:type="dxa"/>
            <w:vAlign w:val="center"/>
          </w:tcPr>
          <w:p>
            <w:pPr>
              <w:pStyle w:val="13"/>
            </w:pPr>
            <w:r>
              <w:t>行政运行</w:t>
            </w:r>
          </w:p>
        </w:tc>
        <w:tc>
          <w:tcPr>
            <w:tcW w:w="2190" w:type="dxa"/>
            <w:vAlign w:val="center"/>
          </w:tcPr>
          <w:p>
            <w:pPr>
              <w:pStyle w:val="12"/>
            </w:pPr>
            <w:r>
              <w:t>527.32</w:t>
            </w:r>
          </w:p>
        </w:tc>
        <w:tc>
          <w:tcPr>
            <w:tcW w:w="2099" w:type="dxa"/>
            <w:vAlign w:val="center"/>
          </w:tcPr>
          <w:p>
            <w:pPr>
              <w:pStyle w:val="12"/>
            </w:pPr>
            <w:r>
              <w:t>527.32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5</w:t>
            </w:r>
          </w:p>
        </w:tc>
        <w:tc>
          <w:tcPr>
            <w:tcW w:w="1470" w:type="dxa"/>
            <w:vAlign w:val="center"/>
          </w:tcPr>
          <w:p>
            <w:pPr>
              <w:pStyle w:val="13"/>
            </w:pPr>
            <w:r>
              <w:t>2010302</w:t>
            </w:r>
          </w:p>
        </w:tc>
        <w:tc>
          <w:tcPr>
            <w:tcW w:w="3870" w:type="dxa"/>
            <w:vAlign w:val="center"/>
          </w:tcPr>
          <w:p>
            <w:pPr>
              <w:pStyle w:val="13"/>
            </w:pPr>
            <w:r>
              <w:t>一般行政管理事务</w:t>
            </w:r>
          </w:p>
        </w:tc>
        <w:tc>
          <w:tcPr>
            <w:tcW w:w="2190" w:type="dxa"/>
            <w:vAlign w:val="center"/>
          </w:tcPr>
          <w:p>
            <w:pPr>
              <w:pStyle w:val="12"/>
            </w:pPr>
            <w:r>
              <w:t>53.50</w:t>
            </w:r>
          </w:p>
        </w:tc>
        <w:tc>
          <w:tcPr>
            <w:tcW w:w="2099" w:type="dxa"/>
            <w:vAlign w:val="center"/>
          </w:tcPr>
          <w:p>
            <w:pPr>
              <w:pStyle w:val="12"/>
            </w:pPr>
          </w:p>
        </w:tc>
        <w:tc>
          <w:tcPr>
            <w:tcW w:w="1643" w:type="dxa"/>
            <w:vAlign w:val="center"/>
          </w:tcPr>
          <w:p>
            <w:pPr>
              <w:pStyle w:val="12"/>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6</w:t>
            </w:r>
          </w:p>
        </w:tc>
        <w:tc>
          <w:tcPr>
            <w:tcW w:w="1470" w:type="dxa"/>
            <w:vAlign w:val="center"/>
          </w:tcPr>
          <w:p>
            <w:pPr>
              <w:pStyle w:val="13"/>
            </w:pPr>
            <w:r>
              <w:t>20132</w:t>
            </w:r>
          </w:p>
        </w:tc>
        <w:tc>
          <w:tcPr>
            <w:tcW w:w="3870" w:type="dxa"/>
            <w:vAlign w:val="center"/>
          </w:tcPr>
          <w:p>
            <w:pPr>
              <w:pStyle w:val="13"/>
            </w:pPr>
            <w:r>
              <w:t>组织事务</w:t>
            </w:r>
          </w:p>
        </w:tc>
        <w:tc>
          <w:tcPr>
            <w:tcW w:w="2190" w:type="dxa"/>
            <w:vAlign w:val="center"/>
          </w:tcPr>
          <w:p>
            <w:pPr>
              <w:pStyle w:val="12"/>
            </w:pPr>
            <w:r>
              <w:t>65.05</w:t>
            </w:r>
          </w:p>
        </w:tc>
        <w:tc>
          <w:tcPr>
            <w:tcW w:w="2099" w:type="dxa"/>
            <w:vAlign w:val="center"/>
          </w:tcPr>
          <w:p>
            <w:pPr>
              <w:pStyle w:val="12"/>
            </w:pPr>
          </w:p>
        </w:tc>
        <w:tc>
          <w:tcPr>
            <w:tcW w:w="1643" w:type="dxa"/>
            <w:vAlign w:val="center"/>
          </w:tcPr>
          <w:p>
            <w:pPr>
              <w:pStyle w:val="12"/>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7</w:t>
            </w:r>
          </w:p>
        </w:tc>
        <w:tc>
          <w:tcPr>
            <w:tcW w:w="1470" w:type="dxa"/>
            <w:vAlign w:val="center"/>
          </w:tcPr>
          <w:p>
            <w:pPr>
              <w:pStyle w:val="13"/>
            </w:pPr>
            <w:r>
              <w:t>2013299</w:t>
            </w:r>
          </w:p>
        </w:tc>
        <w:tc>
          <w:tcPr>
            <w:tcW w:w="3870" w:type="dxa"/>
            <w:vAlign w:val="center"/>
          </w:tcPr>
          <w:p>
            <w:pPr>
              <w:pStyle w:val="13"/>
            </w:pPr>
            <w:r>
              <w:t>其他组织事务支出</w:t>
            </w:r>
          </w:p>
        </w:tc>
        <w:tc>
          <w:tcPr>
            <w:tcW w:w="2190" w:type="dxa"/>
            <w:vAlign w:val="center"/>
          </w:tcPr>
          <w:p>
            <w:pPr>
              <w:pStyle w:val="12"/>
            </w:pPr>
            <w:r>
              <w:t>65.05</w:t>
            </w:r>
          </w:p>
        </w:tc>
        <w:tc>
          <w:tcPr>
            <w:tcW w:w="2099" w:type="dxa"/>
            <w:vAlign w:val="center"/>
          </w:tcPr>
          <w:p>
            <w:pPr>
              <w:pStyle w:val="12"/>
            </w:pPr>
          </w:p>
        </w:tc>
        <w:tc>
          <w:tcPr>
            <w:tcW w:w="1643" w:type="dxa"/>
            <w:vAlign w:val="center"/>
          </w:tcPr>
          <w:p>
            <w:pPr>
              <w:pStyle w:val="12"/>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8</w:t>
            </w:r>
          </w:p>
        </w:tc>
        <w:tc>
          <w:tcPr>
            <w:tcW w:w="1470" w:type="dxa"/>
            <w:vAlign w:val="center"/>
          </w:tcPr>
          <w:p>
            <w:pPr>
              <w:pStyle w:val="13"/>
            </w:pPr>
            <w:r>
              <w:t>20140</w:t>
            </w:r>
          </w:p>
        </w:tc>
        <w:tc>
          <w:tcPr>
            <w:tcW w:w="3870" w:type="dxa"/>
            <w:vAlign w:val="center"/>
          </w:tcPr>
          <w:p>
            <w:pPr>
              <w:pStyle w:val="13"/>
            </w:pPr>
            <w:r>
              <w:t>信访事务</w:t>
            </w:r>
          </w:p>
        </w:tc>
        <w:tc>
          <w:tcPr>
            <w:tcW w:w="2190" w:type="dxa"/>
            <w:vAlign w:val="center"/>
          </w:tcPr>
          <w:p>
            <w:pPr>
              <w:pStyle w:val="12"/>
            </w:pPr>
            <w:r>
              <w:t>45.00</w:t>
            </w:r>
          </w:p>
        </w:tc>
        <w:tc>
          <w:tcPr>
            <w:tcW w:w="2099" w:type="dxa"/>
            <w:vAlign w:val="center"/>
          </w:tcPr>
          <w:p>
            <w:pPr>
              <w:pStyle w:val="12"/>
            </w:pPr>
          </w:p>
        </w:tc>
        <w:tc>
          <w:tcPr>
            <w:tcW w:w="1643"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9</w:t>
            </w:r>
          </w:p>
        </w:tc>
        <w:tc>
          <w:tcPr>
            <w:tcW w:w="1470" w:type="dxa"/>
            <w:vAlign w:val="center"/>
          </w:tcPr>
          <w:p>
            <w:pPr>
              <w:pStyle w:val="13"/>
            </w:pPr>
            <w:r>
              <w:t>2014004</w:t>
            </w:r>
          </w:p>
        </w:tc>
        <w:tc>
          <w:tcPr>
            <w:tcW w:w="3870" w:type="dxa"/>
            <w:vAlign w:val="center"/>
          </w:tcPr>
          <w:p>
            <w:pPr>
              <w:pStyle w:val="13"/>
            </w:pPr>
            <w:r>
              <w:t>信访业务</w:t>
            </w:r>
          </w:p>
        </w:tc>
        <w:tc>
          <w:tcPr>
            <w:tcW w:w="2190" w:type="dxa"/>
            <w:vAlign w:val="center"/>
          </w:tcPr>
          <w:p>
            <w:pPr>
              <w:pStyle w:val="12"/>
            </w:pPr>
            <w:r>
              <w:t>45.00</w:t>
            </w:r>
          </w:p>
        </w:tc>
        <w:tc>
          <w:tcPr>
            <w:tcW w:w="2099" w:type="dxa"/>
            <w:vAlign w:val="center"/>
          </w:tcPr>
          <w:p>
            <w:pPr>
              <w:pStyle w:val="12"/>
            </w:pPr>
          </w:p>
        </w:tc>
        <w:tc>
          <w:tcPr>
            <w:tcW w:w="1643" w:type="dxa"/>
            <w:vAlign w:val="center"/>
          </w:tcPr>
          <w:p>
            <w:pPr>
              <w:pStyle w:val="12"/>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10</w:t>
            </w:r>
          </w:p>
        </w:tc>
        <w:tc>
          <w:tcPr>
            <w:tcW w:w="1470" w:type="dxa"/>
            <w:vAlign w:val="center"/>
          </w:tcPr>
          <w:p>
            <w:pPr>
              <w:pStyle w:val="13"/>
            </w:pPr>
            <w:r>
              <w:t>208</w:t>
            </w:r>
          </w:p>
        </w:tc>
        <w:tc>
          <w:tcPr>
            <w:tcW w:w="3870" w:type="dxa"/>
            <w:vAlign w:val="center"/>
          </w:tcPr>
          <w:p>
            <w:pPr>
              <w:pStyle w:val="13"/>
            </w:pPr>
            <w:r>
              <w:t>社会保障和就业支出</w:t>
            </w:r>
          </w:p>
        </w:tc>
        <w:tc>
          <w:tcPr>
            <w:tcW w:w="2190" w:type="dxa"/>
            <w:vAlign w:val="center"/>
          </w:tcPr>
          <w:p>
            <w:pPr>
              <w:pStyle w:val="12"/>
            </w:pPr>
            <w:r>
              <w:t>287.23</w:t>
            </w:r>
          </w:p>
        </w:tc>
        <w:tc>
          <w:tcPr>
            <w:tcW w:w="2099" w:type="dxa"/>
            <w:vAlign w:val="center"/>
          </w:tcPr>
          <w:p>
            <w:pPr>
              <w:pStyle w:val="12"/>
            </w:pPr>
            <w:r>
              <w:t>58.88</w:t>
            </w:r>
          </w:p>
        </w:tc>
        <w:tc>
          <w:tcPr>
            <w:tcW w:w="1643" w:type="dxa"/>
            <w:vAlign w:val="center"/>
          </w:tcPr>
          <w:p>
            <w:pPr>
              <w:pStyle w:val="12"/>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11</w:t>
            </w:r>
          </w:p>
        </w:tc>
        <w:tc>
          <w:tcPr>
            <w:tcW w:w="1470" w:type="dxa"/>
            <w:vAlign w:val="center"/>
          </w:tcPr>
          <w:p>
            <w:pPr>
              <w:pStyle w:val="13"/>
            </w:pPr>
            <w:r>
              <w:t>20802</w:t>
            </w:r>
          </w:p>
        </w:tc>
        <w:tc>
          <w:tcPr>
            <w:tcW w:w="3870" w:type="dxa"/>
            <w:vAlign w:val="center"/>
          </w:tcPr>
          <w:p>
            <w:pPr>
              <w:pStyle w:val="13"/>
            </w:pPr>
            <w:r>
              <w:t>民政管理事务</w:t>
            </w:r>
          </w:p>
        </w:tc>
        <w:tc>
          <w:tcPr>
            <w:tcW w:w="2190" w:type="dxa"/>
            <w:vAlign w:val="center"/>
          </w:tcPr>
          <w:p>
            <w:pPr>
              <w:pStyle w:val="12"/>
            </w:pPr>
            <w:r>
              <w:t>228.35</w:t>
            </w:r>
          </w:p>
        </w:tc>
        <w:tc>
          <w:tcPr>
            <w:tcW w:w="2099" w:type="dxa"/>
            <w:vAlign w:val="center"/>
          </w:tcPr>
          <w:p>
            <w:pPr>
              <w:pStyle w:val="12"/>
            </w:pPr>
          </w:p>
        </w:tc>
        <w:tc>
          <w:tcPr>
            <w:tcW w:w="1643" w:type="dxa"/>
            <w:vAlign w:val="center"/>
          </w:tcPr>
          <w:p>
            <w:pPr>
              <w:pStyle w:val="12"/>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12</w:t>
            </w:r>
          </w:p>
        </w:tc>
        <w:tc>
          <w:tcPr>
            <w:tcW w:w="1470" w:type="dxa"/>
            <w:vAlign w:val="center"/>
          </w:tcPr>
          <w:p>
            <w:pPr>
              <w:pStyle w:val="13"/>
            </w:pPr>
            <w:r>
              <w:t>2080208</w:t>
            </w:r>
          </w:p>
        </w:tc>
        <w:tc>
          <w:tcPr>
            <w:tcW w:w="3870" w:type="dxa"/>
            <w:vAlign w:val="center"/>
          </w:tcPr>
          <w:p>
            <w:pPr>
              <w:pStyle w:val="13"/>
            </w:pPr>
            <w:r>
              <w:t>基层政权建设和社区治理</w:t>
            </w:r>
          </w:p>
        </w:tc>
        <w:tc>
          <w:tcPr>
            <w:tcW w:w="2190" w:type="dxa"/>
            <w:vAlign w:val="center"/>
          </w:tcPr>
          <w:p>
            <w:pPr>
              <w:pStyle w:val="12"/>
            </w:pPr>
            <w:r>
              <w:t>228.35</w:t>
            </w:r>
          </w:p>
        </w:tc>
        <w:tc>
          <w:tcPr>
            <w:tcW w:w="2099" w:type="dxa"/>
            <w:vAlign w:val="center"/>
          </w:tcPr>
          <w:p>
            <w:pPr>
              <w:pStyle w:val="12"/>
            </w:pPr>
          </w:p>
        </w:tc>
        <w:tc>
          <w:tcPr>
            <w:tcW w:w="1643" w:type="dxa"/>
            <w:vAlign w:val="center"/>
          </w:tcPr>
          <w:p>
            <w:pPr>
              <w:pStyle w:val="12"/>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13</w:t>
            </w:r>
          </w:p>
        </w:tc>
        <w:tc>
          <w:tcPr>
            <w:tcW w:w="1470" w:type="dxa"/>
            <w:vAlign w:val="center"/>
          </w:tcPr>
          <w:p>
            <w:pPr>
              <w:pStyle w:val="13"/>
            </w:pPr>
            <w:r>
              <w:t>20805</w:t>
            </w:r>
          </w:p>
        </w:tc>
        <w:tc>
          <w:tcPr>
            <w:tcW w:w="3870" w:type="dxa"/>
            <w:vAlign w:val="center"/>
          </w:tcPr>
          <w:p>
            <w:pPr>
              <w:pStyle w:val="13"/>
            </w:pPr>
            <w:r>
              <w:t>行政事业单位养老支出</w:t>
            </w:r>
          </w:p>
        </w:tc>
        <w:tc>
          <w:tcPr>
            <w:tcW w:w="2190" w:type="dxa"/>
            <w:vAlign w:val="center"/>
          </w:tcPr>
          <w:p>
            <w:pPr>
              <w:pStyle w:val="12"/>
            </w:pPr>
            <w:r>
              <w:t>58.88</w:t>
            </w:r>
          </w:p>
        </w:tc>
        <w:tc>
          <w:tcPr>
            <w:tcW w:w="2099" w:type="dxa"/>
            <w:vAlign w:val="center"/>
          </w:tcPr>
          <w:p>
            <w:pPr>
              <w:pStyle w:val="12"/>
            </w:pPr>
            <w:r>
              <w:t>58.88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14</w:t>
            </w:r>
          </w:p>
        </w:tc>
        <w:tc>
          <w:tcPr>
            <w:tcW w:w="1470" w:type="dxa"/>
            <w:vAlign w:val="center"/>
          </w:tcPr>
          <w:p>
            <w:pPr>
              <w:pStyle w:val="13"/>
            </w:pPr>
            <w:r>
              <w:t>2080505</w:t>
            </w:r>
          </w:p>
        </w:tc>
        <w:tc>
          <w:tcPr>
            <w:tcW w:w="3870" w:type="dxa"/>
            <w:vAlign w:val="center"/>
          </w:tcPr>
          <w:p>
            <w:pPr>
              <w:pStyle w:val="13"/>
            </w:pPr>
            <w:r>
              <w:t>机关事业单位基本养老保险缴费支出</w:t>
            </w:r>
          </w:p>
        </w:tc>
        <w:tc>
          <w:tcPr>
            <w:tcW w:w="2190" w:type="dxa"/>
            <w:vAlign w:val="center"/>
          </w:tcPr>
          <w:p>
            <w:pPr>
              <w:pStyle w:val="12"/>
            </w:pPr>
            <w:r>
              <w:t>38.88</w:t>
            </w:r>
          </w:p>
        </w:tc>
        <w:tc>
          <w:tcPr>
            <w:tcW w:w="2099" w:type="dxa"/>
            <w:vAlign w:val="center"/>
          </w:tcPr>
          <w:p>
            <w:pPr>
              <w:pStyle w:val="12"/>
            </w:pPr>
            <w:r>
              <w:t>38.88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15</w:t>
            </w:r>
          </w:p>
        </w:tc>
        <w:tc>
          <w:tcPr>
            <w:tcW w:w="1470" w:type="dxa"/>
            <w:vAlign w:val="center"/>
          </w:tcPr>
          <w:p>
            <w:pPr>
              <w:pStyle w:val="13"/>
            </w:pPr>
            <w:r>
              <w:t>2080506</w:t>
            </w:r>
          </w:p>
        </w:tc>
        <w:tc>
          <w:tcPr>
            <w:tcW w:w="3870" w:type="dxa"/>
            <w:vAlign w:val="center"/>
          </w:tcPr>
          <w:p>
            <w:pPr>
              <w:pStyle w:val="13"/>
            </w:pPr>
            <w:r>
              <w:t>机关事业单位职业年金缴费支出</w:t>
            </w:r>
          </w:p>
        </w:tc>
        <w:tc>
          <w:tcPr>
            <w:tcW w:w="2190" w:type="dxa"/>
            <w:vAlign w:val="center"/>
          </w:tcPr>
          <w:p>
            <w:pPr>
              <w:pStyle w:val="12"/>
            </w:pPr>
            <w:r>
              <w:t>20.00</w:t>
            </w:r>
          </w:p>
        </w:tc>
        <w:tc>
          <w:tcPr>
            <w:tcW w:w="2099" w:type="dxa"/>
            <w:vAlign w:val="center"/>
          </w:tcPr>
          <w:p>
            <w:pPr>
              <w:pStyle w:val="12"/>
            </w:pPr>
            <w:r>
              <w:t>20.00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16</w:t>
            </w:r>
          </w:p>
        </w:tc>
        <w:tc>
          <w:tcPr>
            <w:tcW w:w="1470" w:type="dxa"/>
            <w:vAlign w:val="center"/>
          </w:tcPr>
          <w:p>
            <w:pPr>
              <w:pStyle w:val="13"/>
            </w:pPr>
            <w:r>
              <w:t>210</w:t>
            </w:r>
          </w:p>
        </w:tc>
        <w:tc>
          <w:tcPr>
            <w:tcW w:w="3870" w:type="dxa"/>
            <w:vAlign w:val="center"/>
          </w:tcPr>
          <w:p>
            <w:pPr>
              <w:pStyle w:val="13"/>
            </w:pPr>
            <w:r>
              <w:t>卫生健康支出</w:t>
            </w:r>
          </w:p>
        </w:tc>
        <w:tc>
          <w:tcPr>
            <w:tcW w:w="2190" w:type="dxa"/>
            <w:vAlign w:val="center"/>
          </w:tcPr>
          <w:p>
            <w:pPr>
              <w:pStyle w:val="12"/>
            </w:pPr>
            <w:r>
              <w:t>37.18</w:t>
            </w:r>
          </w:p>
        </w:tc>
        <w:tc>
          <w:tcPr>
            <w:tcW w:w="2099" w:type="dxa"/>
            <w:vAlign w:val="center"/>
          </w:tcPr>
          <w:p>
            <w:pPr>
              <w:pStyle w:val="12"/>
            </w:pPr>
            <w:r>
              <w:t>37.18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17</w:t>
            </w:r>
          </w:p>
        </w:tc>
        <w:tc>
          <w:tcPr>
            <w:tcW w:w="1470" w:type="dxa"/>
            <w:vAlign w:val="center"/>
          </w:tcPr>
          <w:p>
            <w:pPr>
              <w:pStyle w:val="13"/>
            </w:pPr>
            <w:r>
              <w:t>21011</w:t>
            </w:r>
          </w:p>
        </w:tc>
        <w:tc>
          <w:tcPr>
            <w:tcW w:w="3870" w:type="dxa"/>
            <w:vAlign w:val="center"/>
          </w:tcPr>
          <w:p>
            <w:pPr>
              <w:pStyle w:val="13"/>
            </w:pPr>
            <w:r>
              <w:t>行政事业单位医疗</w:t>
            </w:r>
          </w:p>
        </w:tc>
        <w:tc>
          <w:tcPr>
            <w:tcW w:w="2190" w:type="dxa"/>
            <w:vAlign w:val="center"/>
          </w:tcPr>
          <w:p>
            <w:pPr>
              <w:pStyle w:val="12"/>
            </w:pPr>
            <w:r>
              <w:t>37.18</w:t>
            </w:r>
          </w:p>
        </w:tc>
        <w:tc>
          <w:tcPr>
            <w:tcW w:w="2099" w:type="dxa"/>
            <w:vAlign w:val="center"/>
          </w:tcPr>
          <w:p>
            <w:pPr>
              <w:pStyle w:val="12"/>
            </w:pPr>
            <w:r>
              <w:t>37.18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18</w:t>
            </w:r>
          </w:p>
        </w:tc>
        <w:tc>
          <w:tcPr>
            <w:tcW w:w="1470" w:type="dxa"/>
            <w:vAlign w:val="center"/>
          </w:tcPr>
          <w:p>
            <w:pPr>
              <w:pStyle w:val="13"/>
            </w:pPr>
            <w:r>
              <w:t>2101101</w:t>
            </w:r>
          </w:p>
        </w:tc>
        <w:tc>
          <w:tcPr>
            <w:tcW w:w="3870" w:type="dxa"/>
            <w:vAlign w:val="center"/>
          </w:tcPr>
          <w:p>
            <w:pPr>
              <w:pStyle w:val="13"/>
            </w:pPr>
            <w:r>
              <w:t>行政单位医疗</w:t>
            </w:r>
          </w:p>
        </w:tc>
        <w:tc>
          <w:tcPr>
            <w:tcW w:w="2190" w:type="dxa"/>
            <w:vAlign w:val="center"/>
          </w:tcPr>
          <w:p>
            <w:pPr>
              <w:pStyle w:val="12"/>
            </w:pPr>
            <w:r>
              <w:t>1.59</w:t>
            </w:r>
          </w:p>
        </w:tc>
        <w:tc>
          <w:tcPr>
            <w:tcW w:w="2099" w:type="dxa"/>
            <w:vAlign w:val="center"/>
          </w:tcPr>
          <w:p>
            <w:pPr>
              <w:pStyle w:val="12"/>
            </w:pPr>
            <w:r>
              <w:t>1.59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19</w:t>
            </w:r>
          </w:p>
        </w:tc>
        <w:tc>
          <w:tcPr>
            <w:tcW w:w="1470" w:type="dxa"/>
            <w:vAlign w:val="center"/>
          </w:tcPr>
          <w:p>
            <w:pPr>
              <w:pStyle w:val="13"/>
            </w:pPr>
            <w:r>
              <w:t>2101102</w:t>
            </w:r>
          </w:p>
        </w:tc>
        <w:tc>
          <w:tcPr>
            <w:tcW w:w="3870" w:type="dxa"/>
            <w:vAlign w:val="center"/>
          </w:tcPr>
          <w:p>
            <w:pPr>
              <w:pStyle w:val="13"/>
            </w:pPr>
            <w:r>
              <w:t>事业单位医疗</w:t>
            </w:r>
          </w:p>
        </w:tc>
        <w:tc>
          <w:tcPr>
            <w:tcW w:w="2190" w:type="dxa"/>
            <w:vAlign w:val="center"/>
          </w:tcPr>
          <w:p>
            <w:pPr>
              <w:pStyle w:val="12"/>
            </w:pPr>
            <w:r>
              <w:t>16.15</w:t>
            </w:r>
          </w:p>
        </w:tc>
        <w:tc>
          <w:tcPr>
            <w:tcW w:w="2099" w:type="dxa"/>
            <w:vAlign w:val="center"/>
          </w:tcPr>
          <w:p>
            <w:pPr>
              <w:pStyle w:val="12"/>
            </w:pPr>
            <w:r>
              <w:t>16.15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20</w:t>
            </w:r>
          </w:p>
        </w:tc>
        <w:tc>
          <w:tcPr>
            <w:tcW w:w="1470" w:type="dxa"/>
            <w:vAlign w:val="center"/>
          </w:tcPr>
          <w:p>
            <w:pPr>
              <w:pStyle w:val="13"/>
            </w:pPr>
            <w:r>
              <w:t>2101103</w:t>
            </w:r>
          </w:p>
        </w:tc>
        <w:tc>
          <w:tcPr>
            <w:tcW w:w="3870" w:type="dxa"/>
            <w:vAlign w:val="center"/>
          </w:tcPr>
          <w:p>
            <w:pPr>
              <w:pStyle w:val="13"/>
            </w:pPr>
            <w:r>
              <w:t>公务员医疗补助</w:t>
            </w:r>
          </w:p>
        </w:tc>
        <w:tc>
          <w:tcPr>
            <w:tcW w:w="2190" w:type="dxa"/>
            <w:vAlign w:val="center"/>
          </w:tcPr>
          <w:p>
            <w:pPr>
              <w:pStyle w:val="12"/>
            </w:pPr>
            <w:r>
              <w:t>19.44</w:t>
            </w:r>
          </w:p>
        </w:tc>
        <w:tc>
          <w:tcPr>
            <w:tcW w:w="2099" w:type="dxa"/>
            <w:vAlign w:val="center"/>
          </w:tcPr>
          <w:p>
            <w:pPr>
              <w:pStyle w:val="12"/>
            </w:pPr>
            <w:r>
              <w:t>19.44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21</w:t>
            </w:r>
          </w:p>
        </w:tc>
        <w:tc>
          <w:tcPr>
            <w:tcW w:w="1470" w:type="dxa"/>
            <w:vAlign w:val="center"/>
          </w:tcPr>
          <w:p>
            <w:pPr>
              <w:pStyle w:val="13"/>
            </w:pPr>
            <w:r>
              <w:t>212</w:t>
            </w:r>
          </w:p>
        </w:tc>
        <w:tc>
          <w:tcPr>
            <w:tcW w:w="3870" w:type="dxa"/>
            <w:vAlign w:val="center"/>
          </w:tcPr>
          <w:p>
            <w:pPr>
              <w:pStyle w:val="13"/>
            </w:pPr>
            <w:r>
              <w:t>城乡社区支出</w:t>
            </w:r>
          </w:p>
        </w:tc>
        <w:tc>
          <w:tcPr>
            <w:tcW w:w="2190" w:type="dxa"/>
            <w:vAlign w:val="center"/>
          </w:tcPr>
          <w:p>
            <w:pPr>
              <w:pStyle w:val="12"/>
            </w:pPr>
            <w:r>
              <w:t>5.10</w:t>
            </w:r>
          </w:p>
        </w:tc>
        <w:tc>
          <w:tcPr>
            <w:tcW w:w="2099" w:type="dxa"/>
            <w:vAlign w:val="center"/>
          </w:tcPr>
          <w:p>
            <w:pPr>
              <w:pStyle w:val="12"/>
            </w:pPr>
          </w:p>
        </w:tc>
        <w:tc>
          <w:tcPr>
            <w:tcW w:w="1643"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22</w:t>
            </w:r>
          </w:p>
        </w:tc>
        <w:tc>
          <w:tcPr>
            <w:tcW w:w="1470" w:type="dxa"/>
            <w:vAlign w:val="center"/>
          </w:tcPr>
          <w:p>
            <w:pPr>
              <w:pStyle w:val="13"/>
            </w:pPr>
            <w:r>
              <w:t>21203</w:t>
            </w:r>
          </w:p>
        </w:tc>
        <w:tc>
          <w:tcPr>
            <w:tcW w:w="3870" w:type="dxa"/>
            <w:vAlign w:val="center"/>
          </w:tcPr>
          <w:p>
            <w:pPr>
              <w:pStyle w:val="13"/>
            </w:pPr>
            <w:r>
              <w:t>城乡社区公共设施</w:t>
            </w:r>
          </w:p>
        </w:tc>
        <w:tc>
          <w:tcPr>
            <w:tcW w:w="2190" w:type="dxa"/>
            <w:vAlign w:val="center"/>
          </w:tcPr>
          <w:p>
            <w:pPr>
              <w:pStyle w:val="12"/>
            </w:pPr>
            <w:r>
              <w:t>5.10</w:t>
            </w:r>
          </w:p>
        </w:tc>
        <w:tc>
          <w:tcPr>
            <w:tcW w:w="2099" w:type="dxa"/>
            <w:vAlign w:val="center"/>
          </w:tcPr>
          <w:p>
            <w:pPr>
              <w:pStyle w:val="12"/>
            </w:pPr>
          </w:p>
        </w:tc>
        <w:tc>
          <w:tcPr>
            <w:tcW w:w="1643"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23</w:t>
            </w:r>
          </w:p>
        </w:tc>
        <w:tc>
          <w:tcPr>
            <w:tcW w:w="1470" w:type="dxa"/>
            <w:vAlign w:val="center"/>
          </w:tcPr>
          <w:p>
            <w:pPr>
              <w:pStyle w:val="13"/>
            </w:pPr>
            <w:r>
              <w:t>2120399</w:t>
            </w:r>
          </w:p>
        </w:tc>
        <w:tc>
          <w:tcPr>
            <w:tcW w:w="3870" w:type="dxa"/>
            <w:vAlign w:val="center"/>
          </w:tcPr>
          <w:p>
            <w:pPr>
              <w:pStyle w:val="13"/>
            </w:pPr>
            <w:r>
              <w:t>其他城乡社区公共设施支出</w:t>
            </w:r>
          </w:p>
        </w:tc>
        <w:tc>
          <w:tcPr>
            <w:tcW w:w="2190" w:type="dxa"/>
            <w:vAlign w:val="center"/>
          </w:tcPr>
          <w:p>
            <w:pPr>
              <w:pStyle w:val="12"/>
            </w:pPr>
            <w:r>
              <w:t>5.10</w:t>
            </w:r>
          </w:p>
        </w:tc>
        <w:tc>
          <w:tcPr>
            <w:tcW w:w="2099" w:type="dxa"/>
            <w:vAlign w:val="center"/>
          </w:tcPr>
          <w:p>
            <w:pPr>
              <w:pStyle w:val="12"/>
            </w:pPr>
          </w:p>
        </w:tc>
        <w:tc>
          <w:tcPr>
            <w:tcW w:w="1643" w:type="dxa"/>
            <w:vAlign w:val="center"/>
          </w:tcPr>
          <w:p>
            <w:pPr>
              <w:pStyle w:val="12"/>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24</w:t>
            </w:r>
          </w:p>
        </w:tc>
        <w:tc>
          <w:tcPr>
            <w:tcW w:w="1470" w:type="dxa"/>
            <w:vAlign w:val="center"/>
          </w:tcPr>
          <w:p>
            <w:pPr>
              <w:pStyle w:val="13"/>
            </w:pPr>
            <w:r>
              <w:t>213</w:t>
            </w:r>
          </w:p>
        </w:tc>
        <w:tc>
          <w:tcPr>
            <w:tcW w:w="3870" w:type="dxa"/>
            <w:vAlign w:val="center"/>
          </w:tcPr>
          <w:p>
            <w:pPr>
              <w:pStyle w:val="13"/>
            </w:pPr>
            <w:r>
              <w:t>农林水支出</w:t>
            </w:r>
          </w:p>
        </w:tc>
        <w:tc>
          <w:tcPr>
            <w:tcW w:w="2190" w:type="dxa"/>
            <w:vAlign w:val="center"/>
          </w:tcPr>
          <w:p>
            <w:pPr>
              <w:pStyle w:val="12"/>
            </w:pPr>
            <w:r>
              <w:t>389.45</w:t>
            </w:r>
          </w:p>
        </w:tc>
        <w:tc>
          <w:tcPr>
            <w:tcW w:w="2099" w:type="dxa"/>
            <w:vAlign w:val="center"/>
          </w:tcPr>
          <w:p>
            <w:pPr>
              <w:pStyle w:val="12"/>
            </w:pPr>
          </w:p>
        </w:tc>
        <w:tc>
          <w:tcPr>
            <w:tcW w:w="1643" w:type="dxa"/>
            <w:vAlign w:val="center"/>
          </w:tcPr>
          <w:p>
            <w:pPr>
              <w:pStyle w:val="12"/>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25</w:t>
            </w:r>
          </w:p>
        </w:tc>
        <w:tc>
          <w:tcPr>
            <w:tcW w:w="1470" w:type="dxa"/>
            <w:vAlign w:val="center"/>
          </w:tcPr>
          <w:p>
            <w:pPr>
              <w:pStyle w:val="13"/>
            </w:pPr>
            <w:r>
              <w:t>21307</w:t>
            </w:r>
          </w:p>
        </w:tc>
        <w:tc>
          <w:tcPr>
            <w:tcW w:w="3870" w:type="dxa"/>
            <w:vAlign w:val="center"/>
          </w:tcPr>
          <w:p>
            <w:pPr>
              <w:pStyle w:val="13"/>
            </w:pPr>
            <w:r>
              <w:t>农村综合改革</w:t>
            </w:r>
          </w:p>
        </w:tc>
        <w:tc>
          <w:tcPr>
            <w:tcW w:w="2190" w:type="dxa"/>
            <w:vAlign w:val="center"/>
          </w:tcPr>
          <w:p>
            <w:pPr>
              <w:pStyle w:val="12"/>
            </w:pPr>
            <w:r>
              <w:t>389.45</w:t>
            </w:r>
          </w:p>
        </w:tc>
        <w:tc>
          <w:tcPr>
            <w:tcW w:w="2099" w:type="dxa"/>
            <w:vAlign w:val="center"/>
          </w:tcPr>
          <w:p>
            <w:pPr>
              <w:pStyle w:val="12"/>
            </w:pPr>
          </w:p>
        </w:tc>
        <w:tc>
          <w:tcPr>
            <w:tcW w:w="1643" w:type="dxa"/>
            <w:vAlign w:val="center"/>
          </w:tcPr>
          <w:p>
            <w:pPr>
              <w:pStyle w:val="12"/>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26</w:t>
            </w:r>
          </w:p>
        </w:tc>
        <w:tc>
          <w:tcPr>
            <w:tcW w:w="1470" w:type="dxa"/>
            <w:vAlign w:val="center"/>
          </w:tcPr>
          <w:p>
            <w:pPr>
              <w:pStyle w:val="13"/>
            </w:pPr>
            <w:r>
              <w:t>2130705</w:t>
            </w:r>
          </w:p>
        </w:tc>
        <w:tc>
          <w:tcPr>
            <w:tcW w:w="3870" w:type="dxa"/>
            <w:vAlign w:val="center"/>
          </w:tcPr>
          <w:p>
            <w:pPr>
              <w:pStyle w:val="13"/>
            </w:pPr>
            <w:r>
              <w:t>对村民委员会和村党支部的补助</w:t>
            </w:r>
          </w:p>
        </w:tc>
        <w:tc>
          <w:tcPr>
            <w:tcW w:w="2190" w:type="dxa"/>
            <w:vAlign w:val="center"/>
          </w:tcPr>
          <w:p>
            <w:pPr>
              <w:pStyle w:val="12"/>
            </w:pPr>
            <w:r>
              <w:t>386.95</w:t>
            </w:r>
          </w:p>
        </w:tc>
        <w:tc>
          <w:tcPr>
            <w:tcW w:w="2099" w:type="dxa"/>
            <w:vAlign w:val="center"/>
          </w:tcPr>
          <w:p>
            <w:pPr>
              <w:pStyle w:val="12"/>
            </w:pPr>
          </w:p>
        </w:tc>
        <w:tc>
          <w:tcPr>
            <w:tcW w:w="1643" w:type="dxa"/>
            <w:vAlign w:val="center"/>
          </w:tcPr>
          <w:p>
            <w:pPr>
              <w:pStyle w:val="12"/>
            </w:pPr>
            <w:r>
              <w:t>386.95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27</w:t>
            </w:r>
          </w:p>
        </w:tc>
        <w:tc>
          <w:tcPr>
            <w:tcW w:w="1470" w:type="dxa"/>
            <w:vAlign w:val="center"/>
          </w:tcPr>
          <w:p>
            <w:pPr>
              <w:pStyle w:val="13"/>
            </w:pPr>
            <w:r>
              <w:t>2130799</w:t>
            </w:r>
          </w:p>
        </w:tc>
        <w:tc>
          <w:tcPr>
            <w:tcW w:w="3870" w:type="dxa"/>
            <w:vAlign w:val="center"/>
          </w:tcPr>
          <w:p>
            <w:pPr>
              <w:pStyle w:val="13"/>
            </w:pPr>
            <w:r>
              <w:t>其他农村综合改革支出</w:t>
            </w:r>
          </w:p>
        </w:tc>
        <w:tc>
          <w:tcPr>
            <w:tcW w:w="2190" w:type="dxa"/>
            <w:vAlign w:val="center"/>
          </w:tcPr>
          <w:p>
            <w:pPr>
              <w:pStyle w:val="12"/>
            </w:pPr>
            <w:r>
              <w:t>2.50</w:t>
            </w:r>
          </w:p>
        </w:tc>
        <w:tc>
          <w:tcPr>
            <w:tcW w:w="2099" w:type="dxa"/>
            <w:vAlign w:val="center"/>
          </w:tcPr>
          <w:p>
            <w:pPr>
              <w:pStyle w:val="12"/>
            </w:pPr>
          </w:p>
        </w:tc>
        <w:tc>
          <w:tcPr>
            <w:tcW w:w="1643"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28</w:t>
            </w:r>
          </w:p>
        </w:tc>
        <w:tc>
          <w:tcPr>
            <w:tcW w:w="1470" w:type="dxa"/>
            <w:vAlign w:val="center"/>
          </w:tcPr>
          <w:p>
            <w:pPr>
              <w:pStyle w:val="13"/>
            </w:pPr>
            <w:r>
              <w:t>221</w:t>
            </w:r>
          </w:p>
        </w:tc>
        <w:tc>
          <w:tcPr>
            <w:tcW w:w="3870" w:type="dxa"/>
            <w:vAlign w:val="center"/>
          </w:tcPr>
          <w:p>
            <w:pPr>
              <w:pStyle w:val="13"/>
            </w:pPr>
            <w:r>
              <w:t>住房保障支出</w:t>
            </w:r>
          </w:p>
        </w:tc>
        <w:tc>
          <w:tcPr>
            <w:tcW w:w="2190" w:type="dxa"/>
            <w:vAlign w:val="center"/>
          </w:tcPr>
          <w:p>
            <w:pPr>
              <w:pStyle w:val="12"/>
            </w:pPr>
            <w:r>
              <w:t>32.28</w:t>
            </w:r>
          </w:p>
        </w:tc>
        <w:tc>
          <w:tcPr>
            <w:tcW w:w="2099" w:type="dxa"/>
            <w:vAlign w:val="center"/>
          </w:tcPr>
          <w:p>
            <w:pPr>
              <w:pStyle w:val="12"/>
            </w:pPr>
            <w:r>
              <w:t>32.28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29</w:t>
            </w:r>
          </w:p>
        </w:tc>
        <w:tc>
          <w:tcPr>
            <w:tcW w:w="1470" w:type="dxa"/>
            <w:vAlign w:val="center"/>
          </w:tcPr>
          <w:p>
            <w:pPr>
              <w:pStyle w:val="13"/>
            </w:pPr>
            <w:r>
              <w:t>22102</w:t>
            </w:r>
          </w:p>
        </w:tc>
        <w:tc>
          <w:tcPr>
            <w:tcW w:w="3870" w:type="dxa"/>
            <w:vAlign w:val="center"/>
          </w:tcPr>
          <w:p>
            <w:pPr>
              <w:pStyle w:val="13"/>
            </w:pPr>
            <w:r>
              <w:t>住房改革支出</w:t>
            </w:r>
          </w:p>
        </w:tc>
        <w:tc>
          <w:tcPr>
            <w:tcW w:w="2190" w:type="dxa"/>
            <w:vAlign w:val="center"/>
          </w:tcPr>
          <w:p>
            <w:pPr>
              <w:pStyle w:val="12"/>
            </w:pPr>
            <w:r>
              <w:t>32.28</w:t>
            </w:r>
          </w:p>
        </w:tc>
        <w:tc>
          <w:tcPr>
            <w:tcW w:w="2099" w:type="dxa"/>
            <w:vAlign w:val="center"/>
          </w:tcPr>
          <w:p>
            <w:pPr>
              <w:pStyle w:val="12"/>
            </w:pPr>
            <w:r>
              <w:t>32.28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8" w:type="dxa"/>
            <w:vAlign w:val="center"/>
          </w:tcPr>
          <w:p>
            <w:pPr>
              <w:pStyle w:val="14"/>
            </w:pPr>
            <w:r>
              <w:t>30</w:t>
            </w:r>
          </w:p>
        </w:tc>
        <w:tc>
          <w:tcPr>
            <w:tcW w:w="1470" w:type="dxa"/>
            <w:vAlign w:val="center"/>
          </w:tcPr>
          <w:p>
            <w:pPr>
              <w:pStyle w:val="13"/>
            </w:pPr>
            <w:r>
              <w:t>2210201</w:t>
            </w:r>
          </w:p>
        </w:tc>
        <w:tc>
          <w:tcPr>
            <w:tcW w:w="3870" w:type="dxa"/>
            <w:vAlign w:val="center"/>
          </w:tcPr>
          <w:p>
            <w:pPr>
              <w:pStyle w:val="13"/>
            </w:pPr>
            <w:r>
              <w:t>住房公积金</w:t>
            </w:r>
          </w:p>
        </w:tc>
        <w:tc>
          <w:tcPr>
            <w:tcW w:w="2190" w:type="dxa"/>
            <w:vAlign w:val="center"/>
          </w:tcPr>
          <w:p>
            <w:pPr>
              <w:pStyle w:val="12"/>
            </w:pPr>
            <w:r>
              <w:t>32.28</w:t>
            </w:r>
          </w:p>
        </w:tc>
        <w:tc>
          <w:tcPr>
            <w:tcW w:w="2099" w:type="dxa"/>
            <w:vAlign w:val="center"/>
          </w:tcPr>
          <w:p>
            <w:pPr>
              <w:pStyle w:val="12"/>
            </w:pPr>
            <w:r>
              <w:t>32.28</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2"/>
        <w:gridCol w:w="1245"/>
        <w:gridCol w:w="3210"/>
        <w:gridCol w:w="2445"/>
        <w:gridCol w:w="1802"/>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17"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445" w:type="dxa"/>
            <w:tcBorders>
              <w:top w:val="single" w:color="FFFFFF" w:sz="6" w:space="0"/>
              <w:left w:val="single" w:color="FFFFFF" w:sz="6" w:space="0"/>
              <w:right w:val="single" w:color="FFFFFF" w:sz="6" w:space="0"/>
            </w:tcBorders>
            <w:vAlign w:val="center"/>
          </w:tcPr>
          <w:p>
            <w:pPr>
              <w:pStyle w:val="9"/>
            </w:pPr>
            <w:r>
              <w:t>预算年度：2024</w:t>
            </w:r>
          </w:p>
        </w:tc>
        <w:tc>
          <w:tcPr>
            <w:tcW w:w="344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Merge w:val="restart"/>
            <w:vAlign w:val="center"/>
          </w:tcPr>
          <w:p>
            <w:pPr>
              <w:pStyle w:val="11"/>
            </w:pPr>
            <w:r>
              <w:t>序号</w:t>
            </w:r>
          </w:p>
        </w:tc>
        <w:tc>
          <w:tcPr>
            <w:tcW w:w="4455" w:type="dxa"/>
            <w:gridSpan w:val="2"/>
            <w:vAlign w:val="center"/>
          </w:tcPr>
          <w:p>
            <w:pPr>
              <w:pStyle w:val="11"/>
            </w:pPr>
            <w:r>
              <w:t>支出部门经济分类科目</w:t>
            </w:r>
          </w:p>
        </w:tc>
        <w:tc>
          <w:tcPr>
            <w:tcW w:w="5890"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Merge w:val="continue"/>
          </w:tcPr>
          <w:p/>
        </w:tc>
        <w:tc>
          <w:tcPr>
            <w:tcW w:w="1245" w:type="dxa"/>
            <w:vAlign w:val="center"/>
          </w:tcPr>
          <w:p>
            <w:pPr>
              <w:pStyle w:val="11"/>
            </w:pPr>
            <w:r>
              <w:t>科目编码</w:t>
            </w:r>
          </w:p>
        </w:tc>
        <w:tc>
          <w:tcPr>
            <w:tcW w:w="3210" w:type="dxa"/>
            <w:vAlign w:val="center"/>
          </w:tcPr>
          <w:p>
            <w:pPr>
              <w:pStyle w:val="11"/>
            </w:pPr>
            <w:r>
              <w:t>科目名称</w:t>
            </w:r>
          </w:p>
        </w:tc>
        <w:tc>
          <w:tcPr>
            <w:tcW w:w="2445" w:type="dxa"/>
            <w:vAlign w:val="center"/>
          </w:tcPr>
          <w:p>
            <w:pPr>
              <w:pStyle w:val="11"/>
            </w:pPr>
            <w:r>
              <w:t>合计</w:t>
            </w:r>
          </w:p>
        </w:tc>
        <w:tc>
          <w:tcPr>
            <w:tcW w:w="1802"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Align w:val="center"/>
          </w:tcPr>
          <w:p>
            <w:pPr>
              <w:pStyle w:val="11"/>
            </w:pPr>
            <w:r>
              <w:t>栏次</w:t>
            </w:r>
          </w:p>
        </w:tc>
        <w:tc>
          <w:tcPr>
            <w:tcW w:w="1245" w:type="dxa"/>
            <w:vAlign w:val="center"/>
          </w:tcPr>
          <w:p>
            <w:pPr>
              <w:pStyle w:val="11"/>
            </w:pPr>
            <w:r>
              <w:t>1</w:t>
            </w:r>
          </w:p>
        </w:tc>
        <w:tc>
          <w:tcPr>
            <w:tcW w:w="3210" w:type="dxa"/>
            <w:vAlign w:val="center"/>
          </w:tcPr>
          <w:p>
            <w:pPr>
              <w:pStyle w:val="11"/>
            </w:pPr>
            <w:r>
              <w:t>2</w:t>
            </w:r>
          </w:p>
        </w:tc>
        <w:tc>
          <w:tcPr>
            <w:tcW w:w="2445" w:type="dxa"/>
            <w:vAlign w:val="center"/>
          </w:tcPr>
          <w:p>
            <w:pPr>
              <w:pStyle w:val="11"/>
            </w:pPr>
            <w:r>
              <w:t>3</w:t>
            </w:r>
          </w:p>
        </w:tc>
        <w:tc>
          <w:tcPr>
            <w:tcW w:w="1802"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w:t>
            </w:r>
          </w:p>
        </w:tc>
        <w:tc>
          <w:tcPr>
            <w:tcW w:w="1245" w:type="dxa"/>
            <w:vAlign w:val="center"/>
          </w:tcPr>
          <w:p>
            <w:pPr>
              <w:pStyle w:val="17"/>
            </w:pPr>
          </w:p>
        </w:tc>
        <w:tc>
          <w:tcPr>
            <w:tcW w:w="3210" w:type="dxa"/>
            <w:vAlign w:val="center"/>
          </w:tcPr>
          <w:p>
            <w:pPr>
              <w:pStyle w:val="15"/>
            </w:pPr>
            <w:r>
              <w:t>合计</w:t>
            </w:r>
          </w:p>
        </w:tc>
        <w:tc>
          <w:tcPr>
            <w:tcW w:w="2445" w:type="dxa"/>
            <w:vAlign w:val="center"/>
          </w:tcPr>
          <w:p>
            <w:pPr>
              <w:pStyle w:val="16"/>
            </w:pPr>
            <w:r>
              <w:t>655.66</w:t>
            </w:r>
          </w:p>
        </w:tc>
        <w:tc>
          <w:tcPr>
            <w:tcW w:w="1802" w:type="dxa"/>
            <w:vAlign w:val="center"/>
          </w:tcPr>
          <w:p>
            <w:pPr>
              <w:pStyle w:val="16"/>
            </w:pPr>
            <w:r>
              <w:t>594.49</w:t>
            </w:r>
          </w:p>
        </w:tc>
        <w:tc>
          <w:tcPr>
            <w:tcW w:w="1643" w:type="dxa"/>
            <w:vAlign w:val="center"/>
          </w:tcPr>
          <w:p>
            <w:pPr>
              <w:pStyle w:val="16"/>
            </w:pPr>
            <w:r>
              <w:t>61.17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w:t>
            </w:r>
          </w:p>
        </w:tc>
        <w:tc>
          <w:tcPr>
            <w:tcW w:w="1245" w:type="dxa"/>
            <w:vAlign w:val="center"/>
          </w:tcPr>
          <w:p>
            <w:pPr>
              <w:pStyle w:val="13"/>
            </w:pPr>
            <w:r>
              <w:t>301</w:t>
            </w:r>
          </w:p>
        </w:tc>
        <w:tc>
          <w:tcPr>
            <w:tcW w:w="3210" w:type="dxa"/>
            <w:vAlign w:val="center"/>
          </w:tcPr>
          <w:p>
            <w:pPr>
              <w:pStyle w:val="13"/>
            </w:pPr>
            <w:r>
              <w:t>工资福利支出</w:t>
            </w:r>
          </w:p>
        </w:tc>
        <w:tc>
          <w:tcPr>
            <w:tcW w:w="2445" w:type="dxa"/>
            <w:vAlign w:val="center"/>
          </w:tcPr>
          <w:p>
            <w:pPr>
              <w:pStyle w:val="12"/>
            </w:pPr>
            <w:r>
              <w:t>594.45</w:t>
            </w:r>
          </w:p>
        </w:tc>
        <w:tc>
          <w:tcPr>
            <w:tcW w:w="1802" w:type="dxa"/>
            <w:vAlign w:val="center"/>
          </w:tcPr>
          <w:p>
            <w:pPr>
              <w:pStyle w:val="12"/>
            </w:pPr>
            <w:r>
              <w:t>594.45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3</w:t>
            </w:r>
          </w:p>
        </w:tc>
        <w:tc>
          <w:tcPr>
            <w:tcW w:w="1245" w:type="dxa"/>
            <w:vAlign w:val="center"/>
          </w:tcPr>
          <w:p>
            <w:pPr>
              <w:pStyle w:val="13"/>
            </w:pPr>
            <w:r>
              <w:t>30101</w:t>
            </w:r>
          </w:p>
        </w:tc>
        <w:tc>
          <w:tcPr>
            <w:tcW w:w="3210" w:type="dxa"/>
            <w:vAlign w:val="center"/>
          </w:tcPr>
          <w:p>
            <w:pPr>
              <w:pStyle w:val="13"/>
            </w:pPr>
            <w:r>
              <w:t>基本工资</w:t>
            </w:r>
          </w:p>
        </w:tc>
        <w:tc>
          <w:tcPr>
            <w:tcW w:w="2445" w:type="dxa"/>
            <w:vAlign w:val="center"/>
          </w:tcPr>
          <w:p>
            <w:pPr>
              <w:pStyle w:val="12"/>
            </w:pPr>
            <w:r>
              <w:t>95.33</w:t>
            </w:r>
          </w:p>
        </w:tc>
        <w:tc>
          <w:tcPr>
            <w:tcW w:w="1802" w:type="dxa"/>
            <w:vAlign w:val="center"/>
          </w:tcPr>
          <w:p>
            <w:pPr>
              <w:pStyle w:val="12"/>
            </w:pPr>
            <w:r>
              <w:t>95.33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4</w:t>
            </w:r>
          </w:p>
        </w:tc>
        <w:tc>
          <w:tcPr>
            <w:tcW w:w="1245" w:type="dxa"/>
            <w:vAlign w:val="center"/>
          </w:tcPr>
          <w:p>
            <w:pPr>
              <w:pStyle w:val="13"/>
            </w:pPr>
            <w:r>
              <w:t>30102</w:t>
            </w:r>
          </w:p>
        </w:tc>
        <w:tc>
          <w:tcPr>
            <w:tcW w:w="3210" w:type="dxa"/>
            <w:vAlign w:val="center"/>
          </w:tcPr>
          <w:p>
            <w:pPr>
              <w:pStyle w:val="13"/>
            </w:pPr>
            <w:r>
              <w:t>津贴补贴</w:t>
            </w:r>
          </w:p>
        </w:tc>
        <w:tc>
          <w:tcPr>
            <w:tcW w:w="2445" w:type="dxa"/>
            <w:vAlign w:val="center"/>
          </w:tcPr>
          <w:p>
            <w:pPr>
              <w:pStyle w:val="12"/>
            </w:pPr>
            <w:r>
              <w:t>34.65</w:t>
            </w:r>
          </w:p>
        </w:tc>
        <w:tc>
          <w:tcPr>
            <w:tcW w:w="1802" w:type="dxa"/>
            <w:vAlign w:val="center"/>
          </w:tcPr>
          <w:p>
            <w:pPr>
              <w:pStyle w:val="12"/>
            </w:pPr>
            <w:r>
              <w:t>34.65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5</w:t>
            </w:r>
          </w:p>
        </w:tc>
        <w:tc>
          <w:tcPr>
            <w:tcW w:w="1245" w:type="dxa"/>
            <w:vAlign w:val="center"/>
          </w:tcPr>
          <w:p>
            <w:pPr>
              <w:pStyle w:val="13"/>
            </w:pPr>
            <w:r>
              <w:t>30103</w:t>
            </w:r>
          </w:p>
        </w:tc>
        <w:tc>
          <w:tcPr>
            <w:tcW w:w="3210" w:type="dxa"/>
            <w:vAlign w:val="center"/>
          </w:tcPr>
          <w:p>
            <w:pPr>
              <w:pStyle w:val="13"/>
            </w:pPr>
            <w:r>
              <w:t>奖金</w:t>
            </w:r>
          </w:p>
        </w:tc>
        <w:tc>
          <w:tcPr>
            <w:tcW w:w="2445" w:type="dxa"/>
            <w:vAlign w:val="center"/>
          </w:tcPr>
          <w:p>
            <w:pPr>
              <w:pStyle w:val="12"/>
            </w:pPr>
            <w:r>
              <w:t>6.74</w:t>
            </w:r>
          </w:p>
        </w:tc>
        <w:tc>
          <w:tcPr>
            <w:tcW w:w="1802" w:type="dxa"/>
            <w:vAlign w:val="center"/>
          </w:tcPr>
          <w:p>
            <w:pPr>
              <w:pStyle w:val="12"/>
            </w:pPr>
            <w:r>
              <w:t>6.74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6</w:t>
            </w:r>
          </w:p>
        </w:tc>
        <w:tc>
          <w:tcPr>
            <w:tcW w:w="1245" w:type="dxa"/>
            <w:vAlign w:val="center"/>
          </w:tcPr>
          <w:p>
            <w:pPr>
              <w:pStyle w:val="13"/>
            </w:pPr>
            <w:r>
              <w:t>30107</w:t>
            </w:r>
          </w:p>
        </w:tc>
        <w:tc>
          <w:tcPr>
            <w:tcW w:w="3210" w:type="dxa"/>
            <w:vAlign w:val="center"/>
          </w:tcPr>
          <w:p>
            <w:pPr>
              <w:pStyle w:val="13"/>
            </w:pPr>
            <w:r>
              <w:t>绩效工资</w:t>
            </w:r>
          </w:p>
        </w:tc>
        <w:tc>
          <w:tcPr>
            <w:tcW w:w="2445" w:type="dxa"/>
            <w:vAlign w:val="center"/>
          </w:tcPr>
          <w:p>
            <w:pPr>
              <w:pStyle w:val="12"/>
            </w:pPr>
            <w:r>
              <w:t>177.37</w:t>
            </w:r>
          </w:p>
        </w:tc>
        <w:tc>
          <w:tcPr>
            <w:tcW w:w="1802" w:type="dxa"/>
            <w:vAlign w:val="center"/>
          </w:tcPr>
          <w:p>
            <w:pPr>
              <w:pStyle w:val="12"/>
            </w:pPr>
            <w:r>
              <w:t>177.37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7</w:t>
            </w:r>
          </w:p>
        </w:tc>
        <w:tc>
          <w:tcPr>
            <w:tcW w:w="1245" w:type="dxa"/>
            <w:vAlign w:val="center"/>
          </w:tcPr>
          <w:p>
            <w:pPr>
              <w:pStyle w:val="13"/>
            </w:pPr>
            <w:r>
              <w:t>30108</w:t>
            </w:r>
          </w:p>
        </w:tc>
        <w:tc>
          <w:tcPr>
            <w:tcW w:w="3210" w:type="dxa"/>
            <w:vAlign w:val="center"/>
          </w:tcPr>
          <w:p>
            <w:pPr>
              <w:pStyle w:val="13"/>
            </w:pPr>
            <w:r>
              <w:t>机关事业单位基本养老保险缴费</w:t>
            </w:r>
          </w:p>
        </w:tc>
        <w:tc>
          <w:tcPr>
            <w:tcW w:w="2445" w:type="dxa"/>
            <w:vAlign w:val="center"/>
          </w:tcPr>
          <w:p>
            <w:pPr>
              <w:pStyle w:val="12"/>
            </w:pPr>
            <w:r>
              <w:t>38.88</w:t>
            </w:r>
          </w:p>
        </w:tc>
        <w:tc>
          <w:tcPr>
            <w:tcW w:w="1802" w:type="dxa"/>
            <w:vAlign w:val="center"/>
          </w:tcPr>
          <w:p>
            <w:pPr>
              <w:pStyle w:val="12"/>
            </w:pPr>
            <w:r>
              <w:t>38.88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8</w:t>
            </w:r>
          </w:p>
        </w:tc>
        <w:tc>
          <w:tcPr>
            <w:tcW w:w="1245" w:type="dxa"/>
            <w:vAlign w:val="center"/>
          </w:tcPr>
          <w:p>
            <w:pPr>
              <w:pStyle w:val="13"/>
            </w:pPr>
            <w:r>
              <w:t>30109</w:t>
            </w:r>
          </w:p>
        </w:tc>
        <w:tc>
          <w:tcPr>
            <w:tcW w:w="3210" w:type="dxa"/>
            <w:vAlign w:val="center"/>
          </w:tcPr>
          <w:p>
            <w:pPr>
              <w:pStyle w:val="13"/>
            </w:pPr>
            <w:r>
              <w:t>职业年金缴费</w:t>
            </w:r>
          </w:p>
        </w:tc>
        <w:tc>
          <w:tcPr>
            <w:tcW w:w="2445" w:type="dxa"/>
            <w:vAlign w:val="center"/>
          </w:tcPr>
          <w:p>
            <w:pPr>
              <w:pStyle w:val="12"/>
            </w:pPr>
            <w:r>
              <w:t>20.00</w:t>
            </w:r>
          </w:p>
        </w:tc>
        <w:tc>
          <w:tcPr>
            <w:tcW w:w="1802" w:type="dxa"/>
            <w:vAlign w:val="center"/>
          </w:tcPr>
          <w:p>
            <w:pPr>
              <w:pStyle w:val="12"/>
            </w:pPr>
            <w:r>
              <w:t>20.00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9</w:t>
            </w:r>
          </w:p>
        </w:tc>
        <w:tc>
          <w:tcPr>
            <w:tcW w:w="1245" w:type="dxa"/>
            <w:vAlign w:val="center"/>
          </w:tcPr>
          <w:p>
            <w:pPr>
              <w:pStyle w:val="13"/>
            </w:pPr>
            <w:r>
              <w:t>30110</w:t>
            </w:r>
          </w:p>
        </w:tc>
        <w:tc>
          <w:tcPr>
            <w:tcW w:w="3210" w:type="dxa"/>
            <w:vAlign w:val="center"/>
          </w:tcPr>
          <w:p>
            <w:pPr>
              <w:pStyle w:val="13"/>
            </w:pPr>
            <w:r>
              <w:t>职工基本医疗保险缴费</w:t>
            </w:r>
          </w:p>
        </w:tc>
        <w:tc>
          <w:tcPr>
            <w:tcW w:w="2445" w:type="dxa"/>
            <w:vAlign w:val="center"/>
          </w:tcPr>
          <w:p>
            <w:pPr>
              <w:pStyle w:val="12"/>
            </w:pPr>
            <w:r>
              <w:t>17.74</w:t>
            </w:r>
          </w:p>
        </w:tc>
        <w:tc>
          <w:tcPr>
            <w:tcW w:w="1802" w:type="dxa"/>
            <w:vAlign w:val="center"/>
          </w:tcPr>
          <w:p>
            <w:pPr>
              <w:pStyle w:val="12"/>
            </w:pPr>
            <w:r>
              <w:t>17.74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10</w:t>
            </w:r>
          </w:p>
        </w:tc>
        <w:tc>
          <w:tcPr>
            <w:tcW w:w="1245" w:type="dxa"/>
            <w:vAlign w:val="center"/>
          </w:tcPr>
          <w:p>
            <w:pPr>
              <w:pStyle w:val="13"/>
            </w:pPr>
            <w:r>
              <w:t>30111</w:t>
            </w:r>
          </w:p>
        </w:tc>
        <w:tc>
          <w:tcPr>
            <w:tcW w:w="3210" w:type="dxa"/>
            <w:vAlign w:val="center"/>
          </w:tcPr>
          <w:p>
            <w:pPr>
              <w:pStyle w:val="13"/>
            </w:pPr>
            <w:r>
              <w:t>公务员医疗补助缴费</w:t>
            </w:r>
          </w:p>
        </w:tc>
        <w:tc>
          <w:tcPr>
            <w:tcW w:w="2445" w:type="dxa"/>
            <w:vAlign w:val="center"/>
          </w:tcPr>
          <w:p>
            <w:pPr>
              <w:pStyle w:val="12"/>
            </w:pPr>
            <w:r>
              <w:t>19.44</w:t>
            </w:r>
          </w:p>
        </w:tc>
        <w:tc>
          <w:tcPr>
            <w:tcW w:w="1802" w:type="dxa"/>
            <w:vAlign w:val="center"/>
          </w:tcPr>
          <w:p>
            <w:pPr>
              <w:pStyle w:val="12"/>
            </w:pPr>
            <w:r>
              <w:t>19.44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11</w:t>
            </w:r>
          </w:p>
        </w:tc>
        <w:tc>
          <w:tcPr>
            <w:tcW w:w="1245" w:type="dxa"/>
            <w:vAlign w:val="center"/>
          </w:tcPr>
          <w:p>
            <w:pPr>
              <w:pStyle w:val="13"/>
            </w:pPr>
            <w:r>
              <w:t>30112</w:t>
            </w:r>
          </w:p>
        </w:tc>
        <w:tc>
          <w:tcPr>
            <w:tcW w:w="3210" w:type="dxa"/>
            <w:vAlign w:val="center"/>
          </w:tcPr>
          <w:p>
            <w:pPr>
              <w:pStyle w:val="13"/>
            </w:pPr>
            <w:r>
              <w:t>其他社会保障缴费</w:t>
            </w:r>
          </w:p>
        </w:tc>
        <w:tc>
          <w:tcPr>
            <w:tcW w:w="2445" w:type="dxa"/>
            <w:vAlign w:val="center"/>
          </w:tcPr>
          <w:p>
            <w:pPr>
              <w:pStyle w:val="12"/>
            </w:pPr>
            <w:r>
              <w:t>3.38</w:t>
            </w:r>
          </w:p>
        </w:tc>
        <w:tc>
          <w:tcPr>
            <w:tcW w:w="1802" w:type="dxa"/>
            <w:vAlign w:val="center"/>
          </w:tcPr>
          <w:p>
            <w:pPr>
              <w:pStyle w:val="12"/>
            </w:pPr>
            <w:r>
              <w:t>3.38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12</w:t>
            </w:r>
          </w:p>
        </w:tc>
        <w:tc>
          <w:tcPr>
            <w:tcW w:w="1245" w:type="dxa"/>
            <w:vAlign w:val="center"/>
          </w:tcPr>
          <w:p>
            <w:pPr>
              <w:pStyle w:val="13"/>
            </w:pPr>
            <w:r>
              <w:t>30113</w:t>
            </w:r>
          </w:p>
        </w:tc>
        <w:tc>
          <w:tcPr>
            <w:tcW w:w="3210" w:type="dxa"/>
            <w:vAlign w:val="center"/>
          </w:tcPr>
          <w:p>
            <w:pPr>
              <w:pStyle w:val="13"/>
            </w:pPr>
            <w:r>
              <w:t>住房公积金</w:t>
            </w:r>
          </w:p>
        </w:tc>
        <w:tc>
          <w:tcPr>
            <w:tcW w:w="2445" w:type="dxa"/>
            <w:vAlign w:val="center"/>
          </w:tcPr>
          <w:p>
            <w:pPr>
              <w:pStyle w:val="12"/>
            </w:pPr>
            <w:r>
              <w:t>32.28</w:t>
            </w:r>
          </w:p>
        </w:tc>
        <w:tc>
          <w:tcPr>
            <w:tcW w:w="1802" w:type="dxa"/>
            <w:vAlign w:val="center"/>
          </w:tcPr>
          <w:p>
            <w:pPr>
              <w:pStyle w:val="12"/>
            </w:pPr>
            <w:r>
              <w:t>32.28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13</w:t>
            </w:r>
          </w:p>
        </w:tc>
        <w:tc>
          <w:tcPr>
            <w:tcW w:w="1245" w:type="dxa"/>
            <w:vAlign w:val="center"/>
          </w:tcPr>
          <w:p>
            <w:pPr>
              <w:pStyle w:val="13"/>
            </w:pPr>
            <w:r>
              <w:t>30199</w:t>
            </w:r>
          </w:p>
        </w:tc>
        <w:tc>
          <w:tcPr>
            <w:tcW w:w="3210" w:type="dxa"/>
            <w:vAlign w:val="center"/>
          </w:tcPr>
          <w:p>
            <w:pPr>
              <w:pStyle w:val="13"/>
            </w:pPr>
            <w:r>
              <w:t>其他工资福利支出</w:t>
            </w:r>
          </w:p>
        </w:tc>
        <w:tc>
          <w:tcPr>
            <w:tcW w:w="2445" w:type="dxa"/>
            <w:vAlign w:val="center"/>
          </w:tcPr>
          <w:p>
            <w:pPr>
              <w:pStyle w:val="12"/>
            </w:pPr>
            <w:r>
              <w:t>148.64</w:t>
            </w:r>
          </w:p>
        </w:tc>
        <w:tc>
          <w:tcPr>
            <w:tcW w:w="1802" w:type="dxa"/>
            <w:vAlign w:val="center"/>
          </w:tcPr>
          <w:p>
            <w:pPr>
              <w:pStyle w:val="12"/>
            </w:pPr>
            <w:r>
              <w:t>148.64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14</w:t>
            </w:r>
          </w:p>
        </w:tc>
        <w:tc>
          <w:tcPr>
            <w:tcW w:w="1245" w:type="dxa"/>
            <w:vAlign w:val="center"/>
          </w:tcPr>
          <w:p>
            <w:pPr>
              <w:pStyle w:val="13"/>
            </w:pPr>
            <w:r>
              <w:t>302</w:t>
            </w:r>
          </w:p>
        </w:tc>
        <w:tc>
          <w:tcPr>
            <w:tcW w:w="3210" w:type="dxa"/>
            <w:vAlign w:val="center"/>
          </w:tcPr>
          <w:p>
            <w:pPr>
              <w:pStyle w:val="13"/>
            </w:pPr>
            <w:r>
              <w:t>商品和服务支出</w:t>
            </w:r>
          </w:p>
        </w:tc>
        <w:tc>
          <w:tcPr>
            <w:tcW w:w="2445" w:type="dxa"/>
            <w:vAlign w:val="center"/>
          </w:tcPr>
          <w:p>
            <w:pPr>
              <w:pStyle w:val="12"/>
            </w:pPr>
            <w:r>
              <w:t>61.17</w:t>
            </w:r>
          </w:p>
        </w:tc>
        <w:tc>
          <w:tcPr>
            <w:tcW w:w="1802" w:type="dxa"/>
            <w:vAlign w:val="center"/>
          </w:tcPr>
          <w:p>
            <w:pPr>
              <w:pStyle w:val="12"/>
            </w:pPr>
          </w:p>
        </w:tc>
        <w:tc>
          <w:tcPr>
            <w:tcW w:w="1643" w:type="dxa"/>
            <w:vAlign w:val="center"/>
          </w:tcPr>
          <w:p>
            <w:pPr>
              <w:pStyle w:val="12"/>
            </w:pPr>
            <w:r>
              <w:t>61.17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15</w:t>
            </w:r>
          </w:p>
        </w:tc>
        <w:tc>
          <w:tcPr>
            <w:tcW w:w="1245" w:type="dxa"/>
            <w:vAlign w:val="center"/>
          </w:tcPr>
          <w:p>
            <w:pPr>
              <w:pStyle w:val="13"/>
            </w:pPr>
            <w:r>
              <w:t>30201</w:t>
            </w:r>
          </w:p>
        </w:tc>
        <w:tc>
          <w:tcPr>
            <w:tcW w:w="3210" w:type="dxa"/>
            <w:vAlign w:val="center"/>
          </w:tcPr>
          <w:p>
            <w:pPr>
              <w:pStyle w:val="13"/>
            </w:pPr>
            <w:r>
              <w:t>办公费</w:t>
            </w:r>
          </w:p>
        </w:tc>
        <w:tc>
          <w:tcPr>
            <w:tcW w:w="2445" w:type="dxa"/>
            <w:vAlign w:val="center"/>
          </w:tcPr>
          <w:p>
            <w:pPr>
              <w:pStyle w:val="12"/>
            </w:pPr>
            <w:r>
              <w:t>3.90</w:t>
            </w:r>
          </w:p>
        </w:tc>
        <w:tc>
          <w:tcPr>
            <w:tcW w:w="1802" w:type="dxa"/>
            <w:vAlign w:val="center"/>
          </w:tcPr>
          <w:p>
            <w:pPr>
              <w:pStyle w:val="12"/>
            </w:pPr>
          </w:p>
        </w:tc>
        <w:tc>
          <w:tcPr>
            <w:tcW w:w="1643" w:type="dxa"/>
            <w:vAlign w:val="center"/>
          </w:tcPr>
          <w:p>
            <w:pPr>
              <w:pStyle w:val="12"/>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16</w:t>
            </w:r>
          </w:p>
        </w:tc>
        <w:tc>
          <w:tcPr>
            <w:tcW w:w="1245" w:type="dxa"/>
            <w:vAlign w:val="center"/>
          </w:tcPr>
          <w:p>
            <w:pPr>
              <w:pStyle w:val="13"/>
            </w:pPr>
            <w:r>
              <w:t>30205</w:t>
            </w:r>
          </w:p>
        </w:tc>
        <w:tc>
          <w:tcPr>
            <w:tcW w:w="3210" w:type="dxa"/>
            <w:vAlign w:val="center"/>
          </w:tcPr>
          <w:p>
            <w:pPr>
              <w:pStyle w:val="13"/>
            </w:pPr>
            <w:r>
              <w:t>水费</w:t>
            </w:r>
          </w:p>
        </w:tc>
        <w:tc>
          <w:tcPr>
            <w:tcW w:w="2445" w:type="dxa"/>
            <w:vAlign w:val="center"/>
          </w:tcPr>
          <w:p>
            <w:pPr>
              <w:pStyle w:val="12"/>
            </w:pPr>
            <w:r>
              <w:t>2.40</w:t>
            </w:r>
          </w:p>
        </w:tc>
        <w:tc>
          <w:tcPr>
            <w:tcW w:w="1802" w:type="dxa"/>
            <w:vAlign w:val="center"/>
          </w:tcPr>
          <w:p>
            <w:pPr>
              <w:pStyle w:val="12"/>
            </w:pPr>
          </w:p>
        </w:tc>
        <w:tc>
          <w:tcPr>
            <w:tcW w:w="1643"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17</w:t>
            </w:r>
          </w:p>
        </w:tc>
        <w:tc>
          <w:tcPr>
            <w:tcW w:w="1245" w:type="dxa"/>
            <w:vAlign w:val="center"/>
          </w:tcPr>
          <w:p>
            <w:pPr>
              <w:pStyle w:val="13"/>
            </w:pPr>
            <w:r>
              <w:t>30206</w:t>
            </w:r>
          </w:p>
        </w:tc>
        <w:tc>
          <w:tcPr>
            <w:tcW w:w="3210" w:type="dxa"/>
            <w:vAlign w:val="center"/>
          </w:tcPr>
          <w:p>
            <w:pPr>
              <w:pStyle w:val="13"/>
            </w:pPr>
            <w:r>
              <w:t>电费</w:t>
            </w:r>
          </w:p>
        </w:tc>
        <w:tc>
          <w:tcPr>
            <w:tcW w:w="2445" w:type="dxa"/>
            <w:vAlign w:val="center"/>
          </w:tcPr>
          <w:p>
            <w:pPr>
              <w:pStyle w:val="12"/>
            </w:pPr>
            <w:r>
              <w:t>18.00</w:t>
            </w:r>
          </w:p>
        </w:tc>
        <w:tc>
          <w:tcPr>
            <w:tcW w:w="1802" w:type="dxa"/>
            <w:vAlign w:val="center"/>
          </w:tcPr>
          <w:p>
            <w:pPr>
              <w:pStyle w:val="12"/>
            </w:pPr>
          </w:p>
        </w:tc>
        <w:tc>
          <w:tcPr>
            <w:tcW w:w="1643" w:type="dxa"/>
            <w:vAlign w:val="center"/>
          </w:tcPr>
          <w:p>
            <w:pPr>
              <w:pStyle w:val="12"/>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18</w:t>
            </w:r>
          </w:p>
        </w:tc>
        <w:tc>
          <w:tcPr>
            <w:tcW w:w="1245" w:type="dxa"/>
            <w:vAlign w:val="center"/>
          </w:tcPr>
          <w:p>
            <w:pPr>
              <w:pStyle w:val="13"/>
            </w:pPr>
            <w:r>
              <w:t>30207</w:t>
            </w:r>
          </w:p>
        </w:tc>
        <w:tc>
          <w:tcPr>
            <w:tcW w:w="3210" w:type="dxa"/>
            <w:vAlign w:val="center"/>
          </w:tcPr>
          <w:p>
            <w:pPr>
              <w:pStyle w:val="13"/>
            </w:pPr>
            <w:r>
              <w:t>邮电费</w:t>
            </w:r>
          </w:p>
        </w:tc>
        <w:tc>
          <w:tcPr>
            <w:tcW w:w="2445" w:type="dxa"/>
            <w:vAlign w:val="center"/>
          </w:tcPr>
          <w:p>
            <w:pPr>
              <w:pStyle w:val="12"/>
            </w:pPr>
            <w:r>
              <w:t>2.40</w:t>
            </w:r>
          </w:p>
        </w:tc>
        <w:tc>
          <w:tcPr>
            <w:tcW w:w="1802" w:type="dxa"/>
            <w:vAlign w:val="center"/>
          </w:tcPr>
          <w:p>
            <w:pPr>
              <w:pStyle w:val="12"/>
            </w:pPr>
          </w:p>
        </w:tc>
        <w:tc>
          <w:tcPr>
            <w:tcW w:w="1643"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19</w:t>
            </w:r>
          </w:p>
        </w:tc>
        <w:tc>
          <w:tcPr>
            <w:tcW w:w="1245" w:type="dxa"/>
            <w:vAlign w:val="center"/>
          </w:tcPr>
          <w:p>
            <w:pPr>
              <w:pStyle w:val="13"/>
            </w:pPr>
            <w:r>
              <w:t>30208</w:t>
            </w:r>
          </w:p>
        </w:tc>
        <w:tc>
          <w:tcPr>
            <w:tcW w:w="3210" w:type="dxa"/>
            <w:vAlign w:val="center"/>
          </w:tcPr>
          <w:p>
            <w:pPr>
              <w:pStyle w:val="13"/>
            </w:pPr>
            <w:r>
              <w:t>取暖费</w:t>
            </w:r>
          </w:p>
        </w:tc>
        <w:tc>
          <w:tcPr>
            <w:tcW w:w="2445" w:type="dxa"/>
            <w:vAlign w:val="center"/>
          </w:tcPr>
          <w:p>
            <w:pPr>
              <w:pStyle w:val="12"/>
            </w:pPr>
            <w:r>
              <w:t>12.80</w:t>
            </w:r>
          </w:p>
        </w:tc>
        <w:tc>
          <w:tcPr>
            <w:tcW w:w="1802" w:type="dxa"/>
            <w:vAlign w:val="center"/>
          </w:tcPr>
          <w:p>
            <w:pPr>
              <w:pStyle w:val="12"/>
            </w:pPr>
          </w:p>
        </w:tc>
        <w:tc>
          <w:tcPr>
            <w:tcW w:w="1643" w:type="dxa"/>
            <w:vAlign w:val="center"/>
          </w:tcPr>
          <w:p>
            <w:pPr>
              <w:pStyle w:val="12"/>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20</w:t>
            </w:r>
          </w:p>
        </w:tc>
        <w:tc>
          <w:tcPr>
            <w:tcW w:w="1245" w:type="dxa"/>
            <w:vAlign w:val="center"/>
          </w:tcPr>
          <w:p>
            <w:pPr>
              <w:pStyle w:val="13"/>
            </w:pPr>
            <w:r>
              <w:t>30211</w:t>
            </w:r>
          </w:p>
        </w:tc>
        <w:tc>
          <w:tcPr>
            <w:tcW w:w="3210" w:type="dxa"/>
            <w:vAlign w:val="center"/>
          </w:tcPr>
          <w:p>
            <w:pPr>
              <w:pStyle w:val="13"/>
            </w:pPr>
            <w:r>
              <w:t>差旅费</w:t>
            </w:r>
          </w:p>
        </w:tc>
        <w:tc>
          <w:tcPr>
            <w:tcW w:w="2445" w:type="dxa"/>
            <w:vAlign w:val="center"/>
          </w:tcPr>
          <w:p>
            <w:pPr>
              <w:pStyle w:val="12"/>
            </w:pPr>
            <w:r>
              <w:t>1.50</w:t>
            </w:r>
          </w:p>
        </w:tc>
        <w:tc>
          <w:tcPr>
            <w:tcW w:w="1802" w:type="dxa"/>
            <w:vAlign w:val="center"/>
          </w:tcPr>
          <w:p>
            <w:pPr>
              <w:pStyle w:val="12"/>
            </w:pPr>
          </w:p>
        </w:tc>
        <w:tc>
          <w:tcPr>
            <w:tcW w:w="1643"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21</w:t>
            </w:r>
          </w:p>
        </w:tc>
        <w:tc>
          <w:tcPr>
            <w:tcW w:w="1245" w:type="dxa"/>
            <w:vAlign w:val="center"/>
          </w:tcPr>
          <w:p>
            <w:pPr>
              <w:pStyle w:val="13"/>
            </w:pPr>
            <w:r>
              <w:t>30213</w:t>
            </w:r>
          </w:p>
        </w:tc>
        <w:tc>
          <w:tcPr>
            <w:tcW w:w="3210" w:type="dxa"/>
            <w:vAlign w:val="center"/>
          </w:tcPr>
          <w:p>
            <w:pPr>
              <w:pStyle w:val="13"/>
            </w:pPr>
            <w:r>
              <w:t>维修(护)费</w:t>
            </w:r>
          </w:p>
        </w:tc>
        <w:tc>
          <w:tcPr>
            <w:tcW w:w="2445" w:type="dxa"/>
            <w:vAlign w:val="center"/>
          </w:tcPr>
          <w:p>
            <w:pPr>
              <w:pStyle w:val="12"/>
            </w:pPr>
            <w:r>
              <w:t>0.50</w:t>
            </w:r>
          </w:p>
        </w:tc>
        <w:tc>
          <w:tcPr>
            <w:tcW w:w="1802" w:type="dxa"/>
            <w:vAlign w:val="center"/>
          </w:tcPr>
          <w:p>
            <w:pPr>
              <w:pStyle w:val="12"/>
            </w:pPr>
          </w:p>
        </w:tc>
        <w:tc>
          <w:tcPr>
            <w:tcW w:w="1643"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22</w:t>
            </w:r>
          </w:p>
        </w:tc>
        <w:tc>
          <w:tcPr>
            <w:tcW w:w="1245" w:type="dxa"/>
            <w:vAlign w:val="center"/>
          </w:tcPr>
          <w:p>
            <w:pPr>
              <w:pStyle w:val="13"/>
            </w:pPr>
            <w:r>
              <w:t>30214</w:t>
            </w:r>
          </w:p>
        </w:tc>
        <w:tc>
          <w:tcPr>
            <w:tcW w:w="3210" w:type="dxa"/>
            <w:vAlign w:val="center"/>
          </w:tcPr>
          <w:p>
            <w:pPr>
              <w:pStyle w:val="13"/>
            </w:pPr>
            <w:r>
              <w:t>租赁费</w:t>
            </w:r>
          </w:p>
        </w:tc>
        <w:tc>
          <w:tcPr>
            <w:tcW w:w="2445" w:type="dxa"/>
            <w:vAlign w:val="center"/>
          </w:tcPr>
          <w:p>
            <w:pPr>
              <w:pStyle w:val="12"/>
            </w:pPr>
            <w:r>
              <w:t>4.60</w:t>
            </w:r>
          </w:p>
        </w:tc>
        <w:tc>
          <w:tcPr>
            <w:tcW w:w="1802" w:type="dxa"/>
            <w:vAlign w:val="center"/>
          </w:tcPr>
          <w:p>
            <w:pPr>
              <w:pStyle w:val="12"/>
            </w:pPr>
          </w:p>
        </w:tc>
        <w:tc>
          <w:tcPr>
            <w:tcW w:w="1643" w:type="dxa"/>
            <w:vAlign w:val="center"/>
          </w:tcPr>
          <w:p>
            <w:pPr>
              <w:pStyle w:val="12"/>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23</w:t>
            </w:r>
          </w:p>
        </w:tc>
        <w:tc>
          <w:tcPr>
            <w:tcW w:w="1245" w:type="dxa"/>
            <w:vAlign w:val="center"/>
          </w:tcPr>
          <w:p>
            <w:pPr>
              <w:pStyle w:val="13"/>
            </w:pPr>
            <w:r>
              <w:t>30215</w:t>
            </w:r>
          </w:p>
        </w:tc>
        <w:tc>
          <w:tcPr>
            <w:tcW w:w="3210" w:type="dxa"/>
            <w:vAlign w:val="center"/>
          </w:tcPr>
          <w:p>
            <w:pPr>
              <w:pStyle w:val="13"/>
            </w:pPr>
            <w:r>
              <w:t>会议费</w:t>
            </w:r>
          </w:p>
        </w:tc>
        <w:tc>
          <w:tcPr>
            <w:tcW w:w="2445" w:type="dxa"/>
            <w:vAlign w:val="center"/>
          </w:tcPr>
          <w:p>
            <w:pPr>
              <w:pStyle w:val="12"/>
            </w:pPr>
            <w:r>
              <w:t>0.30</w:t>
            </w:r>
          </w:p>
        </w:tc>
        <w:tc>
          <w:tcPr>
            <w:tcW w:w="1802" w:type="dxa"/>
            <w:vAlign w:val="center"/>
          </w:tcPr>
          <w:p>
            <w:pPr>
              <w:pStyle w:val="12"/>
            </w:pPr>
          </w:p>
        </w:tc>
        <w:tc>
          <w:tcPr>
            <w:tcW w:w="1643"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24</w:t>
            </w:r>
          </w:p>
        </w:tc>
        <w:tc>
          <w:tcPr>
            <w:tcW w:w="1245" w:type="dxa"/>
            <w:vAlign w:val="center"/>
          </w:tcPr>
          <w:p>
            <w:pPr>
              <w:pStyle w:val="13"/>
            </w:pPr>
            <w:r>
              <w:t>30217</w:t>
            </w:r>
          </w:p>
        </w:tc>
        <w:tc>
          <w:tcPr>
            <w:tcW w:w="3210" w:type="dxa"/>
            <w:vAlign w:val="center"/>
          </w:tcPr>
          <w:p>
            <w:pPr>
              <w:pStyle w:val="13"/>
            </w:pPr>
            <w:r>
              <w:t>公务接待费</w:t>
            </w:r>
          </w:p>
        </w:tc>
        <w:tc>
          <w:tcPr>
            <w:tcW w:w="2445" w:type="dxa"/>
            <w:vAlign w:val="center"/>
          </w:tcPr>
          <w:p>
            <w:pPr>
              <w:pStyle w:val="12"/>
            </w:pPr>
            <w:r>
              <w:t>2.00</w:t>
            </w:r>
          </w:p>
        </w:tc>
        <w:tc>
          <w:tcPr>
            <w:tcW w:w="1802"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25</w:t>
            </w:r>
          </w:p>
        </w:tc>
        <w:tc>
          <w:tcPr>
            <w:tcW w:w="1245" w:type="dxa"/>
            <w:vAlign w:val="center"/>
          </w:tcPr>
          <w:p>
            <w:pPr>
              <w:pStyle w:val="13"/>
            </w:pPr>
            <w:r>
              <w:t>30228</w:t>
            </w:r>
          </w:p>
        </w:tc>
        <w:tc>
          <w:tcPr>
            <w:tcW w:w="3210" w:type="dxa"/>
            <w:vAlign w:val="center"/>
          </w:tcPr>
          <w:p>
            <w:pPr>
              <w:pStyle w:val="13"/>
            </w:pPr>
            <w:r>
              <w:t>工会经费</w:t>
            </w:r>
          </w:p>
        </w:tc>
        <w:tc>
          <w:tcPr>
            <w:tcW w:w="2445" w:type="dxa"/>
            <w:vAlign w:val="center"/>
          </w:tcPr>
          <w:p>
            <w:pPr>
              <w:pStyle w:val="12"/>
            </w:pPr>
            <w:r>
              <w:t>5.01</w:t>
            </w:r>
          </w:p>
        </w:tc>
        <w:tc>
          <w:tcPr>
            <w:tcW w:w="1802" w:type="dxa"/>
            <w:vAlign w:val="center"/>
          </w:tcPr>
          <w:p>
            <w:pPr>
              <w:pStyle w:val="12"/>
            </w:pPr>
          </w:p>
        </w:tc>
        <w:tc>
          <w:tcPr>
            <w:tcW w:w="1643" w:type="dxa"/>
            <w:vAlign w:val="center"/>
          </w:tcPr>
          <w:p>
            <w:pPr>
              <w:pStyle w:val="12"/>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26</w:t>
            </w:r>
          </w:p>
        </w:tc>
        <w:tc>
          <w:tcPr>
            <w:tcW w:w="1245" w:type="dxa"/>
            <w:vAlign w:val="center"/>
          </w:tcPr>
          <w:p>
            <w:pPr>
              <w:pStyle w:val="13"/>
            </w:pPr>
            <w:r>
              <w:t>30231</w:t>
            </w:r>
          </w:p>
        </w:tc>
        <w:tc>
          <w:tcPr>
            <w:tcW w:w="3210" w:type="dxa"/>
            <w:vAlign w:val="center"/>
          </w:tcPr>
          <w:p>
            <w:pPr>
              <w:pStyle w:val="13"/>
            </w:pPr>
            <w:r>
              <w:t>公务用车运行维护费</w:t>
            </w:r>
          </w:p>
        </w:tc>
        <w:tc>
          <w:tcPr>
            <w:tcW w:w="2445" w:type="dxa"/>
            <w:vAlign w:val="center"/>
          </w:tcPr>
          <w:p>
            <w:pPr>
              <w:pStyle w:val="12"/>
            </w:pPr>
            <w:r>
              <w:t>7.50</w:t>
            </w:r>
          </w:p>
        </w:tc>
        <w:tc>
          <w:tcPr>
            <w:tcW w:w="1802" w:type="dxa"/>
            <w:vAlign w:val="center"/>
          </w:tcPr>
          <w:p>
            <w:pPr>
              <w:pStyle w:val="12"/>
            </w:pPr>
          </w:p>
        </w:tc>
        <w:tc>
          <w:tcPr>
            <w:tcW w:w="1643"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27</w:t>
            </w:r>
          </w:p>
        </w:tc>
        <w:tc>
          <w:tcPr>
            <w:tcW w:w="1245" w:type="dxa"/>
            <w:vAlign w:val="center"/>
          </w:tcPr>
          <w:p>
            <w:pPr>
              <w:pStyle w:val="13"/>
            </w:pPr>
            <w:r>
              <w:t>30299</w:t>
            </w:r>
          </w:p>
        </w:tc>
        <w:tc>
          <w:tcPr>
            <w:tcW w:w="3210" w:type="dxa"/>
            <w:vAlign w:val="center"/>
          </w:tcPr>
          <w:p>
            <w:pPr>
              <w:pStyle w:val="13"/>
            </w:pPr>
            <w:r>
              <w:t>其他商品和服务支出</w:t>
            </w:r>
          </w:p>
        </w:tc>
        <w:tc>
          <w:tcPr>
            <w:tcW w:w="2445" w:type="dxa"/>
            <w:vAlign w:val="center"/>
          </w:tcPr>
          <w:p>
            <w:pPr>
              <w:pStyle w:val="12"/>
            </w:pPr>
            <w:r>
              <w:t>0.26</w:t>
            </w:r>
          </w:p>
        </w:tc>
        <w:tc>
          <w:tcPr>
            <w:tcW w:w="1802" w:type="dxa"/>
            <w:vAlign w:val="center"/>
          </w:tcPr>
          <w:p>
            <w:pPr>
              <w:pStyle w:val="12"/>
            </w:pPr>
          </w:p>
        </w:tc>
        <w:tc>
          <w:tcPr>
            <w:tcW w:w="1643" w:type="dxa"/>
            <w:vAlign w:val="center"/>
          </w:tcPr>
          <w:p>
            <w:pPr>
              <w:pStyle w:val="12"/>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28</w:t>
            </w:r>
          </w:p>
        </w:tc>
        <w:tc>
          <w:tcPr>
            <w:tcW w:w="1245" w:type="dxa"/>
            <w:vAlign w:val="center"/>
          </w:tcPr>
          <w:p>
            <w:pPr>
              <w:pStyle w:val="13"/>
            </w:pPr>
            <w:r>
              <w:t>303</w:t>
            </w:r>
          </w:p>
        </w:tc>
        <w:tc>
          <w:tcPr>
            <w:tcW w:w="3210" w:type="dxa"/>
            <w:vAlign w:val="center"/>
          </w:tcPr>
          <w:p>
            <w:pPr>
              <w:pStyle w:val="13"/>
            </w:pPr>
            <w:r>
              <w:t>对个人和家庭的补助</w:t>
            </w:r>
          </w:p>
        </w:tc>
        <w:tc>
          <w:tcPr>
            <w:tcW w:w="2445" w:type="dxa"/>
            <w:vAlign w:val="center"/>
          </w:tcPr>
          <w:p>
            <w:pPr>
              <w:pStyle w:val="12"/>
            </w:pPr>
            <w:r>
              <w:t>0.04</w:t>
            </w:r>
          </w:p>
        </w:tc>
        <w:tc>
          <w:tcPr>
            <w:tcW w:w="1802" w:type="dxa"/>
            <w:vAlign w:val="center"/>
          </w:tcPr>
          <w:p>
            <w:pPr>
              <w:pStyle w:val="12"/>
            </w:pPr>
            <w:r>
              <w:t>0.04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4"/>
            </w:pPr>
            <w:r>
              <w:t>29</w:t>
            </w:r>
          </w:p>
        </w:tc>
        <w:tc>
          <w:tcPr>
            <w:tcW w:w="1245" w:type="dxa"/>
            <w:vAlign w:val="center"/>
          </w:tcPr>
          <w:p>
            <w:pPr>
              <w:pStyle w:val="13"/>
            </w:pPr>
            <w:r>
              <w:t>30309</w:t>
            </w:r>
          </w:p>
        </w:tc>
        <w:tc>
          <w:tcPr>
            <w:tcW w:w="3210" w:type="dxa"/>
            <w:vAlign w:val="center"/>
          </w:tcPr>
          <w:p>
            <w:pPr>
              <w:pStyle w:val="13"/>
            </w:pPr>
            <w:r>
              <w:t>奖励金</w:t>
            </w:r>
          </w:p>
        </w:tc>
        <w:tc>
          <w:tcPr>
            <w:tcW w:w="2445" w:type="dxa"/>
            <w:vAlign w:val="center"/>
          </w:tcPr>
          <w:p>
            <w:pPr>
              <w:pStyle w:val="12"/>
            </w:pPr>
            <w:r>
              <w:t>0.04</w:t>
            </w:r>
          </w:p>
        </w:tc>
        <w:tc>
          <w:tcPr>
            <w:tcW w:w="1802" w:type="dxa"/>
            <w:vAlign w:val="center"/>
          </w:tcPr>
          <w:p>
            <w:pPr>
              <w:pStyle w:val="12"/>
            </w:pPr>
            <w:r>
              <w:t>0.04</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545"/>
        <w:gridCol w:w="3480"/>
        <w:gridCol w:w="2190"/>
        <w:gridCol w:w="135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6"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190" w:type="dxa"/>
            <w:tcBorders>
              <w:top w:val="single" w:color="FFFFFF" w:sz="6" w:space="0"/>
              <w:left w:val="single" w:color="FFFFFF" w:sz="6" w:space="0"/>
              <w:right w:val="single" w:color="FFFFFF" w:sz="6" w:space="0"/>
            </w:tcBorders>
            <w:vAlign w:val="center"/>
          </w:tcPr>
          <w:p>
            <w:pPr>
              <w:pStyle w:val="9"/>
            </w:pPr>
            <w:r>
              <w:t>预算年度：2024</w:t>
            </w:r>
          </w:p>
        </w:tc>
        <w:tc>
          <w:tcPr>
            <w:tcW w:w="300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restart"/>
            <w:vAlign w:val="center"/>
          </w:tcPr>
          <w:p>
            <w:pPr>
              <w:pStyle w:val="11"/>
            </w:pPr>
            <w:r>
              <w:t>序号</w:t>
            </w:r>
          </w:p>
        </w:tc>
        <w:tc>
          <w:tcPr>
            <w:tcW w:w="5025" w:type="dxa"/>
            <w:gridSpan w:val="2"/>
            <w:vAlign w:val="center"/>
          </w:tcPr>
          <w:p>
            <w:pPr>
              <w:pStyle w:val="11"/>
            </w:pPr>
            <w:r>
              <w:t>功能分类科目</w:t>
            </w:r>
          </w:p>
        </w:tc>
        <w:tc>
          <w:tcPr>
            <w:tcW w:w="2190" w:type="dxa"/>
            <w:vMerge w:val="restart"/>
            <w:vAlign w:val="center"/>
          </w:tcPr>
          <w:p>
            <w:pPr>
              <w:pStyle w:val="11"/>
            </w:pPr>
            <w:r>
              <w:t>合计</w:t>
            </w:r>
          </w:p>
        </w:tc>
        <w:tc>
          <w:tcPr>
            <w:tcW w:w="1357"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continue"/>
          </w:tcPr>
          <w:p/>
        </w:tc>
        <w:tc>
          <w:tcPr>
            <w:tcW w:w="1545" w:type="dxa"/>
            <w:vAlign w:val="center"/>
          </w:tcPr>
          <w:p>
            <w:pPr>
              <w:pStyle w:val="11"/>
            </w:pPr>
            <w:r>
              <w:t>科目编码</w:t>
            </w:r>
          </w:p>
        </w:tc>
        <w:tc>
          <w:tcPr>
            <w:tcW w:w="3480" w:type="dxa"/>
            <w:vAlign w:val="center"/>
          </w:tcPr>
          <w:p>
            <w:pPr>
              <w:pStyle w:val="11"/>
            </w:pPr>
            <w:r>
              <w:t>科目名称</w:t>
            </w:r>
          </w:p>
        </w:tc>
        <w:tc>
          <w:tcPr>
            <w:tcW w:w="2190" w:type="dxa"/>
            <w:vMerge w:val="continue"/>
          </w:tcPr>
          <w:p/>
        </w:tc>
        <w:tc>
          <w:tcPr>
            <w:tcW w:w="1357"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Align w:val="center"/>
          </w:tcPr>
          <w:p>
            <w:pPr>
              <w:pStyle w:val="11"/>
            </w:pPr>
            <w:r>
              <w:t>栏次</w:t>
            </w:r>
          </w:p>
        </w:tc>
        <w:tc>
          <w:tcPr>
            <w:tcW w:w="1545" w:type="dxa"/>
            <w:vAlign w:val="center"/>
          </w:tcPr>
          <w:p>
            <w:pPr>
              <w:pStyle w:val="11"/>
            </w:pPr>
            <w:r>
              <w:t>1</w:t>
            </w:r>
          </w:p>
        </w:tc>
        <w:tc>
          <w:tcPr>
            <w:tcW w:w="3480" w:type="dxa"/>
            <w:vAlign w:val="center"/>
          </w:tcPr>
          <w:p>
            <w:pPr>
              <w:pStyle w:val="11"/>
            </w:pPr>
            <w:r>
              <w:t>2</w:t>
            </w:r>
          </w:p>
        </w:tc>
        <w:tc>
          <w:tcPr>
            <w:tcW w:w="2190" w:type="dxa"/>
            <w:vAlign w:val="center"/>
          </w:tcPr>
          <w:p>
            <w:pPr>
              <w:pStyle w:val="11"/>
            </w:pPr>
            <w:r>
              <w:t>3</w:t>
            </w:r>
          </w:p>
        </w:tc>
        <w:tc>
          <w:tcPr>
            <w:tcW w:w="1357"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4"/>
            </w:pPr>
            <w:r>
              <w:t>1</w:t>
            </w:r>
          </w:p>
        </w:tc>
        <w:tc>
          <w:tcPr>
            <w:tcW w:w="1545" w:type="dxa"/>
            <w:vAlign w:val="center"/>
          </w:tcPr>
          <w:p>
            <w:pPr>
              <w:pStyle w:val="17"/>
            </w:pPr>
          </w:p>
        </w:tc>
        <w:tc>
          <w:tcPr>
            <w:tcW w:w="3480" w:type="dxa"/>
            <w:vAlign w:val="center"/>
          </w:tcPr>
          <w:p>
            <w:pPr>
              <w:pStyle w:val="15"/>
            </w:pPr>
            <w:r>
              <w:t>合计</w:t>
            </w:r>
          </w:p>
        </w:tc>
        <w:tc>
          <w:tcPr>
            <w:tcW w:w="2190" w:type="dxa"/>
            <w:vAlign w:val="center"/>
          </w:tcPr>
          <w:p>
            <w:pPr>
              <w:pStyle w:val="16"/>
            </w:pPr>
            <w:r>
              <w:t>150.00</w:t>
            </w:r>
          </w:p>
        </w:tc>
        <w:tc>
          <w:tcPr>
            <w:tcW w:w="1357" w:type="dxa"/>
            <w:vAlign w:val="center"/>
          </w:tcPr>
          <w:p>
            <w:pPr>
              <w:pStyle w:val="16"/>
            </w:pPr>
          </w:p>
        </w:tc>
        <w:tc>
          <w:tcPr>
            <w:tcW w:w="1643" w:type="dxa"/>
            <w:vAlign w:val="center"/>
          </w:tcPr>
          <w:p>
            <w:pPr>
              <w:pStyle w:val="16"/>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4"/>
            </w:pPr>
            <w:r>
              <w:t>2</w:t>
            </w:r>
          </w:p>
        </w:tc>
        <w:tc>
          <w:tcPr>
            <w:tcW w:w="1545" w:type="dxa"/>
            <w:vAlign w:val="center"/>
          </w:tcPr>
          <w:p>
            <w:pPr>
              <w:pStyle w:val="13"/>
            </w:pPr>
            <w:r>
              <w:t>212</w:t>
            </w:r>
          </w:p>
        </w:tc>
        <w:tc>
          <w:tcPr>
            <w:tcW w:w="3480" w:type="dxa"/>
            <w:vAlign w:val="center"/>
          </w:tcPr>
          <w:p>
            <w:pPr>
              <w:pStyle w:val="13"/>
            </w:pPr>
            <w:r>
              <w:t>城乡社区支出</w:t>
            </w:r>
          </w:p>
        </w:tc>
        <w:tc>
          <w:tcPr>
            <w:tcW w:w="2190" w:type="dxa"/>
            <w:vAlign w:val="center"/>
          </w:tcPr>
          <w:p>
            <w:pPr>
              <w:pStyle w:val="12"/>
            </w:pPr>
            <w:r>
              <w:t>150.00</w:t>
            </w:r>
          </w:p>
        </w:tc>
        <w:tc>
          <w:tcPr>
            <w:tcW w:w="1357" w:type="dxa"/>
            <w:vAlign w:val="center"/>
          </w:tcPr>
          <w:p>
            <w:pPr>
              <w:pStyle w:val="12"/>
            </w:pPr>
          </w:p>
        </w:tc>
        <w:tc>
          <w:tcPr>
            <w:tcW w:w="1643"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4"/>
            </w:pPr>
            <w:r>
              <w:t>3</w:t>
            </w:r>
          </w:p>
        </w:tc>
        <w:tc>
          <w:tcPr>
            <w:tcW w:w="1545" w:type="dxa"/>
            <w:vAlign w:val="center"/>
          </w:tcPr>
          <w:p>
            <w:pPr>
              <w:pStyle w:val="13"/>
            </w:pPr>
            <w:r>
              <w:t>21208</w:t>
            </w:r>
          </w:p>
        </w:tc>
        <w:tc>
          <w:tcPr>
            <w:tcW w:w="3480" w:type="dxa"/>
            <w:vAlign w:val="center"/>
          </w:tcPr>
          <w:p>
            <w:pPr>
              <w:pStyle w:val="13"/>
            </w:pPr>
            <w:r>
              <w:t>国有土地使用权出让收入安排的支出</w:t>
            </w:r>
          </w:p>
        </w:tc>
        <w:tc>
          <w:tcPr>
            <w:tcW w:w="2190" w:type="dxa"/>
            <w:vAlign w:val="center"/>
          </w:tcPr>
          <w:p>
            <w:pPr>
              <w:pStyle w:val="12"/>
            </w:pPr>
            <w:r>
              <w:t>150.00</w:t>
            </w:r>
          </w:p>
        </w:tc>
        <w:tc>
          <w:tcPr>
            <w:tcW w:w="1357" w:type="dxa"/>
            <w:vAlign w:val="center"/>
          </w:tcPr>
          <w:p>
            <w:pPr>
              <w:pStyle w:val="12"/>
            </w:pPr>
          </w:p>
        </w:tc>
        <w:tc>
          <w:tcPr>
            <w:tcW w:w="1643"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4"/>
            </w:pPr>
            <w:r>
              <w:t>4</w:t>
            </w:r>
          </w:p>
        </w:tc>
        <w:tc>
          <w:tcPr>
            <w:tcW w:w="1545" w:type="dxa"/>
            <w:vAlign w:val="center"/>
          </w:tcPr>
          <w:p>
            <w:pPr>
              <w:pStyle w:val="13"/>
            </w:pPr>
            <w:r>
              <w:t>2120801</w:t>
            </w:r>
          </w:p>
        </w:tc>
        <w:tc>
          <w:tcPr>
            <w:tcW w:w="3480" w:type="dxa"/>
            <w:vAlign w:val="center"/>
          </w:tcPr>
          <w:p>
            <w:pPr>
              <w:pStyle w:val="13"/>
            </w:pPr>
            <w:r>
              <w:t>征地和拆迁补偿支出</w:t>
            </w:r>
          </w:p>
        </w:tc>
        <w:tc>
          <w:tcPr>
            <w:tcW w:w="2190" w:type="dxa"/>
            <w:vAlign w:val="center"/>
          </w:tcPr>
          <w:p>
            <w:pPr>
              <w:pStyle w:val="12"/>
            </w:pPr>
            <w:r>
              <w:t>50.00</w:t>
            </w:r>
          </w:p>
        </w:tc>
        <w:tc>
          <w:tcPr>
            <w:tcW w:w="1357" w:type="dxa"/>
            <w:vAlign w:val="center"/>
          </w:tcPr>
          <w:p>
            <w:pPr>
              <w:pStyle w:val="12"/>
            </w:pPr>
          </w:p>
        </w:tc>
        <w:tc>
          <w:tcPr>
            <w:tcW w:w="1643" w:type="dxa"/>
            <w:vAlign w:val="center"/>
          </w:tcPr>
          <w:p>
            <w:pPr>
              <w:pStyle w:val="12"/>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4"/>
            </w:pPr>
            <w:r>
              <w:t>5</w:t>
            </w:r>
          </w:p>
        </w:tc>
        <w:tc>
          <w:tcPr>
            <w:tcW w:w="1545" w:type="dxa"/>
            <w:vAlign w:val="center"/>
          </w:tcPr>
          <w:p>
            <w:pPr>
              <w:pStyle w:val="13"/>
            </w:pPr>
            <w:r>
              <w:t>2120899</w:t>
            </w:r>
          </w:p>
        </w:tc>
        <w:tc>
          <w:tcPr>
            <w:tcW w:w="3480" w:type="dxa"/>
            <w:vAlign w:val="center"/>
          </w:tcPr>
          <w:p>
            <w:pPr>
              <w:pStyle w:val="13"/>
            </w:pPr>
            <w:r>
              <w:t>其他国有土地使用权出让收入安排的支出</w:t>
            </w:r>
          </w:p>
        </w:tc>
        <w:tc>
          <w:tcPr>
            <w:tcW w:w="2190" w:type="dxa"/>
            <w:vAlign w:val="center"/>
          </w:tcPr>
          <w:p>
            <w:pPr>
              <w:pStyle w:val="12"/>
            </w:pPr>
            <w:r>
              <w:t>100.00</w:t>
            </w:r>
          </w:p>
        </w:tc>
        <w:tc>
          <w:tcPr>
            <w:tcW w:w="1357" w:type="dxa"/>
            <w:vAlign w:val="center"/>
          </w:tcPr>
          <w:p>
            <w:pPr>
              <w:pStyle w:val="12"/>
            </w:pPr>
          </w:p>
        </w:tc>
        <w:tc>
          <w:tcPr>
            <w:tcW w:w="1643" w:type="dxa"/>
            <w:vAlign w:val="center"/>
          </w:tcPr>
          <w:p>
            <w:pPr>
              <w:pStyle w:val="12"/>
            </w:pPr>
            <w:r>
              <w:t>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6"/>
        <w:gridCol w:w="3360"/>
        <w:gridCol w:w="1725"/>
        <w:gridCol w:w="1995"/>
        <w:gridCol w:w="1627"/>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01" w:type="dxa"/>
            <w:gridSpan w:val="3"/>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1995" w:type="dxa"/>
            <w:tcBorders>
              <w:top w:val="single" w:color="FFFFFF" w:sz="6" w:space="0"/>
              <w:left w:val="single" w:color="FFFFFF" w:sz="6" w:space="0"/>
              <w:right w:val="single" w:color="FFFFFF" w:sz="6" w:space="0"/>
            </w:tcBorders>
            <w:vAlign w:val="center"/>
          </w:tcPr>
          <w:p>
            <w:pPr>
              <w:pStyle w:val="9"/>
            </w:pPr>
            <w:r>
              <w:t>预算年度：2024</w:t>
            </w:r>
          </w:p>
        </w:tc>
        <w:tc>
          <w:tcPr>
            <w:tcW w:w="327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6" w:type="dxa"/>
            <w:vMerge w:val="restart"/>
            <w:vAlign w:val="center"/>
          </w:tcPr>
          <w:p>
            <w:pPr>
              <w:pStyle w:val="11"/>
            </w:pPr>
            <w:r>
              <w:t>序号</w:t>
            </w:r>
          </w:p>
        </w:tc>
        <w:tc>
          <w:tcPr>
            <w:tcW w:w="3360" w:type="dxa"/>
            <w:vMerge w:val="restart"/>
            <w:vAlign w:val="center"/>
          </w:tcPr>
          <w:p>
            <w:pPr>
              <w:pStyle w:val="11"/>
            </w:pPr>
            <w:r>
              <w:t>项  目</w:t>
            </w:r>
          </w:p>
        </w:tc>
        <w:tc>
          <w:tcPr>
            <w:tcW w:w="6990"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16" w:type="dxa"/>
            <w:vMerge w:val="continue"/>
          </w:tcPr>
          <w:p/>
        </w:tc>
        <w:tc>
          <w:tcPr>
            <w:tcW w:w="3360" w:type="dxa"/>
            <w:vMerge w:val="continue"/>
          </w:tcPr>
          <w:p/>
        </w:tc>
        <w:tc>
          <w:tcPr>
            <w:tcW w:w="1725" w:type="dxa"/>
            <w:vAlign w:val="center"/>
          </w:tcPr>
          <w:p>
            <w:pPr>
              <w:pStyle w:val="11"/>
            </w:pPr>
            <w:r>
              <w:t>合计</w:t>
            </w:r>
          </w:p>
        </w:tc>
        <w:tc>
          <w:tcPr>
            <w:tcW w:w="1995" w:type="dxa"/>
            <w:vAlign w:val="center"/>
          </w:tcPr>
          <w:p>
            <w:pPr>
              <w:pStyle w:val="11"/>
            </w:pPr>
            <w:r>
              <w:t>一般公共预算              财政拨款</w:t>
            </w:r>
          </w:p>
        </w:tc>
        <w:tc>
          <w:tcPr>
            <w:tcW w:w="1627"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16" w:type="dxa"/>
            <w:vAlign w:val="center"/>
          </w:tcPr>
          <w:p>
            <w:pPr>
              <w:pStyle w:val="11"/>
            </w:pPr>
            <w:r>
              <w:t>栏次</w:t>
            </w:r>
          </w:p>
        </w:tc>
        <w:tc>
          <w:tcPr>
            <w:tcW w:w="3360" w:type="dxa"/>
            <w:vAlign w:val="center"/>
          </w:tcPr>
          <w:p>
            <w:pPr>
              <w:pStyle w:val="11"/>
            </w:pPr>
            <w:r>
              <w:t>1</w:t>
            </w:r>
          </w:p>
        </w:tc>
        <w:tc>
          <w:tcPr>
            <w:tcW w:w="1725" w:type="dxa"/>
            <w:vAlign w:val="center"/>
          </w:tcPr>
          <w:p>
            <w:pPr>
              <w:pStyle w:val="11"/>
            </w:pPr>
            <w:r>
              <w:t>2</w:t>
            </w:r>
          </w:p>
        </w:tc>
        <w:tc>
          <w:tcPr>
            <w:tcW w:w="1995" w:type="dxa"/>
            <w:vAlign w:val="center"/>
          </w:tcPr>
          <w:p>
            <w:pPr>
              <w:pStyle w:val="11"/>
            </w:pPr>
            <w:r>
              <w:t>3</w:t>
            </w:r>
          </w:p>
        </w:tc>
        <w:tc>
          <w:tcPr>
            <w:tcW w:w="1627"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1</w:t>
            </w:r>
          </w:p>
        </w:tc>
        <w:tc>
          <w:tcPr>
            <w:tcW w:w="3360" w:type="dxa"/>
            <w:vAlign w:val="center"/>
          </w:tcPr>
          <w:p>
            <w:pPr>
              <w:pStyle w:val="15"/>
            </w:pPr>
            <w:r>
              <w:t>合计</w:t>
            </w:r>
          </w:p>
        </w:tc>
        <w:tc>
          <w:tcPr>
            <w:tcW w:w="1725" w:type="dxa"/>
            <w:vAlign w:val="center"/>
          </w:tcPr>
          <w:p>
            <w:pPr>
              <w:pStyle w:val="16"/>
            </w:pPr>
            <w:r>
              <w:t>9.50</w:t>
            </w:r>
          </w:p>
        </w:tc>
        <w:tc>
          <w:tcPr>
            <w:tcW w:w="1995" w:type="dxa"/>
            <w:vAlign w:val="center"/>
          </w:tcPr>
          <w:p>
            <w:pPr>
              <w:pStyle w:val="16"/>
            </w:pPr>
            <w:r>
              <w:t>9.50</w:t>
            </w:r>
          </w:p>
        </w:tc>
        <w:tc>
          <w:tcPr>
            <w:tcW w:w="1627"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2</w:t>
            </w:r>
          </w:p>
        </w:tc>
        <w:tc>
          <w:tcPr>
            <w:tcW w:w="3360" w:type="dxa"/>
            <w:vAlign w:val="center"/>
          </w:tcPr>
          <w:p>
            <w:pPr>
              <w:pStyle w:val="13"/>
            </w:pPr>
            <w:r>
              <w:t>“三公”经费小计</w:t>
            </w:r>
          </w:p>
        </w:tc>
        <w:tc>
          <w:tcPr>
            <w:tcW w:w="1725" w:type="dxa"/>
            <w:vAlign w:val="center"/>
          </w:tcPr>
          <w:p>
            <w:pPr>
              <w:pStyle w:val="12"/>
            </w:pPr>
            <w:r>
              <w:t>9.50</w:t>
            </w:r>
          </w:p>
        </w:tc>
        <w:tc>
          <w:tcPr>
            <w:tcW w:w="1995" w:type="dxa"/>
            <w:vAlign w:val="center"/>
          </w:tcPr>
          <w:p>
            <w:pPr>
              <w:pStyle w:val="12"/>
            </w:pPr>
            <w:r>
              <w:t>9.50</w:t>
            </w: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3</w:t>
            </w:r>
          </w:p>
        </w:tc>
        <w:tc>
          <w:tcPr>
            <w:tcW w:w="3360" w:type="dxa"/>
            <w:vAlign w:val="center"/>
          </w:tcPr>
          <w:p>
            <w:pPr>
              <w:pStyle w:val="13"/>
            </w:pPr>
            <w:r>
              <w:t>一、因公出国（境）费</w:t>
            </w:r>
          </w:p>
        </w:tc>
        <w:tc>
          <w:tcPr>
            <w:tcW w:w="1725" w:type="dxa"/>
            <w:vAlign w:val="center"/>
          </w:tcPr>
          <w:p>
            <w:pPr>
              <w:pStyle w:val="12"/>
            </w:pPr>
          </w:p>
        </w:tc>
        <w:tc>
          <w:tcPr>
            <w:tcW w:w="1995" w:type="dxa"/>
            <w:vAlign w:val="center"/>
          </w:tcPr>
          <w:p>
            <w:pPr>
              <w:pStyle w:val="12"/>
            </w:pP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4</w:t>
            </w:r>
          </w:p>
        </w:tc>
        <w:tc>
          <w:tcPr>
            <w:tcW w:w="3360" w:type="dxa"/>
            <w:vAlign w:val="center"/>
          </w:tcPr>
          <w:p>
            <w:pPr>
              <w:pStyle w:val="13"/>
            </w:pPr>
            <w:r>
              <w:t xml:space="preserve">    其中：教学科研人员因公出国（境）费</w:t>
            </w:r>
          </w:p>
        </w:tc>
        <w:tc>
          <w:tcPr>
            <w:tcW w:w="1725" w:type="dxa"/>
            <w:vAlign w:val="center"/>
          </w:tcPr>
          <w:p>
            <w:pPr>
              <w:pStyle w:val="12"/>
            </w:pPr>
          </w:p>
        </w:tc>
        <w:tc>
          <w:tcPr>
            <w:tcW w:w="1995" w:type="dxa"/>
            <w:vAlign w:val="center"/>
          </w:tcPr>
          <w:p>
            <w:pPr>
              <w:pStyle w:val="12"/>
            </w:pP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5</w:t>
            </w:r>
          </w:p>
        </w:tc>
        <w:tc>
          <w:tcPr>
            <w:tcW w:w="3360" w:type="dxa"/>
            <w:vAlign w:val="center"/>
          </w:tcPr>
          <w:p>
            <w:pPr>
              <w:pStyle w:val="13"/>
            </w:pPr>
            <w:r>
              <w:t xml:space="preserve">          其他因公出国（境）费</w:t>
            </w:r>
          </w:p>
        </w:tc>
        <w:tc>
          <w:tcPr>
            <w:tcW w:w="1725" w:type="dxa"/>
            <w:vAlign w:val="center"/>
          </w:tcPr>
          <w:p>
            <w:pPr>
              <w:pStyle w:val="12"/>
            </w:pPr>
          </w:p>
        </w:tc>
        <w:tc>
          <w:tcPr>
            <w:tcW w:w="1995" w:type="dxa"/>
            <w:vAlign w:val="center"/>
          </w:tcPr>
          <w:p>
            <w:pPr>
              <w:pStyle w:val="12"/>
            </w:pP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6</w:t>
            </w:r>
          </w:p>
        </w:tc>
        <w:tc>
          <w:tcPr>
            <w:tcW w:w="3360" w:type="dxa"/>
            <w:vAlign w:val="center"/>
          </w:tcPr>
          <w:p>
            <w:pPr>
              <w:pStyle w:val="13"/>
            </w:pPr>
            <w:r>
              <w:t>二、公务用车购置及运维费</w:t>
            </w:r>
          </w:p>
        </w:tc>
        <w:tc>
          <w:tcPr>
            <w:tcW w:w="1725" w:type="dxa"/>
            <w:vAlign w:val="center"/>
          </w:tcPr>
          <w:p>
            <w:pPr>
              <w:pStyle w:val="12"/>
            </w:pPr>
            <w:r>
              <w:t>7.50</w:t>
            </w:r>
          </w:p>
        </w:tc>
        <w:tc>
          <w:tcPr>
            <w:tcW w:w="1995" w:type="dxa"/>
            <w:vAlign w:val="center"/>
          </w:tcPr>
          <w:p>
            <w:pPr>
              <w:pStyle w:val="12"/>
            </w:pPr>
            <w:r>
              <w:t>7.50</w:t>
            </w: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7</w:t>
            </w:r>
          </w:p>
        </w:tc>
        <w:tc>
          <w:tcPr>
            <w:tcW w:w="3360" w:type="dxa"/>
            <w:vAlign w:val="center"/>
          </w:tcPr>
          <w:p>
            <w:pPr>
              <w:pStyle w:val="13"/>
            </w:pPr>
            <w:r>
              <w:t xml:space="preserve">    其中：公务用车购置费</w:t>
            </w:r>
          </w:p>
        </w:tc>
        <w:tc>
          <w:tcPr>
            <w:tcW w:w="1725" w:type="dxa"/>
            <w:vAlign w:val="center"/>
          </w:tcPr>
          <w:p>
            <w:pPr>
              <w:pStyle w:val="12"/>
            </w:pPr>
          </w:p>
        </w:tc>
        <w:tc>
          <w:tcPr>
            <w:tcW w:w="1995" w:type="dxa"/>
            <w:vAlign w:val="center"/>
          </w:tcPr>
          <w:p>
            <w:pPr>
              <w:pStyle w:val="12"/>
            </w:pP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8</w:t>
            </w:r>
          </w:p>
        </w:tc>
        <w:tc>
          <w:tcPr>
            <w:tcW w:w="3360" w:type="dxa"/>
            <w:vAlign w:val="center"/>
          </w:tcPr>
          <w:p>
            <w:pPr>
              <w:pStyle w:val="13"/>
            </w:pPr>
            <w:r>
              <w:t xml:space="preserve">          公务用车运行维护费</w:t>
            </w:r>
          </w:p>
        </w:tc>
        <w:tc>
          <w:tcPr>
            <w:tcW w:w="1725" w:type="dxa"/>
            <w:vAlign w:val="center"/>
          </w:tcPr>
          <w:p>
            <w:pPr>
              <w:pStyle w:val="12"/>
            </w:pPr>
            <w:r>
              <w:t>7.50</w:t>
            </w:r>
          </w:p>
        </w:tc>
        <w:tc>
          <w:tcPr>
            <w:tcW w:w="1995" w:type="dxa"/>
            <w:vAlign w:val="center"/>
          </w:tcPr>
          <w:p>
            <w:pPr>
              <w:pStyle w:val="12"/>
            </w:pPr>
            <w:r>
              <w:t>7.50</w:t>
            </w:r>
          </w:p>
        </w:tc>
        <w:tc>
          <w:tcPr>
            <w:tcW w:w="1627"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6" w:type="dxa"/>
            <w:vAlign w:val="center"/>
          </w:tcPr>
          <w:p>
            <w:pPr>
              <w:pStyle w:val="14"/>
            </w:pPr>
            <w:r>
              <w:t>9</w:t>
            </w:r>
          </w:p>
        </w:tc>
        <w:tc>
          <w:tcPr>
            <w:tcW w:w="3360" w:type="dxa"/>
            <w:vAlign w:val="center"/>
          </w:tcPr>
          <w:p>
            <w:pPr>
              <w:pStyle w:val="13"/>
            </w:pPr>
            <w:r>
              <w:t>三、公务接待费</w:t>
            </w:r>
          </w:p>
        </w:tc>
        <w:tc>
          <w:tcPr>
            <w:tcW w:w="1725" w:type="dxa"/>
            <w:vAlign w:val="center"/>
          </w:tcPr>
          <w:p>
            <w:pPr>
              <w:pStyle w:val="12"/>
            </w:pPr>
            <w:r>
              <w:t>2.00</w:t>
            </w:r>
          </w:p>
        </w:tc>
        <w:tc>
          <w:tcPr>
            <w:tcW w:w="1995" w:type="dxa"/>
            <w:vAlign w:val="center"/>
          </w:tcPr>
          <w:p>
            <w:pPr>
              <w:pStyle w:val="12"/>
            </w:pPr>
            <w:r>
              <w:t>2.00</w:t>
            </w:r>
          </w:p>
        </w:tc>
        <w:tc>
          <w:tcPr>
            <w:tcW w:w="1627"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唐山高新技术产业开发区庆北办事处（本级）2024年部门预算信息公开情况说明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唐山高新技术产业开发区庆北办事处（本级）2024年部门预算信息公开情况说明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按照《中华人民共和国预算法》、《地方预决算公开操作规程》和《关于进一步推进预算公开工作的实施意见》规定，现将唐山高新技术产业开发区庆北办事处（本级）2024年部门预算公开如下：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按照宪法和地方组织法的规定，唐山高新技术产业开发区庆北办事处有以下岗位及部门，并行使下列职权履行其职责：</w:t>
      </w:r>
    </w:p>
    <w:p>
      <w:pPr>
        <w:pStyle w:val="18"/>
      </w:pPr>
      <w:r>
        <w:t>（一）、党政综合办公室</w:t>
      </w:r>
    </w:p>
    <w:p>
      <w:pPr>
        <w:pStyle w:val="18"/>
      </w:pPr>
      <w:r>
        <w:t>职责：负责上级机关来文的登记、传阅、批办工作；负责村级民主政治建设和村务公开检查工作；负责办事处印章管理；负责各部门的综合协调工作；负责机关事务管理工作；完成领导交办的其它工作任务。</w:t>
      </w:r>
    </w:p>
    <w:p>
      <w:pPr>
        <w:pStyle w:val="18"/>
      </w:pPr>
      <w:r>
        <w:t>（二）、党建工作办公室</w:t>
      </w:r>
    </w:p>
    <w:p>
      <w:pPr>
        <w:pStyle w:val="18"/>
      </w:pPr>
      <w:r>
        <w:t>职责：负责机关、农村党的建设和精神文明建设工作；负责农村干部考核管理工作；负责对外宣传工作；负责工会、共青团、妇联等工作；完成领导交办的其它工作任务。</w:t>
      </w:r>
    </w:p>
    <w:p>
      <w:pPr>
        <w:pStyle w:val="18"/>
      </w:pPr>
      <w:r>
        <w:t>（三）、财务管理办公室</w:t>
      </w:r>
    </w:p>
    <w:p>
      <w:pPr>
        <w:pStyle w:val="18"/>
      </w:pPr>
      <w:r>
        <w:t>职责：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pStyle w:val="18"/>
      </w:pPr>
      <w:r>
        <w:t>（四）、信访办公室：</w:t>
      </w:r>
    </w:p>
    <w:p>
      <w:pPr>
        <w:pStyle w:val="18"/>
      </w:pPr>
      <w:r>
        <w:t>职责：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pStyle w:val="18"/>
      </w:pPr>
      <w:r>
        <w:t>（五）、农业综合服务中心</w:t>
      </w:r>
    </w:p>
    <w:p>
      <w:pPr>
        <w:pStyle w:val="18"/>
      </w:pPr>
      <w:r>
        <w:t>职责：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pStyle w:val="18"/>
      </w:pPr>
      <w:r>
        <w:t>（六）、行政综合服务中心</w:t>
      </w:r>
    </w:p>
    <w:p>
      <w:pPr>
        <w:pStyle w:val="18"/>
      </w:pPr>
      <w:r>
        <w:t>职责：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负责辖区内退役士兵的安置工作。负责人口与计划生育的宣传工作；负责对政策内一、二胎生育的审批、申报和签发工作； 负责对流入和流出的已婚育龄妇女的统计和查验工作 ；负责定期组织育龄妇女体检。完成领导交办的其它工作任务。</w:t>
      </w:r>
    </w:p>
    <w:p>
      <w:pPr>
        <w:pStyle w:val="18"/>
      </w:pPr>
      <w:r>
        <w:t>（七）城建办公室</w:t>
      </w:r>
    </w:p>
    <w:p>
      <w:pPr>
        <w:pStyle w:val="18"/>
      </w:pPr>
      <w:r>
        <w:t>职责：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负责接待、处理本辖区征地拆迁当事人来信来访，承办市征地办及有关部门交办、转办的信访事项。完成领导交办的其它工作任务。</w:t>
      </w:r>
    </w:p>
    <w:p>
      <w:pPr>
        <w:pStyle w:val="18"/>
      </w:pPr>
      <w:r>
        <w:t>（八）、生态环境办公室</w:t>
      </w:r>
    </w:p>
    <w:p>
      <w:pPr>
        <w:pStyle w:val="18"/>
      </w:pPr>
      <w:r>
        <w:t>职责：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任务。</w:t>
      </w:r>
    </w:p>
    <w:p>
      <w:pPr>
        <w:pStyle w:val="18"/>
      </w:pPr>
      <w:r>
        <w:t>（九）、社会治理办公室</w:t>
      </w:r>
    </w:p>
    <w:p>
      <w:pPr>
        <w:pStyle w:val="18"/>
      </w:pPr>
      <w:r>
        <w:t>职责：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pStyle w:val="18"/>
      </w:pPr>
      <w:r>
        <w:t>（十）、土地办公室</w:t>
      </w:r>
    </w:p>
    <w:p>
      <w:pPr>
        <w:pStyle w:val="18"/>
      </w:pPr>
      <w:r>
        <w:t>职责：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pStyle w:val="18"/>
      </w:pPr>
      <w:r>
        <w:t>（十一）、宣传文化中心</w:t>
      </w:r>
    </w:p>
    <w:p>
      <w:pPr>
        <w:pStyle w:val="18"/>
      </w:pPr>
      <w:r>
        <w:t>职责：负责党的政治思想工作、意识形态、统一战线、综合文稿的起草及审核；负责承担工会、共青团、妇联等有关工作；负责组织开展时政宣传、文体娱乐、节假日及庆典文艺演出、报刊阅读等活动；负责文物宣传保护工作；宣传教育及庆北在村村响广播系统。</w:t>
      </w:r>
    </w:p>
    <w:p>
      <w:pPr>
        <w:pStyle w:val="18"/>
      </w:pPr>
      <w:r>
        <w:t>（十二）、乡村振兴办公室</w:t>
      </w:r>
    </w:p>
    <w:p>
      <w:pPr>
        <w:pStyle w:val="18"/>
      </w:pPr>
      <w:r>
        <w:t>职责：落实乡村振兴战略，促进农业农村发展；负责制定农业、农村经济发展规划和年度计划，并组织实施；承担美丽乡村规划建设、人居环境整治、产业发展、环境卫生整治、道路交通建设等工作；指导村委会自治工作；负责组织农业经济活动，做好减轻农民负担工作；负责扶贫开发工作；研究制定乡镇扶贫中长期规划和年度计划，提出镇扶贫开发目标、任务和措施，并组织实施；承办党委、政府交办的其他工作。</w:t>
      </w:r>
    </w:p>
    <w:p>
      <w:pPr>
        <w:pStyle w:val="18"/>
      </w:pPr>
      <w:r>
        <w:t>（十三）、应急管理办公室</w:t>
      </w:r>
    </w:p>
    <w:p>
      <w:pPr>
        <w:pStyle w:val="18"/>
      </w:pPr>
      <w:r>
        <w:t>职责：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唐山高新技术产业开发区庆北办事处（本级）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按照预算管理有关规定，目前部门预算的编制实行综合预算管理，即全部收入和支出都反映在预算中。唐山高新技术产业开发区庆北办事处（本级）机关及所属事业单位的收支包含在部门预算中。</w:t>
      </w:r>
    </w:p>
    <w:p>
      <w:pPr>
        <w:pStyle w:val="19"/>
      </w:pPr>
      <w:r>
        <w:t>1、收入说明</w:t>
      </w:r>
    </w:p>
    <w:p>
      <w:pPr>
        <w:pStyle w:val="19"/>
      </w:pPr>
      <w:r>
        <w:t>反映本部门当年全部收入。2024年预算收入1592.11万元，其中：一般公共预算收入1439.61万元，基金预算收入150.00万元，国有资本经营预算收入0.00万元，财政专户核拨收入0.00万元，单位资金收入0.00万元，上年结转结余2.50万元。</w:t>
      </w:r>
    </w:p>
    <w:p>
      <w:pPr>
        <w:pStyle w:val="19"/>
      </w:pPr>
      <w:r>
        <w:t>2、支出说明</w:t>
      </w:r>
    </w:p>
    <w:p>
      <w:pPr>
        <w:pStyle w:val="19"/>
        <w:rPr>
          <w:rFonts w:hint="eastAsia" w:eastAsia="方正仿宋_GBK"/>
          <w:lang w:eastAsia="zh-CN"/>
        </w:rPr>
      </w:pPr>
      <w:r>
        <w:t>收支预算总表支出栏、基本支出表、项目支出表按经济分类和支出功能分类科目编制，反映唐山高新技术产业开发区庆北办事处（本级）年度部门预算中支出预算的总体情况。2024年支出预算1592.11万元，其中基本支出655.66万元，包括人员经费594.49万元和日常公用经费61.17万元；项目支出936.45万元，主要为2024年城市社区工作者薪酬经费市级补助资金、村干部工资、保险和聘用人员工资、村干部及村官考核奖和离任村干部补贴、龙泽北路占地租金、社区工作者工资、保险及年终考核奖、铁路护路联防费用、网格化管理建设费用、信访维稳经费、2023年省级农村综合改革资金、2024城市社区党组织服务群众专项经费市级补助资金、2024村级组织运转经费市级补助资金、2024年均衡性转移支付资金、村级组织运转经费、散煤处置相关经费、李各庄河道综合治理经费、社区运行经费、征地拆迁补偿款及清场费</w:t>
      </w:r>
      <w:r>
        <w:rPr>
          <w:rFonts w:hint="eastAsia"/>
          <w:lang w:eastAsia="zh-CN"/>
        </w:rPr>
        <w:t>。</w:t>
      </w:r>
    </w:p>
    <w:p>
      <w:pPr>
        <w:pStyle w:val="19"/>
      </w:pPr>
      <w:r>
        <w:t>3、比上年增减情况</w:t>
      </w:r>
    </w:p>
    <w:p>
      <w:pPr>
        <w:pStyle w:val="19"/>
        <w:rPr>
          <w:rFonts w:hint="eastAsia" w:eastAsia="方正仿宋_GBK"/>
          <w:lang w:eastAsia="zh-CN"/>
        </w:rPr>
      </w:pPr>
      <w:r>
        <w:t>2024年预算收支安排1592.11万元，较2023年预算减少573.84万元，其中：基本支出减少31.03万元，主要为人员经费的减少项目支出减少542.81万元，主要为补偿安置费的减少</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default" w:eastAsia="方正仿宋_GBK"/>
          <w:lang w:val="en-US" w:eastAsia="zh-CN"/>
        </w:rPr>
      </w:pPr>
      <w:r>
        <w:t>2024年，我部门机关运行经费共计安排61.17万元，主要用于日常维修、办公用房水电费、办公用房取暖费、办公用房物业管理费等日常运行支出。</w:t>
      </w:r>
      <w:r>
        <w:rPr>
          <w:rFonts w:hint="eastAsia"/>
          <w:lang w:eastAsia="zh-CN"/>
        </w:rPr>
        <w:t>与</w:t>
      </w:r>
      <w:r>
        <w:rPr>
          <w:rFonts w:hint="eastAsia"/>
          <w:lang w:val="en-US" w:eastAsia="zh-CN"/>
        </w:rPr>
        <w:t>2023年相比减少1.93万元，主要为人员减少导致办公经费减少。</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2024年，我部门财政拨款“三公”经费预算安排9.50万元，其中因公出国（境）费0.00万元；公务用车购置及运维费7.50万元（其中：公务用车购置费为0.00万元，公务用车运维费7.50万元)；公务接待费2.00万元。与2023年相比增加0.00万元，增减变化的主要原因是由于三公无变化，因此与上年经费预算一致</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我办事处将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numPr>
          <w:ilvl w:val="0"/>
          <w:numId w:val="0"/>
        </w:numPr>
        <w:ind w:firstLine="640" w:firstLineChars="200"/>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hint="eastAsia" w:ascii="仿宋_GB2312" w:eastAsia="仿宋_GB2312"/>
          <w:sz w:val="32"/>
          <w:szCs w:val="32"/>
        </w:rPr>
      </w:pPr>
      <w:r>
        <w:rPr>
          <w:rFonts w:hint="eastAsia" w:ascii="仿宋_GB2312" w:eastAsia="仿宋_GB2312"/>
          <w:sz w:val="32"/>
          <w:szCs w:val="32"/>
        </w:rPr>
        <w:t>1、确定任务，明确责任。</w:t>
      </w:r>
    </w:p>
    <w:p>
      <w:pPr>
        <w:ind w:firstLine="640" w:firstLineChars="200"/>
        <w:rPr>
          <w:rFonts w:hint="eastAsia" w:ascii="仿宋_GB2312" w:eastAsia="仿宋_GB2312"/>
          <w:sz w:val="32"/>
          <w:szCs w:val="32"/>
        </w:rPr>
      </w:pPr>
      <w:r>
        <w:rPr>
          <w:rFonts w:hint="eastAsia" w:ascii="仿宋_GB2312" w:eastAsia="仿宋_GB2312"/>
          <w:sz w:val="32"/>
          <w:szCs w:val="32"/>
        </w:rPr>
        <w:t>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ind w:firstLine="640" w:firstLineChars="200"/>
        <w:rPr>
          <w:rFonts w:hint="eastAsia" w:ascii="仿宋_GB2312" w:eastAsia="仿宋_GB2312"/>
          <w:sz w:val="32"/>
          <w:szCs w:val="32"/>
        </w:rPr>
      </w:pPr>
      <w:r>
        <w:rPr>
          <w:rFonts w:hint="eastAsia" w:ascii="仿宋_GB2312" w:eastAsia="仿宋_GB2312"/>
          <w:sz w:val="32"/>
          <w:szCs w:val="32"/>
        </w:rPr>
        <w:t>2、突出重点，狠抓落实。</w:t>
      </w:r>
    </w:p>
    <w:p>
      <w:pPr>
        <w:ind w:firstLine="640" w:firstLineChars="200"/>
        <w:rPr>
          <w:rFonts w:hint="eastAsia" w:ascii="仿宋_GB2312" w:eastAsia="仿宋_GB2312"/>
          <w:sz w:val="32"/>
          <w:szCs w:val="32"/>
        </w:rPr>
      </w:pPr>
      <w:r>
        <w:rPr>
          <w:rFonts w:hint="eastAsia" w:ascii="仿宋_GB2312" w:eastAsia="仿宋_GB2312"/>
          <w:sz w:val="32"/>
          <w:szCs w:val="32"/>
        </w:rPr>
        <w:t>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w:t>
      </w:r>
    </w:p>
    <w:p>
      <w:pPr>
        <w:ind w:firstLine="640" w:firstLineChars="200"/>
        <w:rPr>
          <w:rFonts w:hint="eastAsia" w:ascii="仿宋_GB2312" w:eastAsia="仿宋_GB2312"/>
          <w:sz w:val="32"/>
          <w:szCs w:val="32"/>
        </w:rPr>
      </w:pPr>
      <w:r>
        <w:rPr>
          <w:rFonts w:hint="eastAsia" w:ascii="仿宋_GB2312" w:eastAsia="仿宋_GB2312"/>
          <w:sz w:val="32"/>
          <w:szCs w:val="32"/>
        </w:rPr>
        <w:t>在做好工作的同时，办事处与村集体签订总征地协议，再由村集体与各户村民再次签订征地协议，并根据客观实际，细分到个人，完善工作流程，做到上下紧密配合，层层严格把关，确保征地依法依规，公平公正。强化经费支出管理。</w:t>
      </w:r>
    </w:p>
    <w:p>
      <w:pPr>
        <w:ind w:firstLine="640" w:firstLineChars="200"/>
        <w:rPr>
          <w:rFonts w:hint="eastAsia" w:ascii="仿宋_GB2312" w:eastAsia="仿宋_GB2312"/>
          <w:sz w:val="32"/>
          <w:szCs w:val="32"/>
        </w:rPr>
      </w:pPr>
      <w:r>
        <w:rPr>
          <w:rFonts w:hint="eastAsia" w:ascii="仿宋_GB2312" w:eastAsia="仿宋_GB2312"/>
          <w:sz w:val="32"/>
          <w:szCs w:val="32"/>
        </w:rPr>
        <w:t>实施“村财乡街代管”，按照“代理记账、统一开户、分村设账”的原则进行管理，严格经费审批制度和支出范围；落实财务公开制度，通过公开栏、相关会议进行公开；强化督导检查，确保各项费用规范使用，履行相关财务程序。</w:t>
      </w:r>
    </w:p>
    <w:p>
      <w:pPr>
        <w:pStyle w:val="24"/>
        <w:rPr>
          <w:rFonts w:hint="default" w:eastAsia="方正仿宋_GBK"/>
          <w:lang w:val="en-US" w:eastAsia="zh-CN"/>
        </w:rPr>
        <w:sectPr>
          <w:pgSz w:w="16840" w:h="11900" w:orient="landscape"/>
          <w:pgMar w:top="1361" w:right="1020" w:bottom="1361" w:left="1020" w:header="720" w:footer="720" w:gutter="0"/>
          <w:cols w:space="720" w:num="1"/>
        </w:sectPr>
      </w:pPr>
      <w:r>
        <w:rPr>
          <w:rFonts w:hint="eastAsia"/>
          <w:lang w:val="en-US" w:eastAsia="zh-CN"/>
        </w:rPr>
        <w:t xml:space="preserve">  </w:t>
      </w:r>
    </w:p>
    <w:p>
      <w:pPr>
        <w:numPr>
          <w:ilvl w:val="0"/>
          <w:numId w:val="1"/>
        </w:num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备注：无相关内容</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1、2024年城市社区工作者薪酬经费市级补助资金（唐财行〔2023〕24号）绩效目标表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13021124P001E1X10007H</w:t>
            </w:r>
          </w:p>
        </w:tc>
        <w:tc>
          <w:tcPr>
            <w:tcW w:w="2835" w:type="dxa"/>
            <w:vAlign w:val="center"/>
          </w:tcPr>
          <w:p>
            <w:pPr>
              <w:pStyle w:val="11"/>
            </w:pPr>
            <w:r>
              <w:t>项目名称</w:t>
            </w:r>
          </w:p>
        </w:tc>
        <w:tc>
          <w:tcPr>
            <w:tcW w:w="6094" w:type="dxa"/>
            <w:gridSpan w:val="3"/>
            <w:vAlign w:val="center"/>
          </w:tcPr>
          <w:p>
            <w:pPr>
              <w:pStyle w:val="13"/>
            </w:pPr>
            <w:r>
              <w:t>2024年城市社区工作者薪酬经费市级补助资金（唐财行〔2023〕24号）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35.05</w:t>
            </w:r>
          </w:p>
        </w:tc>
        <w:tc>
          <w:tcPr>
            <w:tcW w:w="2835" w:type="dxa"/>
            <w:vAlign w:val="center"/>
          </w:tcPr>
          <w:p>
            <w:pPr>
              <w:pStyle w:val="11"/>
            </w:pPr>
            <w:r>
              <w:t>其中：财政    资金</w:t>
            </w:r>
          </w:p>
        </w:tc>
        <w:tc>
          <w:tcPr>
            <w:tcW w:w="2551" w:type="dxa"/>
            <w:vAlign w:val="center"/>
          </w:tcPr>
          <w:p>
            <w:pPr>
              <w:pStyle w:val="13"/>
            </w:pPr>
            <w:r>
              <w:t>35.05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主要用于社区工作者工资的发放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1.保证社区工作者工资按时发放，提高工作积极性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15人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每月10日前完成发放</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≤35.05万元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提高工作积极性</w:t>
            </w:r>
          </w:p>
        </w:tc>
        <w:tc>
          <w:tcPr>
            <w:tcW w:w="5386" w:type="dxa"/>
            <w:vAlign w:val="center"/>
          </w:tcPr>
          <w:p>
            <w:pPr>
              <w:pStyle w:val="13"/>
            </w:pPr>
            <w:r>
              <w:t>是否提高工作积极性</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2、村干部工资、保险和聘用人员工资绩效目标表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13021124P00TLC4100047</w:t>
            </w:r>
          </w:p>
        </w:tc>
        <w:tc>
          <w:tcPr>
            <w:tcW w:w="2835" w:type="dxa"/>
            <w:vAlign w:val="center"/>
          </w:tcPr>
          <w:p>
            <w:pPr>
              <w:pStyle w:val="11"/>
            </w:pPr>
            <w:r>
              <w:t>项目名称</w:t>
            </w:r>
          </w:p>
        </w:tc>
        <w:tc>
          <w:tcPr>
            <w:tcW w:w="6094" w:type="dxa"/>
            <w:gridSpan w:val="3"/>
            <w:vAlign w:val="center"/>
          </w:tcPr>
          <w:p>
            <w:pPr>
              <w:pStyle w:val="13"/>
            </w:pPr>
            <w:r>
              <w:t>村干部工资、保险和聘用人员工资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130.93</w:t>
            </w:r>
          </w:p>
        </w:tc>
        <w:tc>
          <w:tcPr>
            <w:tcW w:w="2835" w:type="dxa"/>
            <w:vAlign w:val="center"/>
          </w:tcPr>
          <w:p>
            <w:pPr>
              <w:pStyle w:val="11"/>
            </w:pPr>
            <w:r>
              <w:t>其中：财政    资金</w:t>
            </w:r>
          </w:p>
        </w:tc>
        <w:tc>
          <w:tcPr>
            <w:tcW w:w="2551" w:type="dxa"/>
            <w:vAlign w:val="center"/>
          </w:tcPr>
          <w:p>
            <w:pPr>
              <w:pStyle w:val="13"/>
            </w:pPr>
            <w:r>
              <w:t>130.93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主要用于村干部工资、保险及聘用人员工资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1.保证村干部保险按时缴纳，工资按时发放，提高工作积极性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两委及一人兼人数</w:t>
            </w:r>
          </w:p>
        </w:tc>
        <w:tc>
          <w:tcPr>
            <w:tcW w:w="2268" w:type="dxa"/>
            <w:vAlign w:val="center"/>
          </w:tcPr>
          <w:p>
            <w:pPr>
              <w:pStyle w:val="13"/>
            </w:pPr>
            <w:r>
              <w:t>≥63人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每月15日前完成支出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≤130.93万元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提高工作积极性</w:t>
            </w:r>
          </w:p>
        </w:tc>
        <w:tc>
          <w:tcPr>
            <w:tcW w:w="5386" w:type="dxa"/>
            <w:vAlign w:val="center"/>
          </w:tcPr>
          <w:p>
            <w:pPr>
              <w:pStyle w:val="13"/>
            </w:pPr>
            <w:r>
              <w:t>是否提高工作积极性</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3、村干部及村官考核奖和离任村干部补贴绩效目标表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13021124P00CBM310004Q</w:t>
            </w:r>
          </w:p>
        </w:tc>
        <w:tc>
          <w:tcPr>
            <w:tcW w:w="2835" w:type="dxa"/>
            <w:vAlign w:val="center"/>
          </w:tcPr>
          <w:p>
            <w:pPr>
              <w:pStyle w:val="11"/>
            </w:pPr>
            <w:r>
              <w:t>项目名称</w:t>
            </w:r>
          </w:p>
        </w:tc>
        <w:tc>
          <w:tcPr>
            <w:tcW w:w="6094" w:type="dxa"/>
            <w:gridSpan w:val="3"/>
            <w:vAlign w:val="center"/>
          </w:tcPr>
          <w:p>
            <w:pPr>
              <w:pStyle w:val="13"/>
            </w:pPr>
            <w:r>
              <w:t>村干部及村官考核奖和离任村干部补贴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51.10</w:t>
            </w:r>
          </w:p>
        </w:tc>
        <w:tc>
          <w:tcPr>
            <w:tcW w:w="2835" w:type="dxa"/>
            <w:vAlign w:val="center"/>
          </w:tcPr>
          <w:p>
            <w:pPr>
              <w:pStyle w:val="11"/>
            </w:pPr>
            <w:r>
              <w:t>其中：财政    资金</w:t>
            </w:r>
          </w:p>
        </w:tc>
        <w:tc>
          <w:tcPr>
            <w:tcW w:w="2551" w:type="dxa"/>
            <w:vAlign w:val="center"/>
          </w:tcPr>
          <w:p>
            <w:pPr>
              <w:pStyle w:val="13"/>
            </w:pPr>
            <w:r>
              <w:t>51.10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主要用于村干部及村官考核奖和离任村干部补贴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1.保障村干部利益，提高工作积极性，使离任村干部老有所依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≥60人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≤51.1万元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保障村干部利益</w:t>
            </w:r>
          </w:p>
        </w:tc>
        <w:tc>
          <w:tcPr>
            <w:tcW w:w="5386" w:type="dxa"/>
            <w:vAlign w:val="center"/>
          </w:tcPr>
          <w:p>
            <w:pPr>
              <w:pStyle w:val="13"/>
            </w:pPr>
            <w:r>
              <w:t>是否保障村干部利益</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4、龙泽北路占地租金绩效目标表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13021124P005064100037</w:t>
            </w:r>
          </w:p>
        </w:tc>
        <w:tc>
          <w:tcPr>
            <w:tcW w:w="2835" w:type="dxa"/>
            <w:vAlign w:val="center"/>
          </w:tcPr>
          <w:p>
            <w:pPr>
              <w:pStyle w:val="11"/>
            </w:pPr>
            <w:r>
              <w:t>项目名称</w:t>
            </w:r>
          </w:p>
        </w:tc>
        <w:tc>
          <w:tcPr>
            <w:tcW w:w="6094" w:type="dxa"/>
            <w:gridSpan w:val="3"/>
            <w:vAlign w:val="center"/>
          </w:tcPr>
          <w:p>
            <w:pPr>
              <w:pStyle w:val="13"/>
            </w:pPr>
            <w:r>
              <w:t>龙泽北路占地租金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w:t>
            </w:r>
          </w:p>
        </w:tc>
        <w:tc>
          <w:tcPr>
            <w:tcW w:w="2835" w:type="dxa"/>
            <w:vAlign w:val="center"/>
          </w:tcPr>
          <w:p>
            <w:pPr>
              <w:pStyle w:val="11"/>
            </w:pPr>
            <w:r>
              <w:t>其中：财政    资金</w:t>
            </w:r>
          </w:p>
        </w:tc>
        <w:tc>
          <w:tcPr>
            <w:tcW w:w="2551" w:type="dxa"/>
            <w:vAlign w:val="center"/>
          </w:tcPr>
          <w:p>
            <w:pPr>
              <w:pStyle w:val="13"/>
            </w:pPr>
            <w:r>
              <w:t>5.10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主要用于龙泽北路占地租金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15%</w:t>
            </w:r>
          </w:p>
        </w:tc>
        <w:tc>
          <w:tcPr>
            <w:tcW w:w="2835" w:type="dxa"/>
            <w:vAlign w:val="center"/>
          </w:tcPr>
          <w:p>
            <w:pPr>
              <w:pStyle w:val="14"/>
            </w:pPr>
            <w:r>
              <w:t>30%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占地亩数</w:t>
            </w:r>
          </w:p>
        </w:tc>
        <w:tc>
          <w:tcPr>
            <w:tcW w:w="5386" w:type="dxa"/>
            <w:vAlign w:val="center"/>
          </w:tcPr>
          <w:p>
            <w:pPr>
              <w:pStyle w:val="13"/>
            </w:pPr>
            <w:r>
              <w:t>占地亩数</w:t>
            </w:r>
          </w:p>
        </w:tc>
        <w:tc>
          <w:tcPr>
            <w:tcW w:w="2268" w:type="dxa"/>
            <w:vAlign w:val="center"/>
          </w:tcPr>
          <w:p>
            <w:pPr>
              <w:pStyle w:val="13"/>
            </w:pPr>
            <w:r>
              <w:t>≤16.88亩</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≤5.1万元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保障村民合法权益</w:t>
            </w:r>
          </w:p>
        </w:tc>
        <w:tc>
          <w:tcPr>
            <w:tcW w:w="5386" w:type="dxa"/>
            <w:vAlign w:val="center"/>
          </w:tcPr>
          <w:p>
            <w:pPr>
              <w:pStyle w:val="13"/>
            </w:pPr>
            <w:r>
              <w:t>是否保障村民合法权益</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5、社区工作者工资、保险及年终考核奖绩效目标表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13021124P00D7U8100044</w:t>
            </w:r>
          </w:p>
        </w:tc>
        <w:tc>
          <w:tcPr>
            <w:tcW w:w="2835" w:type="dxa"/>
            <w:vAlign w:val="center"/>
          </w:tcPr>
          <w:p>
            <w:pPr>
              <w:pStyle w:val="11"/>
            </w:pPr>
            <w:r>
              <w:t>项目名称</w:t>
            </w:r>
          </w:p>
        </w:tc>
        <w:tc>
          <w:tcPr>
            <w:tcW w:w="6094" w:type="dxa"/>
            <w:gridSpan w:val="3"/>
            <w:vAlign w:val="center"/>
          </w:tcPr>
          <w:p>
            <w:pPr>
              <w:pStyle w:val="13"/>
            </w:pPr>
            <w:r>
              <w:t>社区工作者工资、保险及年终考核奖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99.02</w:t>
            </w:r>
          </w:p>
        </w:tc>
        <w:tc>
          <w:tcPr>
            <w:tcW w:w="2835" w:type="dxa"/>
            <w:vAlign w:val="center"/>
          </w:tcPr>
          <w:p>
            <w:pPr>
              <w:pStyle w:val="11"/>
            </w:pPr>
            <w:r>
              <w:t>其中：财政    资金</w:t>
            </w:r>
          </w:p>
        </w:tc>
        <w:tc>
          <w:tcPr>
            <w:tcW w:w="2551" w:type="dxa"/>
            <w:vAlign w:val="center"/>
          </w:tcPr>
          <w:p>
            <w:pPr>
              <w:pStyle w:val="13"/>
            </w:pPr>
            <w:r>
              <w:t>99.02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主要用于社区工作者工资保险及年终奖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1.保障社区工作者工资按时发放，保险按时缴纳，提高工作积极性，保证社区的正常运转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发放人数</w:t>
            </w:r>
          </w:p>
        </w:tc>
        <w:tc>
          <w:tcPr>
            <w:tcW w:w="2268" w:type="dxa"/>
            <w:vAlign w:val="center"/>
          </w:tcPr>
          <w:p>
            <w:pPr>
              <w:pStyle w:val="13"/>
            </w:pPr>
            <w:r>
              <w:t>15人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每月10日前完成发放</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≤99.02万元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提高工作积极性，保证社区的正常运转</w:t>
            </w:r>
          </w:p>
        </w:tc>
        <w:tc>
          <w:tcPr>
            <w:tcW w:w="5386" w:type="dxa"/>
            <w:vAlign w:val="center"/>
          </w:tcPr>
          <w:p>
            <w:pPr>
              <w:pStyle w:val="13"/>
            </w:pPr>
            <w:r>
              <w:t>是否提高工作积极性，保证社区的正常运转</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6、铁路护路联防费用绩效目标表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13021124P00A0R310005Y</w:t>
            </w:r>
          </w:p>
        </w:tc>
        <w:tc>
          <w:tcPr>
            <w:tcW w:w="2835" w:type="dxa"/>
            <w:vAlign w:val="center"/>
          </w:tcPr>
          <w:p>
            <w:pPr>
              <w:pStyle w:val="11"/>
            </w:pPr>
            <w:r>
              <w:t>项目名称</w:t>
            </w:r>
          </w:p>
        </w:tc>
        <w:tc>
          <w:tcPr>
            <w:tcW w:w="6094" w:type="dxa"/>
            <w:gridSpan w:val="3"/>
            <w:vAlign w:val="center"/>
          </w:tcPr>
          <w:p>
            <w:pPr>
              <w:pStyle w:val="13"/>
            </w:pPr>
            <w:r>
              <w:t>铁路护路联防费用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主要用于铁路护路联防费用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重大行车责任事故</w:t>
            </w:r>
          </w:p>
        </w:tc>
        <w:tc>
          <w:tcPr>
            <w:tcW w:w="5386" w:type="dxa"/>
            <w:vAlign w:val="center"/>
          </w:tcPr>
          <w:p>
            <w:pPr>
              <w:pStyle w:val="13"/>
            </w:pPr>
            <w:r>
              <w:t>重大行车责任事故</w:t>
            </w:r>
          </w:p>
        </w:tc>
        <w:tc>
          <w:tcPr>
            <w:tcW w:w="2268" w:type="dxa"/>
            <w:vAlign w:val="center"/>
          </w:tcPr>
          <w:p>
            <w:pPr>
              <w:pStyle w:val="13"/>
            </w:pPr>
            <w:r>
              <w:t>≤2起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铁路沿线治安案件年下降率</w:t>
            </w:r>
          </w:p>
        </w:tc>
        <w:tc>
          <w:tcPr>
            <w:tcW w:w="5386" w:type="dxa"/>
            <w:vAlign w:val="center"/>
          </w:tcPr>
          <w:p>
            <w:pPr>
              <w:pStyle w:val="13"/>
            </w:pPr>
            <w:r>
              <w:t>铁路沿线治安案件年下降率</w:t>
            </w:r>
          </w:p>
        </w:tc>
        <w:tc>
          <w:tcPr>
            <w:tcW w:w="2268" w:type="dxa"/>
            <w:vAlign w:val="center"/>
          </w:tcPr>
          <w:p>
            <w:pPr>
              <w:pStyle w:val="13"/>
            </w:pPr>
            <w:r>
              <w:t>≥20%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≤15万元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保障铁路沿线行车安全，避免铁路事故隐患</w:t>
            </w:r>
          </w:p>
        </w:tc>
        <w:tc>
          <w:tcPr>
            <w:tcW w:w="5386" w:type="dxa"/>
            <w:vAlign w:val="center"/>
          </w:tcPr>
          <w:p>
            <w:pPr>
              <w:pStyle w:val="13"/>
            </w:pPr>
            <w:r>
              <w:t>是否保障铁路沿线行车安全，避免铁路事故隐患</w:t>
            </w:r>
            <w:r>
              <w:tab/>
            </w:r>
            <w:r>
              <w:tab/>
            </w:r>
            <w:r>
              <w:tab/>
            </w:r>
            <w:r>
              <w:tab/>
            </w:r>
            <w:r>
              <w:tab/>
            </w:r>
            <w:r>
              <w:tab/>
            </w:r>
          </w:p>
          <w:p>
            <w:pPr>
              <w:pStyle w:val="13"/>
            </w:pP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7、网格化管理建设费用绩效目标表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13021124P005084100074</w:t>
            </w:r>
          </w:p>
        </w:tc>
        <w:tc>
          <w:tcPr>
            <w:tcW w:w="2835" w:type="dxa"/>
            <w:vAlign w:val="center"/>
          </w:tcPr>
          <w:p>
            <w:pPr>
              <w:pStyle w:val="11"/>
            </w:pPr>
            <w:r>
              <w:t>项目名称</w:t>
            </w:r>
          </w:p>
        </w:tc>
        <w:tc>
          <w:tcPr>
            <w:tcW w:w="6094" w:type="dxa"/>
            <w:gridSpan w:val="3"/>
            <w:vAlign w:val="center"/>
          </w:tcPr>
          <w:p>
            <w:pPr>
              <w:pStyle w:val="13"/>
            </w:pPr>
            <w:r>
              <w:t>网格化管理建设费用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69.33</w:t>
            </w:r>
          </w:p>
        </w:tc>
        <w:tc>
          <w:tcPr>
            <w:tcW w:w="2835" w:type="dxa"/>
            <w:vAlign w:val="center"/>
          </w:tcPr>
          <w:p>
            <w:pPr>
              <w:pStyle w:val="11"/>
            </w:pPr>
            <w:r>
              <w:t>其中：财政    资金</w:t>
            </w:r>
          </w:p>
        </w:tc>
        <w:tc>
          <w:tcPr>
            <w:tcW w:w="2551" w:type="dxa"/>
            <w:vAlign w:val="center"/>
          </w:tcPr>
          <w:p>
            <w:pPr>
              <w:pStyle w:val="13"/>
            </w:pPr>
            <w:r>
              <w:t>69.33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主要用于网格化管理建设费用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1.及时发放补贴，保障网格员权益，提高工作积极性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社区网格员发放人数</w:t>
            </w:r>
          </w:p>
        </w:tc>
        <w:tc>
          <w:tcPr>
            <w:tcW w:w="5386" w:type="dxa"/>
            <w:vAlign w:val="center"/>
          </w:tcPr>
          <w:p>
            <w:pPr>
              <w:pStyle w:val="13"/>
            </w:pPr>
            <w:r>
              <w:t>社区网格员发放人数</w:t>
            </w:r>
          </w:p>
        </w:tc>
        <w:tc>
          <w:tcPr>
            <w:tcW w:w="2268" w:type="dxa"/>
            <w:vAlign w:val="center"/>
          </w:tcPr>
          <w:p>
            <w:pPr>
              <w:pStyle w:val="13"/>
            </w:pPr>
            <w:r>
              <w:t>17人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每月15日前完成支出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≤69.33万元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及时发放补贴，保障网格员权益</w:t>
            </w:r>
          </w:p>
        </w:tc>
        <w:tc>
          <w:tcPr>
            <w:tcW w:w="5386" w:type="dxa"/>
            <w:vAlign w:val="center"/>
          </w:tcPr>
          <w:p>
            <w:pPr>
              <w:pStyle w:val="13"/>
            </w:pPr>
            <w:r>
              <w:t>是否及时发放补贴，保障网格员权益</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13021124P0023T2100053</w:t>
            </w:r>
          </w:p>
        </w:tc>
        <w:tc>
          <w:tcPr>
            <w:tcW w:w="2835" w:type="dxa"/>
            <w:vAlign w:val="center"/>
          </w:tcPr>
          <w:p>
            <w:pPr>
              <w:pStyle w:val="11"/>
            </w:pPr>
            <w:r>
              <w:t>项目名称</w:t>
            </w:r>
          </w:p>
        </w:tc>
        <w:tc>
          <w:tcPr>
            <w:tcW w:w="6094"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开展信访维稳保障工作</w:t>
            </w:r>
          </w:p>
        </w:tc>
        <w:tc>
          <w:tcPr>
            <w:tcW w:w="5386" w:type="dxa"/>
            <w:vAlign w:val="center"/>
          </w:tcPr>
          <w:p>
            <w:pPr>
              <w:pStyle w:val="13"/>
            </w:pPr>
            <w:r>
              <w:t>开展信访维稳保障工作</w:t>
            </w:r>
          </w:p>
        </w:tc>
        <w:tc>
          <w:tcPr>
            <w:tcW w:w="2268" w:type="dxa"/>
            <w:vAlign w:val="center"/>
          </w:tcPr>
          <w:p>
            <w:pPr>
              <w:pStyle w:val="13"/>
            </w:pPr>
            <w:r>
              <w:t>≥2次/月</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信访举报办结率</w:t>
            </w:r>
          </w:p>
        </w:tc>
        <w:tc>
          <w:tcPr>
            <w:tcW w:w="5386" w:type="dxa"/>
            <w:vAlign w:val="center"/>
          </w:tcPr>
          <w:p>
            <w:pPr>
              <w:pStyle w:val="13"/>
            </w:pPr>
            <w:r>
              <w:t>信访举报办结率</w:t>
            </w:r>
          </w:p>
        </w:tc>
        <w:tc>
          <w:tcPr>
            <w:tcW w:w="2268" w:type="dxa"/>
            <w:vAlign w:val="center"/>
          </w:tcPr>
          <w:p>
            <w:pPr>
              <w:pStyle w:val="13"/>
            </w:pPr>
            <w:r>
              <w:t>≥80%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维护社会稳定，促进社会和谐</w:t>
            </w:r>
          </w:p>
        </w:tc>
        <w:tc>
          <w:tcPr>
            <w:tcW w:w="5386" w:type="dxa"/>
            <w:vAlign w:val="center"/>
          </w:tcPr>
          <w:p>
            <w:pPr>
              <w:pStyle w:val="13"/>
            </w:pPr>
            <w:r>
              <w:t>是否维护社会稳定，促进社会和谐</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9、2023年省级农村综合改革资金(唐财农[2022]95号）绩效目标表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13021123P0058AX10001A</w:t>
            </w:r>
          </w:p>
        </w:tc>
        <w:tc>
          <w:tcPr>
            <w:tcW w:w="2835" w:type="dxa"/>
            <w:vAlign w:val="center"/>
          </w:tcPr>
          <w:p>
            <w:pPr>
              <w:pStyle w:val="11"/>
            </w:pPr>
            <w:r>
              <w:t>项目名称</w:t>
            </w:r>
          </w:p>
        </w:tc>
        <w:tc>
          <w:tcPr>
            <w:tcW w:w="6094" w:type="dxa"/>
            <w:gridSpan w:val="3"/>
            <w:vAlign w:val="center"/>
          </w:tcPr>
          <w:p>
            <w:pPr>
              <w:pStyle w:val="13"/>
            </w:pPr>
            <w:r>
              <w:t>2023年省级农村综合改革资金(唐财农[2022]95号）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主要用于农村综合改革资金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1.通过农村改革，改善村民生活环境，建设美丽乡村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涉及改革村庄</w:t>
            </w:r>
          </w:p>
        </w:tc>
        <w:tc>
          <w:tcPr>
            <w:tcW w:w="5386" w:type="dxa"/>
            <w:vAlign w:val="center"/>
          </w:tcPr>
          <w:p>
            <w:pPr>
              <w:pStyle w:val="13"/>
            </w:pPr>
            <w:r>
              <w:t>涉及改革村庄</w:t>
            </w:r>
          </w:p>
        </w:tc>
        <w:tc>
          <w:tcPr>
            <w:tcW w:w="2268" w:type="dxa"/>
            <w:vAlign w:val="center"/>
          </w:tcPr>
          <w:p>
            <w:pPr>
              <w:pStyle w:val="13"/>
            </w:pPr>
            <w:r>
              <w:t>≥7个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2023年底前完成支出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≤31万元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是否通过农村改革，改善村民生活环境，建设美丽乡村</w:t>
            </w:r>
          </w:p>
        </w:tc>
        <w:tc>
          <w:tcPr>
            <w:tcW w:w="5386" w:type="dxa"/>
            <w:vAlign w:val="center"/>
          </w:tcPr>
          <w:p>
            <w:pPr>
              <w:pStyle w:val="13"/>
            </w:pPr>
            <w:r>
              <w:t>是否通过农村改革，改善村民生活环境，建设美丽乡村</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10、2024城市社区党组织服务群众专项经费市级补助资金（唐财行〔2023〕23号）绩效目标表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13021124P003XQ510004X</w:t>
            </w:r>
          </w:p>
        </w:tc>
        <w:tc>
          <w:tcPr>
            <w:tcW w:w="2835" w:type="dxa"/>
            <w:vAlign w:val="center"/>
          </w:tcPr>
          <w:p>
            <w:pPr>
              <w:pStyle w:val="11"/>
            </w:pPr>
            <w:r>
              <w:t>项目名称</w:t>
            </w:r>
          </w:p>
        </w:tc>
        <w:tc>
          <w:tcPr>
            <w:tcW w:w="6094" w:type="dxa"/>
            <w:gridSpan w:val="3"/>
            <w:vAlign w:val="center"/>
          </w:tcPr>
          <w:p>
            <w:pPr>
              <w:pStyle w:val="13"/>
            </w:pPr>
            <w:r>
              <w:t>2024城市社区党组织服务群众专项经费市级补助资金（唐财行〔2023〕23号）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主要用于社区办公经费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1.解决关切群众切身利益问题和联系服务群众工作，切实提高社区党组织服务群众质量和水平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社区补助个数</w:t>
            </w:r>
          </w:p>
        </w:tc>
        <w:tc>
          <w:tcPr>
            <w:tcW w:w="5386" w:type="dxa"/>
            <w:vAlign w:val="center"/>
          </w:tcPr>
          <w:p>
            <w:pPr>
              <w:pStyle w:val="13"/>
            </w:pPr>
            <w:r>
              <w:t>社区补助个数</w:t>
            </w:r>
          </w:p>
        </w:tc>
        <w:tc>
          <w:tcPr>
            <w:tcW w:w="2268" w:type="dxa"/>
            <w:vAlign w:val="center"/>
          </w:tcPr>
          <w:p>
            <w:pPr>
              <w:pStyle w:val="13"/>
            </w:pPr>
            <w:r>
              <w:t>3个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补助执行率</w:t>
            </w:r>
          </w:p>
        </w:tc>
        <w:tc>
          <w:tcPr>
            <w:tcW w:w="5386" w:type="dxa"/>
            <w:vAlign w:val="center"/>
          </w:tcPr>
          <w:p>
            <w:pPr>
              <w:pStyle w:val="13"/>
            </w:pPr>
            <w:r>
              <w:t>补助执行率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每个社区补贴标准</w:t>
            </w:r>
          </w:p>
        </w:tc>
        <w:tc>
          <w:tcPr>
            <w:tcW w:w="2268" w:type="dxa"/>
            <w:vAlign w:val="center"/>
          </w:tcPr>
          <w:p>
            <w:pPr>
              <w:pStyle w:val="13"/>
            </w:pPr>
            <w:r>
              <w:t>≤10万元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切实提高社区党组织服务群众质量和水平</w:t>
            </w:r>
          </w:p>
        </w:tc>
        <w:tc>
          <w:tcPr>
            <w:tcW w:w="5386" w:type="dxa"/>
            <w:vAlign w:val="center"/>
          </w:tcPr>
          <w:p>
            <w:pPr>
              <w:pStyle w:val="13"/>
            </w:pPr>
            <w:r>
              <w:t>是否切实提高社区党组织服务群众质量和水平</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11、2024村级组织运转经费市级补助资金（唐财行〔2023〕22号）绩效目标表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13021124P00497010008W</w:t>
            </w:r>
          </w:p>
        </w:tc>
        <w:tc>
          <w:tcPr>
            <w:tcW w:w="2835" w:type="dxa"/>
            <w:vAlign w:val="center"/>
          </w:tcPr>
          <w:p>
            <w:pPr>
              <w:pStyle w:val="11"/>
            </w:pPr>
            <w:r>
              <w:t>项目名称</w:t>
            </w:r>
          </w:p>
        </w:tc>
        <w:tc>
          <w:tcPr>
            <w:tcW w:w="6094" w:type="dxa"/>
            <w:gridSpan w:val="3"/>
            <w:vAlign w:val="center"/>
          </w:tcPr>
          <w:p>
            <w:pPr>
              <w:pStyle w:val="13"/>
            </w:pPr>
            <w:r>
              <w:t>2024村级组织运转经费市级补助资金（唐财行〔2023〕22号）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1.推进村级组织标准化规范化建设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保障村级组织数量</w:t>
            </w:r>
          </w:p>
        </w:tc>
        <w:tc>
          <w:tcPr>
            <w:tcW w:w="2268" w:type="dxa"/>
            <w:vAlign w:val="center"/>
          </w:tcPr>
          <w:p>
            <w:pPr>
              <w:pStyle w:val="13"/>
            </w:pPr>
            <w:r>
              <w:t>11村</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≤22万元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推进村级组织标准化规范化建设</w:t>
            </w:r>
          </w:p>
        </w:tc>
        <w:tc>
          <w:tcPr>
            <w:tcW w:w="5386" w:type="dxa"/>
            <w:vAlign w:val="center"/>
          </w:tcPr>
          <w:p>
            <w:pPr>
              <w:pStyle w:val="13"/>
            </w:pPr>
            <w:r>
              <w:t>是否推进村级组织标准化规范化建设</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12、2024年均衡性转移支付资金 唐财预〔2023〕36号绩效目标表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13021124P00496910012Y</w:t>
            </w:r>
          </w:p>
        </w:tc>
        <w:tc>
          <w:tcPr>
            <w:tcW w:w="2835" w:type="dxa"/>
            <w:vAlign w:val="center"/>
          </w:tcPr>
          <w:p>
            <w:pPr>
              <w:pStyle w:val="11"/>
            </w:pPr>
            <w:r>
              <w:t>项目名称</w:t>
            </w:r>
          </w:p>
        </w:tc>
        <w:tc>
          <w:tcPr>
            <w:tcW w:w="6094" w:type="dxa"/>
            <w:gridSpan w:val="3"/>
            <w:vAlign w:val="center"/>
          </w:tcPr>
          <w:p>
            <w:pPr>
              <w:pStyle w:val="13"/>
            </w:pPr>
            <w:r>
              <w:t>2024年均衡性转移支付资金 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104.50</w:t>
            </w:r>
          </w:p>
        </w:tc>
        <w:tc>
          <w:tcPr>
            <w:tcW w:w="2835" w:type="dxa"/>
            <w:vAlign w:val="center"/>
          </w:tcPr>
          <w:p>
            <w:pPr>
              <w:pStyle w:val="11"/>
            </w:pPr>
            <w:r>
              <w:t>其中：财政    资金</w:t>
            </w:r>
          </w:p>
        </w:tc>
        <w:tc>
          <w:tcPr>
            <w:tcW w:w="2551" w:type="dxa"/>
            <w:vAlign w:val="center"/>
          </w:tcPr>
          <w:p>
            <w:pPr>
              <w:pStyle w:val="13"/>
            </w:pPr>
            <w:r>
              <w:t>104.50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主要用于保障员工资的发放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50%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1.切实保障“三保”和重点领域支出，提高资金使用效益。提高预算完整性，加快支出进度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发放数量</w:t>
            </w:r>
          </w:p>
        </w:tc>
        <w:tc>
          <w:tcPr>
            <w:tcW w:w="5386" w:type="dxa"/>
            <w:vAlign w:val="center"/>
          </w:tcPr>
          <w:p>
            <w:pPr>
              <w:pStyle w:val="13"/>
            </w:pPr>
            <w:r>
              <w:t>发放数量</w:t>
            </w:r>
          </w:p>
        </w:tc>
        <w:tc>
          <w:tcPr>
            <w:tcW w:w="2268" w:type="dxa"/>
            <w:vAlign w:val="center"/>
          </w:tcPr>
          <w:p>
            <w:pPr>
              <w:pStyle w:val="13"/>
            </w:pPr>
            <w:r>
              <w:t>11村</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≤104.5万元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提高资金使用效益，提高预算完整性</w:t>
            </w:r>
          </w:p>
        </w:tc>
        <w:tc>
          <w:tcPr>
            <w:tcW w:w="5386" w:type="dxa"/>
            <w:vAlign w:val="center"/>
          </w:tcPr>
          <w:p>
            <w:pPr>
              <w:pStyle w:val="13"/>
            </w:pPr>
            <w:r>
              <w:t>是否提高资金使用效益，提高预算完整性</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13、村级组织运转经费绩效目标表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13021124P00F6MT100050</w:t>
            </w:r>
          </w:p>
        </w:tc>
        <w:tc>
          <w:tcPr>
            <w:tcW w:w="2835" w:type="dxa"/>
            <w:vAlign w:val="center"/>
          </w:tcPr>
          <w:p>
            <w:pPr>
              <w:pStyle w:val="11"/>
            </w:pPr>
            <w:r>
              <w:t>项目名称</w:t>
            </w:r>
          </w:p>
        </w:tc>
        <w:tc>
          <w:tcPr>
            <w:tcW w:w="6094" w:type="dxa"/>
            <w:gridSpan w:val="3"/>
            <w:vAlign w:val="center"/>
          </w:tcPr>
          <w:p>
            <w:pPr>
              <w:pStyle w:val="13"/>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78.42</w:t>
            </w:r>
          </w:p>
        </w:tc>
        <w:tc>
          <w:tcPr>
            <w:tcW w:w="2835" w:type="dxa"/>
            <w:vAlign w:val="center"/>
          </w:tcPr>
          <w:p>
            <w:pPr>
              <w:pStyle w:val="11"/>
            </w:pPr>
            <w:r>
              <w:t>其中：财政    资金</w:t>
            </w:r>
          </w:p>
        </w:tc>
        <w:tc>
          <w:tcPr>
            <w:tcW w:w="2551" w:type="dxa"/>
            <w:vAlign w:val="center"/>
          </w:tcPr>
          <w:p>
            <w:pPr>
              <w:pStyle w:val="13"/>
            </w:pPr>
            <w:r>
              <w:t>78.42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1.保障村党活动正常开展，党员按时开展各项活动，提高工作积极性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党员人数</w:t>
            </w:r>
          </w:p>
        </w:tc>
        <w:tc>
          <w:tcPr>
            <w:tcW w:w="5386" w:type="dxa"/>
            <w:vAlign w:val="center"/>
          </w:tcPr>
          <w:p>
            <w:pPr>
              <w:pStyle w:val="13"/>
            </w:pPr>
            <w:r>
              <w:t>党员人数</w:t>
            </w:r>
          </w:p>
        </w:tc>
        <w:tc>
          <w:tcPr>
            <w:tcW w:w="2268" w:type="dxa"/>
            <w:vAlign w:val="center"/>
          </w:tcPr>
          <w:p>
            <w:pPr>
              <w:pStyle w:val="13"/>
            </w:pPr>
            <w:r>
              <w:t>≥896人</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各村办公经费</w:t>
            </w:r>
          </w:p>
        </w:tc>
        <w:tc>
          <w:tcPr>
            <w:tcW w:w="5386" w:type="dxa"/>
            <w:vAlign w:val="center"/>
          </w:tcPr>
          <w:p>
            <w:pPr>
              <w:pStyle w:val="13"/>
            </w:pPr>
            <w:r>
              <w:t>各村办公经费</w:t>
            </w:r>
          </w:p>
        </w:tc>
        <w:tc>
          <w:tcPr>
            <w:tcW w:w="2268" w:type="dxa"/>
            <w:vAlign w:val="center"/>
          </w:tcPr>
          <w:p>
            <w:pPr>
              <w:pStyle w:val="13"/>
            </w:pPr>
            <w:r>
              <w:t>≤5.5万元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保障村党活动正常开展</w:t>
            </w:r>
          </w:p>
        </w:tc>
        <w:tc>
          <w:tcPr>
            <w:tcW w:w="5386" w:type="dxa"/>
            <w:vAlign w:val="center"/>
          </w:tcPr>
          <w:p>
            <w:pPr>
              <w:pStyle w:val="13"/>
            </w:pPr>
            <w:r>
              <w:t>是否保障村党活动正常开展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14、李各庄河道综合治理经费绩效目标表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13021124P004841100085</w:t>
            </w:r>
          </w:p>
        </w:tc>
        <w:tc>
          <w:tcPr>
            <w:tcW w:w="2835" w:type="dxa"/>
            <w:vAlign w:val="center"/>
          </w:tcPr>
          <w:p>
            <w:pPr>
              <w:pStyle w:val="11"/>
            </w:pPr>
            <w:r>
              <w:t>项目名称</w:t>
            </w:r>
          </w:p>
        </w:tc>
        <w:tc>
          <w:tcPr>
            <w:tcW w:w="6094" w:type="dxa"/>
            <w:gridSpan w:val="3"/>
            <w:vAlign w:val="center"/>
          </w:tcPr>
          <w:p>
            <w:pPr>
              <w:pStyle w:val="13"/>
            </w:pPr>
            <w:r>
              <w:t>李各庄河道综合治理经费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主要用于李各庄河道综合治理经费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1.保证环境整洁，完善设备，提升环境治理水平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治理河道长度</w:t>
            </w:r>
          </w:p>
        </w:tc>
        <w:tc>
          <w:tcPr>
            <w:tcW w:w="5386" w:type="dxa"/>
            <w:vAlign w:val="center"/>
          </w:tcPr>
          <w:p>
            <w:pPr>
              <w:pStyle w:val="13"/>
            </w:pPr>
            <w:r>
              <w:t>治理河道长度</w:t>
            </w:r>
          </w:p>
        </w:tc>
        <w:tc>
          <w:tcPr>
            <w:tcW w:w="2268" w:type="dxa"/>
            <w:vAlign w:val="center"/>
          </w:tcPr>
          <w:p>
            <w:pPr>
              <w:pStyle w:val="13"/>
            </w:pPr>
            <w:r>
              <w:t>≥6.5公里</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2024年底前完成施工</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≤100万元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提升环境治理水平</w:t>
            </w:r>
          </w:p>
        </w:tc>
        <w:tc>
          <w:tcPr>
            <w:tcW w:w="5386" w:type="dxa"/>
            <w:vAlign w:val="center"/>
          </w:tcPr>
          <w:p>
            <w:pPr>
              <w:pStyle w:val="13"/>
            </w:pPr>
            <w:r>
              <w:t>是否提升环境治理水平</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15、散煤处置相关经费绩效目标表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13021124P00AHE310007A</w:t>
            </w:r>
          </w:p>
        </w:tc>
        <w:tc>
          <w:tcPr>
            <w:tcW w:w="2835" w:type="dxa"/>
            <w:vAlign w:val="center"/>
          </w:tcPr>
          <w:p>
            <w:pPr>
              <w:pStyle w:val="11"/>
            </w:pPr>
            <w:r>
              <w:t>项目名称</w:t>
            </w:r>
          </w:p>
        </w:tc>
        <w:tc>
          <w:tcPr>
            <w:tcW w:w="6094" w:type="dxa"/>
            <w:gridSpan w:val="3"/>
            <w:vAlign w:val="center"/>
          </w:tcPr>
          <w:p>
            <w:pPr>
              <w:pStyle w:val="13"/>
            </w:pPr>
            <w:r>
              <w:t>散煤处置相关经费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53.50</w:t>
            </w:r>
          </w:p>
        </w:tc>
        <w:tc>
          <w:tcPr>
            <w:tcW w:w="2835" w:type="dxa"/>
            <w:vAlign w:val="center"/>
          </w:tcPr>
          <w:p>
            <w:pPr>
              <w:pStyle w:val="11"/>
            </w:pPr>
            <w:r>
              <w:t>其中：财政    资金</w:t>
            </w:r>
          </w:p>
        </w:tc>
        <w:tc>
          <w:tcPr>
            <w:tcW w:w="2551" w:type="dxa"/>
            <w:vAlign w:val="center"/>
          </w:tcPr>
          <w:p>
            <w:pPr>
              <w:pStyle w:val="13"/>
            </w:pPr>
            <w:r>
              <w:t>53.50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主要用于散煤处置相关经费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1.保证环境整洁，空气不被污染，使村民安然度过严寒天气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涉及村庄数量</w:t>
            </w:r>
          </w:p>
        </w:tc>
        <w:tc>
          <w:tcPr>
            <w:tcW w:w="5386" w:type="dxa"/>
            <w:vAlign w:val="center"/>
          </w:tcPr>
          <w:p>
            <w:pPr>
              <w:pStyle w:val="13"/>
            </w:pPr>
            <w:r>
              <w:t>涉及村庄数量</w:t>
            </w:r>
          </w:p>
        </w:tc>
        <w:tc>
          <w:tcPr>
            <w:tcW w:w="2268" w:type="dxa"/>
            <w:vAlign w:val="center"/>
          </w:tcPr>
          <w:p>
            <w:pPr>
              <w:pStyle w:val="13"/>
            </w:pPr>
            <w:r>
              <w:t>11村</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≤53.5万元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保证环境整洁，使村民安然度过严寒天气</w:t>
            </w:r>
            <w:r>
              <w:tab/>
            </w:r>
            <w:r>
              <w:tab/>
            </w:r>
            <w:r>
              <w:tab/>
            </w:r>
            <w:r>
              <w:tab/>
            </w:r>
            <w:r>
              <w:tab/>
            </w:r>
            <w:r>
              <w:tab/>
            </w:r>
          </w:p>
          <w:p>
            <w:pPr>
              <w:pStyle w:val="13"/>
            </w:pPr>
          </w:p>
        </w:tc>
        <w:tc>
          <w:tcPr>
            <w:tcW w:w="5386" w:type="dxa"/>
            <w:vAlign w:val="center"/>
          </w:tcPr>
          <w:p>
            <w:pPr>
              <w:pStyle w:val="13"/>
            </w:pPr>
            <w:r>
              <w:t>是否保证环境整洁，使村民安然度过严寒天气</w:t>
            </w:r>
            <w:r>
              <w:tab/>
            </w:r>
            <w:r>
              <w:tab/>
            </w:r>
            <w:r>
              <w:tab/>
            </w:r>
            <w:r>
              <w:tab/>
            </w:r>
            <w:r>
              <w:tab/>
            </w:r>
            <w:r>
              <w:tab/>
            </w:r>
          </w:p>
          <w:p>
            <w:pPr>
              <w:pStyle w:val="13"/>
            </w:pP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16、社区运行经费绩效目标表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13021124P001C2510005R</w:t>
            </w:r>
          </w:p>
        </w:tc>
        <w:tc>
          <w:tcPr>
            <w:tcW w:w="2835" w:type="dxa"/>
            <w:vAlign w:val="center"/>
          </w:tcPr>
          <w:p>
            <w:pPr>
              <w:pStyle w:val="11"/>
            </w:pPr>
            <w:r>
              <w:t>项目名称</w:t>
            </w:r>
          </w:p>
        </w:tc>
        <w:tc>
          <w:tcPr>
            <w:tcW w:w="6094" w:type="dxa"/>
            <w:gridSpan w:val="3"/>
            <w:vAlign w:val="center"/>
          </w:tcPr>
          <w:p>
            <w:pPr>
              <w:pStyle w:val="13"/>
            </w:pPr>
            <w:r>
              <w:t>社区运行经费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主要用于社区运行经费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发放社区数量</w:t>
            </w:r>
          </w:p>
        </w:tc>
        <w:tc>
          <w:tcPr>
            <w:tcW w:w="5386" w:type="dxa"/>
            <w:vAlign w:val="center"/>
          </w:tcPr>
          <w:p>
            <w:pPr>
              <w:pStyle w:val="13"/>
            </w:pPr>
            <w:r>
              <w:t>发放社区数量</w:t>
            </w:r>
          </w:p>
        </w:tc>
        <w:tc>
          <w:tcPr>
            <w:tcW w:w="2268" w:type="dxa"/>
            <w:vAlign w:val="center"/>
          </w:tcPr>
          <w:p>
            <w:pPr>
              <w:pStyle w:val="13"/>
            </w:pPr>
            <w:r>
              <w:t>3个</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每个社区经费</w:t>
            </w:r>
          </w:p>
        </w:tc>
        <w:tc>
          <w:tcPr>
            <w:tcW w:w="5386" w:type="dxa"/>
            <w:vAlign w:val="center"/>
          </w:tcPr>
          <w:p>
            <w:pPr>
              <w:pStyle w:val="13"/>
            </w:pPr>
            <w:r>
              <w:t>每个社区经费</w:t>
            </w:r>
          </w:p>
        </w:tc>
        <w:tc>
          <w:tcPr>
            <w:tcW w:w="2268" w:type="dxa"/>
            <w:vAlign w:val="center"/>
          </w:tcPr>
          <w:p>
            <w:pPr>
              <w:pStyle w:val="13"/>
            </w:pPr>
            <w:r>
              <w:t>10万元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保障社区正常活动</w:t>
            </w:r>
          </w:p>
        </w:tc>
        <w:tc>
          <w:tcPr>
            <w:tcW w:w="5386" w:type="dxa"/>
            <w:vAlign w:val="center"/>
          </w:tcPr>
          <w:p>
            <w:pPr>
              <w:pStyle w:val="13"/>
            </w:pPr>
            <w:r>
              <w:t>是否保障社区正常活动</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17、征地拆迁补偿款及清场费绩效目标表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13021124P00AHE310006N</w:t>
            </w:r>
          </w:p>
        </w:tc>
        <w:tc>
          <w:tcPr>
            <w:tcW w:w="2835" w:type="dxa"/>
            <w:vAlign w:val="center"/>
          </w:tcPr>
          <w:p>
            <w:pPr>
              <w:pStyle w:val="11"/>
            </w:pPr>
            <w:r>
              <w:t>项目名称</w:t>
            </w:r>
          </w:p>
        </w:tc>
        <w:tc>
          <w:tcPr>
            <w:tcW w:w="6094" w:type="dxa"/>
            <w:gridSpan w:val="3"/>
            <w:vAlign w:val="center"/>
          </w:tcPr>
          <w:p>
            <w:pPr>
              <w:pStyle w:val="13"/>
            </w:pPr>
            <w:r>
              <w:t>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w:t>
            </w:r>
          </w:p>
        </w:tc>
        <w:tc>
          <w:tcPr>
            <w:tcW w:w="2835" w:type="dxa"/>
            <w:vAlign w:val="center"/>
          </w:tcPr>
          <w:p>
            <w:pPr>
              <w:pStyle w:val="14"/>
            </w:pPr>
            <w:r>
              <w:t>30%</w:t>
            </w:r>
          </w:p>
        </w:tc>
        <w:tc>
          <w:tcPr>
            <w:tcW w:w="2551" w:type="dxa"/>
            <w:vAlign w:val="center"/>
          </w:tcPr>
          <w:p>
            <w:pPr>
              <w:pStyle w:val="14"/>
            </w:pPr>
            <w:r>
              <w:t>65%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协助解决征拆项目问题</w:t>
            </w:r>
          </w:p>
        </w:tc>
        <w:tc>
          <w:tcPr>
            <w:tcW w:w="5386" w:type="dxa"/>
            <w:vAlign w:val="center"/>
          </w:tcPr>
          <w:p>
            <w:pPr>
              <w:pStyle w:val="13"/>
            </w:pPr>
            <w:r>
              <w:t>协助解决征拆项目问题</w:t>
            </w:r>
          </w:p>
        </w:tc>
        <w:tc>
          <w:tcPr>
            <w:tcW w:w="2268" w:type="dxa"/>
            <w:vAlign w:val="center"/>
          </w:tcPr>
          <w:p>
            <w:pPr>
              <w:pStyle w:val="13"/>
            </w:pPr>
            <w:r>
              <w:t>≥3起</w:t>
            </w:r>
          </w:p>
        </w:tc>
        <w:tc>
          <w:tcPr>
            <w:tcW w:w="1276"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支出时限</w:t>
            </w:r>
          </w:p>
        </w:tc>
        <w:tc>
          <w:tcPr>
            <w:tcW w:w="5386" w:type="dxa"/>
            <w:vAlign w:val="center"/>
          </w:tcPr>
          <w:p>
            <w:pPr>
              <w:pStyle w:val="13"/>
            </w:pPr>
            <w:r>
              <w:t>支出时限</w:t>
            </w:r>
          </w:p>
        </w:tc>
        <w:tc>
          <w:tcPr>
            <w:tcW w:w="2268" w:type="dxa"/>
            <w:vAlign w:val="center"/>
          </w:tcPr>
          <w:p>
            <w:pPr>
              <w:pStyle w:val="13"/>
            </w:pPr>
            <w:r>
              <w:t>2024年底前完成支出</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≤50万元</w:t>
            </w:r>
          </w:p>
        </w:tc>
        <w:tc>
          <w:tcPr>
            <w:tcW w:w="1276" w:type="dxa"/>
            <w:vAlign w:val="center"/>
          </w:tcPr>
          <w:p>
            <w:pPr>
              <w:pStyle w:val="13"/>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保证村民合法权益</w:t>
            </w:r>
          </w:p>
        </w:tc>
        <w:tc>
          <w:tcPr>
            <w:tcW w:w="5386" w:type="dxa"/>
            <w:vAlign w:val="center"/>
          </w:tcPr>
          <w:p>
            <w:pPr>
              <w:pStyle w:val="13"/>
            </w:pPr>
            <w:r>
              <w:t>是否保证村民合法权益</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人民群众满意度</w:t>
            </w:r>
          </w:p>
        </w:tc>
        <w:tc>
          <w:tcPr>
            <w:tcW w:w="5386" w:type="dxa"/>
            <w:vAlign w:val="center"/>
          </w:tcPr>
          <w:p>
            <w:pPr>
              <w:pStyle w:val="13"/>
            </w:pPr>
            <w:r>
              <w:t>人民群众满意度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唐山高新技术产业开发区庆北办事处（本级）（含所属单位）上年末固定资产金额为4670968.70万元（详见下表）。本年度拟购置固定资产总额为0.00万元，已按要求列入政府采购预算，详见政府采购预算表。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145唐山高新技术产业开发区庆北办事处（本级）</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4670968.70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r>
              <w:t>1293638.51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727500.00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3</w:t>
            </w:r>
          </w:p>
        </w:tc>
        <w:tc>
          <w:tcPr>
            <w:tcW w:w="2835" w:type="dxa"/>
            <w:vAlign w:val="center"/>
          </w:tcPr>
          <w:p>
            <w:pPr>
              <w:pStyle w:val="12"/>
            </w:pPr>
            <w:r>
              <w:t>1813726.35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838</w:t>
            </w:r>
          </w:p>
        </w:tc>
        <w:tc>
          <w:tcPr>
            <w:tcW w:w="2835" w:type="dxa"/>
            <w:vAlign w:val="center"/>
          </w:tcPr>
          <w:p>
            <w:pPr>
              <w:pStyle w:val="12"/>
            </w:pPr>
            <w:r>
              <w:t>2129742.35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52ECB"/>
    <w:multiLevelType w:val="singleLevel"/>
    <w:tmpl w:val="E6452EC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54D2C"/>
    <w:rsid w:val="243411AA"/>
    <w:rsid w:val="379D0A4A"/>
    <w:rsid w:val="50CD682F"/>
    <w:rsid w:val="7AD65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2024-02-21T16:30:07Z</dcterms:created>
  <dcterms:modified xsi:type="dcterms:W3CDTF">2024-02-21T08:30:07Z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2024-02-21T16:30:07Z</dcterms:created>
  <dcterms:modified xsi:type="dcterms:W3CDTF">2024-02-21T08:30:07Z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2024-02-21T16:30:07Z</dcterms:created>
  <dcterms:modified xsi:type="dcterms:W3CDTF">2024-02-21T08:30:07Z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2024-02-21T16:30:07Z</dcterms:created>
  <dcterms:modified xsi:type="dcterms:W3CDTF">2024-02-21T08:30:07Z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2024-02-21T16:30:06Z</dcterms:created>
  <dcterms:modified xsi:type="dcterms:W3CDTF">2024-02-21T08:30:06Z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2024-02-21T16:30:03Z</dcterms:created>
  <dcterms:modified xsi:type="dcterms:W3CDTF">2024-02-21T08:30:03Z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2024-02-21T16:30:02Z</dcterms:created>
  <dcterms:modified xsi:type="dcterms:W3CDTF">2024-02-21T08:30:02Z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2024-02-21T16:30:06Z</dcterms:created>
  <dcterms:modified xsi:type="dcterms:W3CDTF">2024-02-21T08:30:06Z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2024-02-21T16:30:06Z</dcterms:created>
  <dcterms:modified xsi:type="dcterms:W3CDTF">2024-02-21T08:30:06Z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2024-02-21T16:30:06Z</dcterms:created>
  <dcterms:modified xsi:type="dcterms:W3CDTF">2024-02-21T08:30:06Z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2024-02-21T16:30:05Z</dcterms:created>
  <dcterms:modified xsi:type="dcterms:W3CDTF">2024-02-21T08:30:05Z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2024-02-21T16:30:05Z</dcterms:created>
  <dcterms:modified xsi:type="dcterms:W3CDTF">2024-02-21T08:30:05Z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2024-02-21T16:30:05Z</dcterms:created>
  <dcterms:modified xsi:type="dcterms:W3CDTF">2024-02-21T08:30:05Z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2024-02-21T16:30:04Z</dcterms:created>
  <dcterms:modified xsi:type="dcterms:W3CDTF">2024-02-21T08:30:04Z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2024-02-21T16:30:04Z</dcterms:created>
  <dcterms:modified xsi:type="dcterms:W3CDTF">2024-02-21T08:30:04Z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2024-02-21T16:30:04Z</dcterms:created>
  <dcterms:modified xsi:type="dcterms:W3CDTF">2024-02-21T08:30:04Z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2024-02-21T16:30:03Z</dcterms:created>
  <dcterms:modified xsi:type="dcterms:W3CDTF">2024-02-21T08:30:03Z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2024-02-21T16:30:03Z</dcterms:created>
  <dcterms:modified xsi:type="dcterms:W3CDTF">2024-02-21T08:30:03Z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2024-02-21T16:30:00Z</dcterms:created>
  <dcterms:modified xsi:type="dcterms:W3CDTF">2024-02-21T08:30:00Z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2024-02-21T16:30:03Z</dcterms:created>
  <dcterms:modified xsi:type="dcterms:W3CDTF">2024-02-21T08:30:03Z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2024-02-21T16:30:08Z</dcterms:created>
  <dcterms:modified xsi:type="dcterms:W3CDTF">2024-02-21T08:30:08Z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bbf2172-da90-4ae4-9d42-b1e3a7e56db3}">
  <ds:schemaRefs/>
</ds:datastoreItem>
</file>

<file path=customXml/itemProps11.xml><?xml version="1.0" encoding="utf-8"?>
<ds:datastoreItem xmlns:ds="http://schemas.openxmlformats.org/officeDocument/2006/customXml" ds:itemID="{2306f138-807e-454a-acdd-b6ee03c7158e}">
  <ds:schemaRefs/>
</ds:datastoreItem>
</file>

<file path=customXml/itemProps12.xml><?xml version="1.0" encoding="utf-8"?>
<ds:datastoreItem xmlns:ds="http://schemas.openxmlformats.org/officeDocument/2006/customXml" ds:itemID="{6aaca6f3-01c2-4f6a-8b6e-2206903e09b4}">
  <ds:schemaRefs/>
</ds:datastoreItem>
</file>

<file path=customXml/itemProps13.xml><?xml version="1.0" encoding="utf-8"?>
<ds:datastoreItem xmlns:ds="http://schemas.openxmlformats.org/officeDocument/2006/customXml" ds:itemID="{d027ad99-51ea-4d8b-a0cf-2bb3df63db0d}">
  <ds:schemaRefs/>
</ds:datastoreItem>
</file>

<file path=customXml/itemProps14.xml><?xml version="1.0" encoding="utf-8"?>
<ds:datastoreItem xmlns:ds="http://schemas.openxmlformats.org/officeDocument/2006/customXml" ds:itemID="{1122572e-6dda-457b-9532-6de2d479c9c2}">
  <ds:schemaRefs/>
</ds:datastoreItem>
</file>

<file path=customXml/itemProps15.xml><?xml version="1.0" encoding="utf-8"?>
<ds:datastoreItem xmlns:ds="http://schemas.openxmlformats.org/officeDocument/2006/customXml" ds:itemID="{fd0a1796-73ea-4ebc-bdc3-1e308bcece73}">
  <ds:schemaRefs/>
</ds:datastoreItem>
</file>

<file path=customXml/itemProps16.xml><?xml version="1.0" encoding="utf-8"?>
<ds:datastoreItem xmlns:ds="http://schemas.openxmlformats.org/officeDocument/2006/customXml" ds:itemID="{37b282b3-006e-4282-bffc-3a1a2150fb21}">
  <ds:schemaRefs/>
</ds:datastoreItem>
</file>

<file path=customXml/itemProps17.xml><?xml version="1.0" encoding="utf-8"?>
<ds:datastoreItem xmlns:ds="http://schemas.openxmlformats.org/officeDocument/2006/customXml" ds:itemID="{55064dbd-4071-4c02-9bb2-76ae44ab4076}">
  <ds:schemaRefs/>
</ds:datastoreItem>
</file>

<file path=customXml/itemProps18.xml><?xml version="1.0" encoding="utf-8"?>
<ds:datastoreItem xmlns:ds="http://schemas.openxmlformats.org/officeDocument/2006/customXml" ds:itemID="{422cc6dd-f404-4440-81a3-5371920f40a3}">
  <ds:schemaRefs/>
</ds:datastoreItem>
</file>

<file path=customXml/itemProps19.xml><?xml version="1.0" encoding="utf-8"?>
<ds:datastoreItem xmlns:ds="http://schemas.openxmlformats.org/officeDocument/2006/customXml" ds:itemID="{e2e99be1-593c-4297-9db7-d6dcb944100a}">
  <ds:schemaRefs/>
</ds:datastoreItem>
</file>

<file path=customXml/itemProps2.xml><?xml version="1.0" encoding="utf-8"?>
<ds:datastoreItem xmlns:ds="http://schemas.openxmlformats.org/officeDocument/2006/customXml" ds:itemID="{0d31e160-9bf3-4d81-9aa2-d906d825514a}">
  <ds:schemaRefs/>
</ds:datastoreItem>
</file>

<file path=customXml/itemProps20.xml><?xml version="1.0" encoding="utf-8"?>
<ds:datastoreItem xmlns:ds="http://schemas.openxmlformats.org/officeDocument/2006/customXml" ds:itemID="{9640f6fa-abf9-4a9e-816f-615beea94cbb}">
  <ds:schemaRefs/>
</ds:datastoreItem>
</file>

<file path=customXml/itemProps21.xml><?xml version="1.0" encoding="utf-8"?>
<ds:datastoreItem xmlns:ds="http://schemas.openxmlformats.org/officeDocument/2006/customXml" ds:itemID="{2a0d5533-7a55-4d0c-b2d1-815ffac48c30}">
  <ds:schemaRefs/>
</ds:datastoreItem>
</file>

<file path=customXml/itemProps22.xml><?xml version="1.0" encoding="utf-8"?>
<ds:datastoreItem xmlns:ds="http://schemas.openxmlformats.org/officeDocument/2006/customXml" ds:itemID="{fc31328d-556c-4194-876c-d229900e85e9}">
  <ds:schemaRefs/>
</ds:datastoreItem>
</file>

<file path=customXml/itemProps23.xml><?xml version="1.0" encoding="utf-8"?>
<ds:datastoreItem xmlns:ds="http://schemas.openxmlformats.org/officeDocument/2006/customXml" ds:itemID="{dd6b5c61-f3c1-4476-96f1-62d8e043b718}">
  <ds:schemaRefs/>
</ds:datastoreItem>
</file>

<file path=customXml/itemProps24.xml><?xml version="1.0" encoding="utf-8"?>
<ds:datastoreItem xmlns:ds="http://schemas.openxmlformats.org/officeDocument/2006/customXml" ds:itemID="{d32947ad-ba7d-46a6-84d3-e8834550b157}">
  <ds:schemaRefs/>
</ds:datastoreItem>
</file>

<file path=customXml/itemProps25.xml><?xml version="1.0" encoding="utf-8"?>
<ds:datastoreItem xmlns:ds="http://schemas.openxmlformats.org/officeDocument/2006/customXml" ds:itemID="{b439bbd3-0731-46eb-99ec-a2fbc9f93453}">
  <ds:schemaRefs/>
</ds:datastoreItem>
</file>

<file path=customXml/itemProps26.xml><?xml version="1.0" encoding="utf-8"?>
<ds:datastoreItem xmlns:ds="http://schemas.openxmlformats.org/officeDocument/2006/customXml" ds:itemID="{4ca7c562-659b-440b-9179-7d5d120e1855}">
  <ds:schemaRefs/>
</ds:datastoreItem>
</file>

<file path=customXml/itemProps27.xml><?xml version="1.0" encoding="utf-8"?>
<ds:datastoreItem xmlns:ds="http://schemas.openxmlformats.org/officeDocument/2006/customXml" ds:itemID="{aba4fa97-2e4a-48cc-8fd2-6bad85b01600}">
  <ds:schemaRefs/>
</ds:datastoreItem>
</file>

<file path=customXml/itemProps28.xml><?xml version="1.0" encoding="utf-8"?>
<ds:datastoreItem xmlns:ds="http://schemas.openxmlformats.org/officeDocument/2006/customXml" ds:itemID="{62a8882b-7140-437d-8fd7-7bcc6021a6aa}">
  <ds:schemaRefs/>
</ds:datastoreItem>
</file>

<file path=customXml/itemProps29.xml><?xml version="1.0" encoding="utf-8"?>
<ds:datastoreItem xmlns:ds="http://schemas.openxmlformats.org/officeDocument/2006/customXml" ds:itemID="{6ef0cbb8-457f-40c5-ad58-ca8396549187}">
  <ds:schemaRefs/>
</ds:datastoreItem>
</file>

<file path=customXml/itemProps3.xml><?xml version="1.0" encoding="utf-8"?>
<ds:datastoreItem xmlns:ds="http://schemas.openxmlformats.org/officeDocument/2006/customXml" ds:itemID="{acd98be1-3147-4a88-8532-ee8c55b28bf2}">
  <ds:schemaRefs/>
</ds:datastoreItem>
</file>

<file path=customXml/itemProps30.xml><?xml version="1.0" encoding="utf-8"?>
<ds:datastoreItem xmlns:ds="http://schemas.openxmlformats.org/officeDocument/2006/customXml" ds:itemID="{b6d89169-4f3b-4afe-9a82-9cb72c15ba65}">
  <ds:schemaRefs/>
</ds:datastoreItem>
</file>

<file path=customXml/itemProps31.xml><?xml version="1.0" encoding="utf-8"?>
<ds:datastoreItem xmlns:ds="http://schemas.openxmlformats.org/officeDocument/2006/customXml" ds:itemID="{5039487c-2f30-4fda-a80f-77858c91592b}">
  <ds:schemaRefs/>
</ds:datastoreItem>
</file>

<file path=customXml/itemProps32.xml><?xml version="1.0" encoding="utf-8"?>
<ds:datastoreItem xmlns:ds="http://schemas.openxmlformats.org/officeDocument/2006/customXml" ds:itemID="{c93df972-2e8e-4f2f-8134-2ed95ccb581e}">
  <ds:schemaRefs/>
</ds:datastoreItem>
</file>

<file path=customXml/itemProps33.xml><?xml version="1.0" encoding="utf-8"?>
<ds:datastoreItem xmlns:ds="http://schemas.openxmlformats.org/officeDocument/2006/customXml" ds:itemID="{21ba8fa3-d602-48ca-94ea-121faad13ddd}">
  <ds:schemaRefs/>
</ds:datastoreItem>
</file>

<file path=customXml/itemProps34.xml><?xml version="1.0" encoding="utf-8"?>
<ds:datastoreItem xmlns:ds="http://schemas.openxmlformats.org/officeDocument/2006/customXml" ds:itemID="{b19527b5-4503-41c0-897d-c60a3c2887ca}">
  <ds:schemaRefs/>
</ds:datastoreItem>
</file>

<file path=customXml/itemProps35.xml><?xml version="1.0" encoding="utf-8"?>
<ds:datastoreItem xmlns:ds="http://schemas.openxmlformats.org/officeDocument/2006/customXml" ds:itemID="{89ffa9c7-5641-4d7e-9667-4d37201e5783}">
  <ds:schemaRefs/>
</ds:datastoreItem>
</file>

<file path=customXml/itemProps36.xml><?xml version="1.0" encoding="utf-8"?>
<ds:datastoreItem xmlns:ds="http://schemas.openxmlformats.org/officeDocument/2006/customXml" ds:itemID="{0225fbfd-dbd0-4bb4-b6b7-912f1754d965}">
  <ds:schemaRefs/>
</ds:datastoreItem>
</file>

<file path=customXml/itemProps37.xml><?xml version="1.0" encoding="utf-8"?>
<ds:datastoreItem xmlns:ds="http://schemas.openxmlformats.org/officeDocument/2006/customXml" ds:itemID="{a4ee8cdf-38f4-46c1-a982-37820702ca75}">
  <ds:schemaRefs/>
</ds:datastoreItem>
</file>

<file path=customXml/itemProps38.xml><?xml version="1.0" encoding="utf-8"?>
<ds:datastoreItem xmlns:ds="http://schemas.openxmlformats.org/officeDocument/2006/customXml" ds:itemID="{7c94a7e5-6d8e-48f8-be31-39e3056471e6}">
  <ds:schemaRefs/>
</ds:datastoreItem>
</file>

<file path=customXml/itemProps39.xml><?xml version="1.0" encoding="utf-8"?>
<ds:datastoreItem xmlns:ds="http://schemas.openxmlformats.org/officeDocument/2006/customXml" ds:itemID="{d9f54472-c700-47cb-a8f9-6bacbb81bec4}">
  <ds:schemaRefs/>
</ds:datastoreItem>
</file>

<file path=customXml/itemProps4.xml><?xml version="1.0" encoding="utf-8"?>
<ds:datastoreItem xmlns:ds="http://schemas.openxmlformats.org/officeDocument/2006/customXml" ds:itemID="{e1a9737c-ad67-47c7-8d1e-7af78b63e857}">
  <ds:schemaRefs/>
</ds:datastoreItem>
</file>

<file path=customXml/itemProps40.xml><?xml version="1.0" encoding="utf-8"?>
<ds:datastoreItem xmlns:ds="http://schemas.openxmlformats.org/officeDocument/2006/customXml" ds:itemID="{52b882db-3c5e-4c81-8653-cd3b71d94128}">
  <ds:schemaRefs/>
</ds:datastoreItem>
</file>

<file path=customXml/itemProps41.xml><?xml version="1.0" encoding="utf-8"?>
<ds:datastoreItem xmlns:ds="http://schemas.openxmlformats.org/officeDocument/2006/customXml" ds:itemID="{49205710-da03-4339-8480-bed08710a5c4}">
  <ds:schemaRefs/>
</ds:datastoreItem>
</file>

<file path=customXml/itemProps42.xml><?xml version="1.0" encoding="utf-8"?>
<ds:datastoreItem xmlns:ds="http://schemas.openxmlformats.org/officeDocument/2006/customXml" ds:itemID="{a4caa449-d92a-46dd-baab-6788648a03b1}">
  <ds:schemaRefs/>
</ds:datastoreItem>
</file>

<file path=customXml/itemProps43.xml><?xml version="1.0" encoding="utf-8"?>
<ds:datastoreItem xmlns:ds="http://schemas.openxmlformats.org/officeDocument/2006/customXml" ds:itemID="{c56a676d-4645-4cdd-b4c2-c0884ff5d546}">
  <ds:schemaRefs/>
</ds:datastoreItem>
</file>

<file path=customXml/itemProps5.xml><?xml version="1.0" encoding="utf-8"?>
<ds:datastoreItem xmlns:ds="http://schemas.openxmlformats.org/officeDocument/2006/customXml" ds:itemID="{23013e81-5b52-463e-8adb-0aec43455838}">
  <ds:schemaRefs/>
</ds:datastoreItem>
</file>

<file path=customXml/itemProps6.xml><?xml version="1.0" encoding="utf-8"?>
<ds:datastoreItem xmlns:ds="http://schemas.openxmlformats.org/officeDocument/2006/customXml" ds:itemID="{8722a598-cd30-4f5d-8e58-59f2292a8ada}">
  <ds:schemaRefs/>
</ds:datastoreItem>
</file>

<file path=customXml/itemProps7.xml><?xml version="1.0" encoding="utf-8"?>
<ds:datastoreItem xmlns:ds="http://schemas.openxmlformats.org/officeDocument/2006/customXml" ds:itemID="{4282aba5-8b30-4c4f-8848-693d3fa6c7f5}">
  <ds:schemaRefs/>
</ds:datastoreItem>
</file>

<file path=customXml/itemProps8.xml><?xml version="1.0" encoding="utf-8"?>
<ds:datastoreItem xmlns:ds="http://schemas.openxmlformats.org/officeDocument/2006/customXml" ds:itemID="{d2fc4a54-ebdc-4c48-902b-59c3af72b3fb}">
  <ds:schemaRefs/>
</ds:datastoreItem>
</file>

<file path=customXml/itemProps9.xml><?xml version="1.0" encoding="utf-8"?>
<ds:datastoreItem xmlns:ds="http://schemas.openxmlformats.org/officeDocument/2006/customXml" ds:itemID="{9b22e4e9-2e2a-4f17-a479-e1d322b9770f}">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2024-02-21T16:30:00Z</dcterms:created>
  <dc:creator>Administrator.BF-20220627NXJA</dc:creator>
  <cp:lastModifiedBy>Administrator</cp:lastModifiedBy>
  <dcterms:modified xsi:type="dcterms:W3CDTF">2024-02-22T08:49:12Z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5A8F6930E2964AD49793AB43F2F87968</vt:lpwstr>
  </property>
</Properties>
</file>