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B1EB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 w:hint="eastAsia"/>
          <w:b/>
          <w:bCs/>
          <w:sz w:val="36"/>
          <w:szCs w:val="36"/>
        </w:rPr>
      </w:pPr>
      <w:r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唐山</w:t>
      </w:r>
      <w:r w:rsidR="00087E99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市监察局驻</w:t>
      </w:r>
      <w:r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高新技术产业开发区</w:t>
      </w:r>
      <w:r w:rsidR="00087E99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监察局</w:t>
      </w:r>
    </w:p>
    <w:p w:rsidR="00000000" w:rsidRDefault="00AB1EB8">
      <w:pPr>
        <w:adjustRightInd w:val="0"/>
        <w:snapToGrid w:val="0"/>
        <w:spacing w:line="600" w:lineRule="exact"/>
        <w:jc w:val="center"/>
        <w:rPr>
          <w:rFonts w:ascii="方正小标宋简体" w:eastAsia="方正小标宋简体" w:hAnsi="黑体" w:cs="黑体"/>
          <w:b/>
          <w:bCs/>
          <w:sz w:val="36"/>
          <w:szCs w:val="36"/>
        </w:rPr>
      </w:pPr>
      <w:r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20</w:t>
      </w:r>
      <w:r w:rsidR="00087E99"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20</w:t>
      </w:r>
      <w:r>
        <w:rPr>
          <w:rFonts w:ascii="方正小标宋简体" w:eastAsia="方正小标宋简体" w:hAnsi="黑体" w:cs="黑体" w:hint="eastAsia"/>
          <w:b/>
          <w:bCs/>
          <w:sz w:val="36"/>
          <w:szCs w:val="36"/>
        </w:rPr>
        <w:t>年度财政专项资金绩效自评报告</w:t>
      </w:r>
    </w:p>
    <w:p w:rsidR="00087E99" w:rsidRDefault="00087E99" w:rsidP="00087E99">
      <w:pPr>
        <w:spacing w:line="500" w:lineRule="atLeast"/>
        <w:jc w:val="left"/>
        <w:rPr>
          <w:rFonts w:ascii="仿宋_GB2312" w:eastAsia="仿宋_GB2312" w:hAnsi="仿宋_GB2312" w:cs="仿宋_GB2312" w:hint="eastAsia"/>
          <w:b/>
          <w:bCs/>
          <w:color w:val="333333"/>
          <w:kern w:val="0"/>
          <w:sz w:val="32"/>
          <w:szCs w:val="32"/>
        </w:rPr>
      </w:pPr>
    </w:p>
    <w:p w:rsidR="00000000" w:rsidRPr="00087E99" w:rsidRDefault="00AB1EB8">
      <w:pPr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根据上级要求，我单位认真组织，严格按照绩效评价办法开展项目资金绩效评价和报告编制工作。现将有关情况报告如下：</w:t>
      </w:r>
    </w:p>
    <w:p w:rsidR="00000000" w:rsidRPr="00D85A35" w:rsidRDefault="00AB1EB8" w:rsidP="00D85A35">
      <w:pPr>
        <w:numPr>
          <w:ilvl w:val="0"/>
          <w:numId w:val="1"/>
        </w:numPr>
        <w:spacing w:line="500" w:lineRule="atLeast"/>
        <w:ind w:firstLineChars="200" w:firstLine="643"/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</w:pPr>
      <w:r w:rsidRPr="00D85A35"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>基本情况</w:t>
      </w:r>
      <w:r w:rsidRPr="00D85A35"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 xml:space="preserve">  </w:t>
      </w:r>
    </w:p>
    <w:p w:rsidR="00000000" w:rsidRPr="00087E99" w:rsidRDefault="00AB1EB8">
      <w:pPr>
        <w:numPr>
          <w:ilvl w:val="0"/>
          <w:numId w:val="2"/>
        </w:numPr>
        <w:spacing w:line="500" w:lineRule="atLeast"/>
        <w:ind w:firstLineChars="200" w:firstLine="640"/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总体情况</w:t>
      </w:r>
    </w:p>
    <w:p w:rsidR="00000000" w:rsidRPr="00087E99" w:rsidRDefault="00AB1EB8">
      <w:pPr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我单位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2020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年度预算安排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3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个项目，共计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37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万元。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我单位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20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20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年度预期绩效目标为概括计划期内的总体产出和效果，对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1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个大类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3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个项目进行了细化和量化。</w:t>
      </w:r>
    </w:p>
    <w:p w:rsidR="00000000" w:rsidRPr="00087E99" w:rsidRDefault="00AB1EB8">
      <w:pPr>
        <w:numPr>
          <w:ilvl w:val="0"/>
          <w:numId w:val="2"/>
        </w:numPr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具体情况</w:t>
      </w:r>
    </w:p>
    <w:p w:rsidR="00000000" w:rsidRPr="00087E99" w:rsidRDefault="00AB1EB8">
      <w:pPr>
        <w:spacing w:line="500" w:lineRule="atLeast"/>
        <w:ind w:firstLineChars="200" w:firstLine="640"/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根据管委会财政局年初批复预算，我单位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2020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年度项目资金预算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为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37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万元，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上年结转0万元，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调整预算为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37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万元，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全年实际执行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36.9997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万元，结转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下年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0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万元。</w:t>
      </w:r>
    </w:p>
    <w:p w:rsidR="00000000" w:rsidRPr="00087E99" w:rsidRDefault="00AB1EB8">
      <w:pPr>
        <w:numPr>
          <w:ilvl w:val="0"/>
          <w:numId w:val="3"/>
        </w:numPr>
        <w:tabs>
          <w:tab w:val="left" w:pos="312"/>
        </w:tabs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项目内容和用途</w:t>
      </w:r>
    </w:p>
    <w:p w:rsidR="00000000" w:rsidRPr="00087E99" w:rsidRDefault="00AB1EB8" w:rsidP="00087E99">
      <w:pPr>
        <w:spacing w:line="500" w:lineRule="atLeast"/>
        <w:ind w:firstLineChars="200" w:firstLine="640"/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一般行政管理事务类资金，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信访维稳经费3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万元；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纪检监察及办案经费31万元；</w:t>
      </w:r>
      <w:r w:rsidR="00AF485C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纪检监察系统举报平台建设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金3万元。</w:t>
      </w:r>
    </w:p>
    <w:p w:rsidR="00000000" w:rsidRPr="00087E99" w:rsidRDefault="00AB1EB8">
      <w:pPr>
        <w:numPr>
          <w:ilvl w:val="0"/>
          <w:numId w:val="3"/>
        </w:numPr>
        <w:tabs>
          <w:tab w:val="left" w:pos="312"/>
        </w:tabs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资金来源与预算安排</w:t>
      </w:r>
    </w:p>
    <w:p w:rsidR="00000000" w:rsidRPr="00087E99" w:rsidRDefault="00AB1EB8">
      <w:pPr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我单位所有资金来源均为财政拨款，预算安排项目支出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37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万元。</w:t>
      </w:r>
    </w:p>
    <w:p w:rsidR="00000000" w:rsidRPr="00087E99" w:rsidRDefault="00AB1EB8">
      <w:pPr>
        <w:numPr>
          <w:ilvl w:val="0"/>
          <w:numId w:val="3"/>
        </w:numPr>
        <w:tabs>
          <w:tab w:val="left" w:pos="312"/>
        </w:tabs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lastRenderedPageBreak/>
        <w:t>产出指标和效果指标设定情况及设定依据</w:t>
      </w:r>
    </w:p>
    <w:p w:rsidR="00000000" w:rsidRPr="00087E99" w:rsidRDefault="00AB1EB8">
      <w:pPr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我单位使用资金部门根据往年工作经验以及预期本年工作情况，严格按照上级文件要求规定，合规使用，专款专用原则制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定产出指标和效果指标，并且保证产出指标和效果指标总和不低于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3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条，字数不低于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20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字。</w:t>
      </w:r>
    </w:p>
    <w:p w:rsidR="00000000" w:rsidRPr="00D85A35" w:rsidRDefault="00AB1EB8" w:rsidP="00D85A35">
      <w:pPr>
        <w:spacing w:line="500" w:lineRule="atLeast"/>
        <w:ind w:firstLineChars="200" w:firstLine="643"/>
        <w:rPr>
          <w:rFonts w:asciiTheme="minorEastAsia" w:eastAsiaTheme="minorEastAsia" w:hAnsiTheme="minorEastAsia" w:cs="仿宋_GB2312"/>
          <w:b/>
          <w:kern w:val="0"/>
          <w:sz w:val="32"/>
          <w:szCs w:val="32"/>
        </w:rPr>
      </w:pPr>
      <w:r w:rsidRPr="00D85A35"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>二、绩效</w:t>
      </w:r>
      <w:r w:rsidRPr="00D85A35"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>自评工作</w:t>
      </w:r>
      <w:r w:rsidRPr="00D85A35"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>开展情况</w:t>
      </w:r>
    </w:p>
    <w:p w:rsidR="00000000" w:rsidRPr="00087E99" w:rsidRDefault="00AB1EB8">
      <w:pPr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在绩效评价工作中，我单位严格按照区财政局的工作要求以及相关规定开展工作，按资金类别对每一项资金编写一项绩效评价报告，对</w:t>
      </w:r>
      <w:r w:rsidRPr="00087E99">
        <w:rPr>
          <w:rFonts w:asciiTheme="minorEastAsia" w:eastAsiaTheme="minorEastAsia" w:hAnsiTheme="minorEastAsia" w:cs="仿宋_GB2312"/>
          <w:kern w:val="0"/>
          <w:sz w:val="32"/>
          <w:szCs w:val="32"/>
        </w:rPr>
        <w:t>20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20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年专项资金绩效情况和各项目的绩效情况进行评价分析。</w:t>
      </w:r>
    </w:p>
    <w:p w:rsidR="00000000" w:rsidRPr="00087E99" w:rsidRDefault="00AB1EB8" w:rsidP="00087E99">
      <w:pPr>
        <w:spacing w:line="500" w:lineRule="atLeast"/>
        <w:ind w:firstLineChars="200" w:firstLine="643"/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>（一）认真把握绩效评价的内容要求。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对专项资金绩效情况、安排项目绩效情况、资金投入和使用情况、为实现绩效目标制定的制度、采取的措施、经验和做法等进行评价分析。</w:t>
      </w:r>
    </w:p>
    <w:p w:rsidR="00000000" w:rsidRPr="00087E99" w:rsidRDefault="00AB1EB8" w:rsidP="00087E99">
      <w:pPr>
        <w:spacing w:line="500" w:lineRule="atLeast"/>
        <w:ind w:firstLineChars="200" w:firstLine="643"/>
        <w:rPr>
          <w:rFonts w:asciiTheme="minorEastAsia" w:eastAsiaTheme="minorEastAsia" w:hAnsiTheme="minorEastAsia" w:cs="仿宋_GB2312" w:hint="eastAsia"/>
          <w:b/>
          <w:bCs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>（二）严格执行绩效评价报告的编报要求。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先由项目承担处室、单位对项目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绩效目标完成情况进行自评并提出绩效报告；再由财政局预算处对我单位的项目绩效目标完成情况进行审核，按照有关规定组织绩效评价，编写项目绩效评价报告。</w:t>
      </w:r>
    </w:p>
    <w:p w:rsidR="00000000" w:rsidRPr="00087E99" w:rsidRDefault="00AB1EB8" w:rsidP="00087E99">
      <w:pPr>
        <w:spacing w:line="500" w:lineRule="atLeast"/>
        <w:ind w:firstLineChars="200" w:firstLine="643"/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b/>
          <w:bCs/>
          <w:kern w:val="0"/>
          <w:sz w:val="32"/>
          <w:szCs w:val="32"/>
        </w:rPr>
        <w:t>（三）项目预期目标已完成。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按规定使用项目资金，专款专用，不存在挤占挪用等违法违规行为。</w:t>
      </w:r>
    </w:p>
    <w:p w:rsidR="00000000" w:rsidRPr="00D85A35" w:rsidRDefault="00AB1EB8" w:rsidP="00D85A35">
      <w:pPr>
        <w:spacing w:line="500" w:lineRule="atLeast"/>
        <w:ind w:firstLineChars="200" w:firstLine="643"/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</w:pPr>
      <w:r w:rsidRPr="00D85A35"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>三、</w:t>
      </w:r>
      <w:r w:rsidRPr="00D85A35">
        <w:rPr>
          <w:rFonts w:asciiTheme="minorEastAsia" w:eastAsiaTheme="minorEastAsia" w:hAnsiTheme="minorEastAsia" w:cs="仿宋_GB2312" w:hint="eastAsia"/>
          <w:b/>
          <w:kern w:val="0"/>
          <w:sz w:val="32"/>
          <w:szCs w:val="32"/>
        </w:rPr>
        <w:t>综合评价结论</w:t>
      </w:r>
    </w:p>
    <w:p w:rsidR="00000000" w:rsidRPr="00087E99" w:rsidRDefault="00AB1EB8">
      <w:pPr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lastRenderedPageBreak/>
        <w:t>我单位对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1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大类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3个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项目资金进行了绩效自评，涉及资金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37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万元</w:t>
      </w:r>
      <w:r w:rsidR="00087E99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，项目资金绩效均为优。</w:t>
      </w:r>
    </w:p>
    <w:p w:rsidR="00000000" w:rsidRPr="00087E99" w:rsidRDefault="00AB1EB8">
      <w:pPr>
        <w:spacing w:line="500" w:lineRule="atLeast"/>
        <w:ind w:firstLineChars="200" w:firstLine="640"/>
        <w:rPr>
          <w:rFonts w:asciiTheme="minorEastAsia" w:eastAsiaTheme="minorEastAsia" w:hAnsiTheme="minorEastAsia" w:cs="仿宋_GB2312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从绩效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目标完成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情况看，我单位认真落实专项资金使用要求，规范使用方向，积极发挥财政资金引领作用。</w:t>
      </w:r>
    </w:p>
    <w:p w:rsidR="00000000" w:rsidRPr="00087E99" w:rsidRDefault="00087E99">
      <w:pPr>
        <w:spacing w:line="500" w:lineRule="atLeast"/>
        <w:ind w:firstLineChars="200" w:firstLine="640"/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2020</w:t>
      </w:r>
      <w:r w:rsidR="00AB1EB8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年，我单位按照“专款专</w:t>
      </w:r>
      <w:r w:rsidR="00AB1EB8"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用、节约高效”的原则，结合项目预算和工作实际。每一项项目“事前有预算、事中有监督、事后有总结”，确保了每一项费用支出规范、合理、高效。</w:t>
      </w:r>
    </w:p>
    <w:p w:rsidR="00000000" w:rsidRPr="00D85A35" w:rsidRDefault="00AB1EB8" w:rsidP="00D85A35">
      <w:pPr>
        <w:spacing w:line="500" w:lineRule="atLeast"/>
        <w:ind w:firstLineChars="200" w:firstLine="643"/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</w:pPr>
      <w:r w:rsidRPr="00D85A35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四</w:t>
      </w:r>
      <w:r w:rsidRPr="00D85A35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、</w:t>
      </w:r>
      <w:r w:rsidRPr="00D85A35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t>绩效项目完成情况分析及下一步改进措施</w:t>
      </w:r>
    </w:p>
    <w:p w:rsidR="00000000" w:rsidRPr="00087E99" w:rsidRDefault="00AB1EB8">
      <w:pPr>
        <w:spacing w:line="500" w:lineRule="atLeast"/>
        <w:ind w:firstLineChars="200" w:firstLine="640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sz w:val="32"/>
          <w:szCs w:val="32"/>
        </w:rPr>
        <w:t>对编入预算的全部项目完成情况按照优、良、中、差四个等级进行了分类。</w:t>
      </w:r>
    </w:p>
    <w:p w:rsidR="00000000" w:rsidRPr="00087E99" w:rsidRDefault="00AB1EB8">
      <w:pPr>
        <w:numPr>
          <w:ilvl w:val="0"/>
          <w:numId w:val="5"/>
        </w:numPr>
        <w:spacing w:line="500" w:lineRule="atLeas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sz w:val="32"/>
          <w:szCs w:val="32"/>
        </w:rPr>
        <w:t>改进措施</w:t>
      </w:r>
    </w:p>
    <w:p w:rsidR="00000000" w:rsidRPr="00087E99" w:rsidRDefault="00AB1EB8">
      <w:pPr>
        <w:numPr>
          <w:ilvl w:val="0"/>
          <w:numId w:val="6"/>
        </w:numPr>
        <w:tabs>
          <w:tab w:val="left" w:pos="312"/>
        </w:tabs>
        <w:spacing w:line="500" w:lineRule="atLeast"/>
        <w:ind w:firstLineChars="200" w:firstLine="640"/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项目资金申请要注意适当性、合理性以及可操作性等。深度分析项目，划分和界定项目支出中的类别、合理界定项目支出对象以及范围，精准、高效地进行资金申请，确保项目进行顺利，资金支付合理；</w:t>
      </w:r>
    </w:p>
    <w:p w:rsidR="00000000" w:rsidRPr="00087E99" w:rsidRDefault="00AB1EB8">
      <w:pPr>
        <w:numPr>
          <w:ilvl w:val="0"/>
          <w:numId w:val="6"/>
        </w:numPr>
        <w:tabs>
          <w:tab w:val="left" w:pos="312"/>
        </w:tabs>
        <w:spacing w:line="500" w:lineRule="atLeast"/>
        <w:ind w:firstLineChars="200" w:firstLine="640"/>
        <w:rPr>
          <w:rFonts w:asciiTheme="minorEastAsia" w:eastAsiaTheme="minorEastAsia" w:hAnsiTheme="minorEastAsia" w:cs="仿宋_GB2312" w:hint="eastAsia"/>
          <w:sz w:val="32"/>
          <w:szCs w:val="32"/>
          <w:u w:val="single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建立完善绩效评价的原则和体系，优化流程提高部门绩效；</w:t>
      </w:r>
    </w:p>
    <w:p w:rsidR="00000000" w:rsidRPr="00087E99" w:rsidRDefault="00AB1EB8">
      <w:pPr>
        <w:numPr>
          <w:ilvl w:val="0"/>
          <w:numId w:val="6"/>
        </w:numPr>
        <w:tabs>
          <w:tab w:val="left" w:pos="312"/>
        </w:tabs>
        <w:spacing w:line="500" w:lineRule="atLeast"/>
        <w:ind w:firstLineChars="200" w:firstLine="640"/>
        <w:rPr>
          <w:rFonts w:asciiTheme="minorEastAsia" w:eastAsiaTheme="minorEastAsia" w:hAnsiTheme="minorEastAsia" w:cs="仿宋_GB2312" w:hint="eastAsia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全面夯实预算编制基础性</w:t>
      </w:r>
      <w:r w:rsidRPr="00087E99">
        <w:rPr>
          <w:rFonts w:asciiTheme="minorEastAsia" w:eastAsiaTheme="minorEastAsia" w:hAnsiTheme="minorEastAsia" w:cs="仿宋_GB2312" w:hint="eastAsia"/>
          <w:kern w:val="0"/>
          <w:sz w:val="32"/>
          <w:szCs w:val="32"/>
        </w:rPr>
        <w:t>工作，强化预算单位主体责任，重视预算单位对预算安排、执行以及绩效评测等的工作，加强预算执行监督管理等对策，提高财政资金的使用效益。</w:t>
      </w:r>
    </w:p>
    <w:p w:rsidR="00000000" w:rsidRPr="00087E99" w:rsidRDefault="00AB1EB8" w:rsidP="00087E99">
      <w:pPr>
        <w:numPr>
          <w:ilvl w:val="0"/>
          <w:numId w:val="7"/>
        </w:numPr>
        <w:spacing w:line="500" w:lineRule="atLeast"/>
        <w:ind w:firstLineChars="200" w:firstLine="643"/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b/>
          <w:bCs/>
          <w:sz w:val="32"/>
          <w:szCs w:val="32"/>
        </w:rPr>
        <w:lastRenderedPageBreak/>
        <w:t>绩效评测结果拟应用情况</w:t>
      </w:r>
    </w:p>
    <w:p w:rsidR="00000000" w:rsidRPr="00087E99" w:rsidRDefault="00AB1EB8">
      <w:pPr>
        <w:spacing w:line="500" w:lineRule="atLeast"/>
        <w:ind w:firstLineChars="200" w:firstLine="640"/>
        <w:rPr>
          <w:rFonts w:asciiTheme="minorEastAsia" w:eastAsiaTheme="minorEastAsia" w:hAnsiTheme="minorEastAsia" w:cs="仿宋_GB2312"/>
          <w:sz w:val="32"/>
          <w:szCs w:val="32"/>
        </w:rPr>
      </w:pPr>
      <w:r w:rsidRPr="00087E99">
        <w:rPr>
          <w:rFonts w:asciiTheme="minorEastAsia" w:eastAsiaTheme="minorEastAsia" w:hAnsiTheme="minorEastAsia" w:cs="仿宋_GB2312" w:hint="eastAsia"/>
          <w:sz w:val="32"/>
          <w:szCs w:val="32"/>
        </w:rPr>
        <w:t>我单位高度重视项目绩效，适时对绩效自评结果进行抽查，并加强抽查结果应用；绩效测评结果将作为以后年度项目立项和经费支持的参考，对绩效测评结果与实际情况出入较大或绩效较差的项目，及时进行深入分析、究其原因，下一年度项目预算将慎重、从紧、从严。年度终了，严格按照财政局的统一要求，对绩效评价情况予以公开，广泛接受社会监督。</w:t>
      </w:r>
    </w:p>
    <w:p w:rsidR="00000000" w:rsidRPr="00087E99" w:rsidRDefault="00AB1EB8">
      <w:pPr>
        <w:spacing w:line="500" w:lineRule="atLeast"/>
        <w:ind w:firstLineChars="1500" w:firstLine="4800"/>
        <w:rPr>
          <w:rFonts w:asciiTheme="minorEastAsia" w:eastAsiaTheme="minorEastAsia" w:hAnsiTheme="minorEastAsia" w:cs="仿宋_GB2312" w:hint="eastAsia"/>
          <w:sz w:val="32"/>
          <w:szCs w:val="32"/>
        </w:rPr>
      </w:pPr>
    </w:p>
    <w:p w:rsidR="00000000" w:rsidRPr="00087E99" w:rsidRDefault="00AB1EB8">
      <w:pPr>
        <w:spacing w:line="500" w:lineRule="atLeast"/>
        <w:ind w:firstLineChars="1500" w:firstLine="4800"/>
        <w:rPr>
          <w:rFonts w:asciiTheme="minorEastAsia" w:eastAsiaTheme="minorEastAsia" w:hAnsiTheme="minorEastAsia" w:cs="仿宋_GB2312" w:hint="eastAsia"/>
          <w:sz w:val="32"/>
          <w:szCs w:val="32"/>
        </w:rPr>
      </w:pPr>
    </w:p>
    <w:p w:rsidR="00087E99" w:rsidRPr="00087E99" w:rsidRDefault="00087E99" w:rsidP="00087E99">
      <w:pPr>
        <w:adjustRightInd w:val="0"/>
        <w:snapToGrid w:val="0"/>
        <w:spacing w:line="600" w:lineRule="exact"/>
        <w:jc w:val="center"/>
        <w:rPr>
          <w:rFonts w:asciiTheme="minorEastAsia" w:eastAsiaTheme="minorEastAsia" w:hAnsiTheme="minorEastAsia" w:cs="黑体" w:hint="eastAsia"/>
          <w:bCs/>
          <w:sz w:val="32"/>
          <w:szCs w:val="32"/>
        </w:rPr>
      </w:pPr>
      <w:r>
        <w:rPr>
          <w:rFonts w:asciiTheme="minorEastAsia" w:eastAsiaTheme="minorEastAsia" w:hAnsiTheme="minorEastAsia" w:cs="黑体" w:hint="eastAsia"/>
          <w:bCs/>
          <w:sz w:val="32"/>
          <w:szCs w:val="32"/>
        </w:rPr>
        <w:t xml:space="preserve">                      </w:t>
      </w:r>
      <w:r w:rsidRPr="00087E99">
        <w:rPr>
          <w:rFonts w:asciiTheme="minorEastAsia" w:eastAsiaTheme="minorEastAsia" w:hAnsiTheme="minorEastAsia" w:cs="黑体" w:hint="eastAsia"/>
          <w:bCs/>
          <w:sz w:val="32"/>
          <w:szCs w:val="32"/>
        </w:rPr>
        <w:t>高新技术产业开发区监察局</w:t>
      </w:r>
    </w:p>
    <w:p w:rsidR="00000000" w:rsidRPr="00087E99" w:rsidRDefault="00AB1EB8">
      <w:pPr>
        <w:pStyle w:val="a4"/>
        <w:widowControl/>
        <w:spacing w:before="0" w:beforeAutospacing="0" w:after="0" w:afterAutospacing="0" w:line="33" w:lineRule="atLeast"/>
        <w:ind w:firstLineChars="1500" w:firstLine="4800"/>
        <w:jc w:val="both"/>
        <w:rPr>
          <w:rStyle w:val="a3"/>
          <w:rFonts w:asciiTheme="minorEastAsia" w:eastAsiaTheme="minorEastAsia" w:hAnsiTheme="minorEastAsia" w:cs="方正小标宋简体" w:hint="eastAsia"/>
          <w:b w:val="0"/>
          <w:bCs/>
          <w:color w:val="000000"/>
          <w:sz w:val="36"/>
          <w:szCs w:val="36"/>
          <w:lang/>
        </w:rPr>
      </w:pPr>
      <w:r w:rsidRPr="00087E99">
        <w:rPr>
          <w:rFonts w:asciiTheme="minorEastAsia" w:eastAsiaTheme="minorEastAsia" w:hAnsiTheme="minorEastAsia" w:cs="仿宋_GB2312"/>
          <w:sz w:val="32"/>
          <w:szCs w:val="32"/>
        </w:rPr>
        <w:t>20</w:t>
      </w:r>
      <w:r w:rsidRPr="00087E99">
        <w:rPr>
          <w:rFonts w:asciiTheme="minorEastAsia" w:eastAsiaTheme="minorEastAsia" w:hAnsiTheme="minorEastAsia" w:cs="仿宋_GB2312" w:hint="eastAsia"/>
          <w:sz w:val="32"/>
          <w:szCs w:val="32"/>
        </w:rPr>
        <w:t>20</w:t>
      </w:r>
      <w:r w:rsidRPr="00087E99">
        <w:rPr>
          <w:rFonts w:asciiTheme="minorEastAsia" w:eastAsiaTheme="minorEastAsia" w:hAnsiTheme="minorEastAsia" w:cs="仿宋_GB2312" w:hint="eastAsia"/>
          <w:sz w:val="32"/>
          <w:szCs w:val="32"/>
        </w:rPr>
        <w:t>年</w:t>
      </w:r>
      <w:r w:rsidR="00061A63">
        <w:rPr>
          <w:rFonts w:asciiTheme="minorEastAsia" w:eastAsiaTheme="minorEastAsia" w:hAnsiTheme="minorEastAsia" w:cs="仿宋_GB2312" w:hint="eastAsia"/>
          <w:sz w:val="32"/>
          <w:szCs w:val="32"/>
        </w:rPr>
        <w:t>12</w:t>
      </w:r>
      <w:r w:rsidRPr="00087E99">
        <w:rPr>
          <w:rFonts w:asciiTheme="minorEastAsia" w:eastAsiaTheme="minorEastAsia" w:hAnsiTheme="minorEastAsia" w:cs="仿宋_GB2312" w:hint="eastAsia"/>
          <w:sz w:val="32"/>
          <w:szCs w:val="32"/>
        </w:rPr>
        <w:t>月</w:t>
      </w:r>
      <w:r w:rsidR="00061A63">
        <w:rPr>
          <w:rFonts w:asciiTheme="minorEastAsia" w:eastAsiaTheme="minorEastAsia" w:hAnsiTheme="minorEastAsia" w:cs="仿宋_GB2312" w:hint="eastAsia"/>
          <w:sz w:val="32"/>
          <w:szCs w:val="32"/>
        </w:rPr>
        <w:t>31</w:t>
      </w:r>
      <w:r w:rsidRPr="00087E99">
        <w:rPr>
          <w:rFonts w:asciiTheme="minorEastAsia" w:eastAsiaTheme="minorEastAsia" w:hAnsiTheme="minorEastAsia" w:cs="仿宋_GB2312" w:hint="eastAsia"/>
          <w:sz w:val="32"/>
          <w:szCs w:val="32"/>
        </w:rPr>
        <w:t>日</w:t>
      </w:r>
    </w:p>
    <w:p w:rsidR="00AB1EB8" w:rsidRDefault="00AB1EB8">
      <w:pPr>
        <w:ind w:firstLineChars="200" w:firstLine="640"/>
        <w:rPr>
          <w:rFonts w:ascii="仿宋_GB2312" w:eastAsia="仿宋_GB2312" w:hint="eastAsia"/>
          <w:sz w:val="32"/>
          <w:szCs w:val="32"/>
        </w:rPr>
      </w:pPr>
    </w:p>
    <w:sectPr w:rsidR="00AB1EB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EB8" w:rsidRDefault="00AB1EB8" w:rsidP="00087E99">
      <w:r>
        <w:separator/>
      </w:r>
    </w:p>
  </w:endnote>
  <w:endnote w:type="continuationSeparator" w:id="1">
    <w:p w:rsidR="00AB1EB8" w:rsidRDefault="00AB1EB8" w:rsidP="00087E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EB8" w:rsidRDefault="00AB1EB8" w:rsidP="00087E99">
      <w:r>
        <w:separator/>
      </w:r>
    </w:p>
  </w:footnote>
  <w:footnote w:type="continuationSeparator" w:id="1">
    <w:p w:rsidR="00AB1EB8" w:rsidRDefault="00AB1EB8" w:rsidP="00087E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8773F24"/>
    <w:multiLevelType w:val="singleLevel"/>
    <w:tmpl w:val="E8773F24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1">
    <w:nsid w:val="25D38BF6"/>
    <w:multiLevelType w:val="singleLevel"/>
    <w:tmpl w:val="25D38BF6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292B55F0"/>
    <w:multiLevelType w:val="singleLevel"/>
    <w:tmpl w:val="292B55F0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abstractNum w:abstractNumId="3">
    <w:nsid w:val="32BAF6B5"/>
    <w:multiLevelType w:val="singleLevel"/>
    <w:tmpl w:val="32BAF6B5"/>
    <w:lvl w:ilvl="0">
      <w:start w:val="1"/>
      <w:numFmt w:val="decimal"/>
      <w:suff w:val="nothing"/>
      <w:lvlText w:val="（%1）"/>
      <w:lvlJc w:val="left"/>
    </w:lvl>
  </w:abstractNum>
  <w:abstractNum w:abstractNumId="4">
    <w:nsid w:val="416CB2B5"/>
    <w:multiLevelType w:val="singleLevel"/>
    <w:tmpl w:val="416CB2B5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47F1554F"/>
    <w:multiLevelType w:val="singleLevel"/>
    <w:tmpl w:val="47F1554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6055513F"/>
    <w:multiLevelType w:val="singleLevel"/>
    <w:tmpl w:val="6055513F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7E99"/>
    <w:rsid w:val="00061A63"/>
    <w:rsid w:val="00087E99"/>
    <w:rsid w:val="001A65AF"/>
    <w:rsid w:val="001C0A7D"/>
    <w:rsid w:val="004E44A9"/>
    <w:rsid w:val="009F360C"/>
    <w:rsid w:val="00AB1EB8"/>
    <w:rsid w:val="00AF485C"/>
    <w:rsid w:val="00D85A35"/>
    <w:rsid w:val="03682575"/>
    <w:rsid w:val="0F7612E8"/>
    <w:rsid w:val="18392B62"/>
    <w:rsid w:val="1C2F3ADB"/>
    <w:rsid w:val="1C3013DB"/>
    <w:rsid w:val="3A9F3748"/>
    <w:rsid w:val="3B4F0BAF"/>
    <w:rsid w:val="421C352B"/>
    <w:rsid w:val="49FD4053"/>
    <w:rsid w:val="4C09785E"/>
    <w:rsid w:val="4C310207"/>
    <w:rsid w:val="4F55199E"/>
    <w:rsid w:val="5553510B"/>
    <w:rsid w:val="6111165E"/>
    <w:rsid w:val="61621D33"/>
    <w:rsid w:val="6FD5014E"/>
    <w:rsid w:val="75057E6C"/>
    <w:rsid w:val="7F1562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Pr>
      <w:b/>
    </w:rPr>
  </w:style>
  <w:style w:type="paragraph" w:styleId="a4">
    <w:name w:val="Normal (Web)"/>
    <w:basedOn w:val="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header"/>
    <w:basedOn w:val="a"/>
    <w:link w:val="Char"/>
    <w:rsid w:val="00087E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087E99"/>
    <w:rPr>
      <w:kern w:val="2"/>
      <w:sz w:val="18"/>
      <w:szCs w:val="18"/>
    </w:rPr>
  </w:style>
  <w:style w:type="paragraph" w:styleId="a6">
    <w:name w:val="footer"/>
    <w:basedOn w:val="a"/>
    <w:link w:val="Char0"/>
    <w:rsid w:val="00087E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087E9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219</Words>
  <Characters>1250</Characters>
  <Application>Microsoft Office Word</Application>
  <DocSecurity>0</DocSecurity>
  <Lines>10</Lines>
  <Paragraphs>2</Paragraphs>
  <ScaleCrop>false</ScaleCrop>
  <Company>Microsoft</Company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2</cp:revision>
  <cp:lastPrinted>2020-12-29T02:07:00Z</cp:lastPrinted>
  <dcterms:created xsi:type="dcterms:W3CDTF">2020-12-29T02:08:00Z</dcterms:created>
  <dcterms:modified xsi:type="dcterms:W3CDTF">2020-12-29T02:08:00Z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