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AD2" w:rsidRDefault="00924AD2" w:rsidP="006F539B">
      <w:pPr>
        <w:rPr>
          <w:rFonts w:ascii="仿宋_GB2312" w:eastAsia="仿宋_GB2312"/>
          <w:b/>
          <w:sz w:val="36"/>
          <w:szCs w:val="36"/>
        </w:rPr>
      </w:pPr>
    </w:p>
    <w:p w:rsidR="00924AD2" w:rsidRDefault="00924AD2" w:rsidP="006F539B">
      <w:pPr>
        <w:rPr>
          <w:rFonts w:ascii="仿宋_GB2312" w:eastAsia="仿宋_GB2312"/>
          <w:b/>
          <w:sz w:val="36"/>
          <w:szCs w:val="36"/>
        </w:rPr>
      </w:pPr>
    </w:p>
    <w:p w:rsidR="00924AD2" w:rsidRDefault="00924AD2" w:rsidP="006F539B">
      <w:pPr>
        <w:rPr>
          <w:rFonts w:ascii="仿宋_GB2312" w:eastAsia="仿宋_GB2312"/>
          <w:b/>
          <w:sz w:val="36"/>
          <w:szCs w:val="36"/>
        </w:rPr>
      </w:pPr>
    </w:p>
    <w:p w:rsidR="00924AD2" w:rsidRPr="006F539B" w:rsidRDefault="00924AD2" w:rsidP="006F539B">
      <w:pPr>
        <w:jc w:val="center"/>
        <w:rPr>
          <w:rFonts w:ascii="仿宋_GB2312" w:eastAsia="仿宋_GB2312"/>
          <w:b/>
          <w:sz w:val="48"/>
          <w:szCs w:val="48"/>
        </w:rPr>
      </w:pPr>
      <w:r w:rsidRPr="006F539B">
        <w:rPr>
          <w:rFonts w:ascii="仿宋_GB2312" w:eastAsia="仿宋_GB2312" w:hint="eastAsia"/>
          <w:b/>
          <w:sz w:val="48"/>
          <w:szCs w:val="48"/>
        </w:rPr>
        <w:t>唐山高新技术产业开发区人民法院</w:t>
      </w:r>
      <w:r w:rsidRPr="006F539B">
        <w:rPr>
          <w:rFonts w:ascii="仿宋_GB2312" w:eastAsia="仿宋_GB2312"/>
          <w:b/>
          <w:sz w:val="48"/>
          <w:szCs w:val="48"/>
        </w:rPr>
        <w:t>2016</w:t>
      </w:r>
      <w:r w:rsidRPr="006F539B">
        <w:rPr>
          <w:rFonts w:ascii="仿宋_GB2312" w:eastAsia="仿宋_GB2312" w:hint="eastAsia"/>
          <w:b/>
          <w:sz w:val="48"/>
          <w:szCs w:val="48"/>
        </w:rPr>
        <w:t>年度部门决算公开说明</w:t>
      </w:r>
    </w:p>
    <w:p w:rsidR="00924AD2" w:rsidRPr="006F539B" w:rsidRDefault="00924AD2">
      <w:pPr>
        <w:jc w:val="center"/>
        <w:rPr>
          <w:rFonts w:ascii="仿宋_GB2312" w:eastAsia="仿宋_GB2312"/>
          <w:b/>
          <w:sz w:val="48"/>
          <w:szCs w:val="48"/>
        </w:rPr>
      </w:pPr>
    </w:p>
    <w:p w:rsidR="00924AD2" w:rsidRPr="006F539B" w:rsidRDefault="00924AD2">
      <w:pPr>
        <w:jc w:val="center"/>
        <w:rPr>
          <w:rFonts w:ascii="仿宋_GB2312" w:eastAsia="仿宋_GB2312"/>
          <w:b/>
          <w:sz w:val="48"/>
          <w:szCs w:val="48"/>
        </w:rPr>
      </w:pPr>
    </w:p>
    <w:p w:rsidR="00924AD2" w:rsidRPr="006F539B" w:rsidRDefault="00924AD2">
      <w:pPr>
        <w:jc w:val="center"/>
        <w:rPr>
          <w:rFonts w:ascii="仿宋_GB2312" w:eastAsia="仿宋_GB2312"/>
          <w:b/>
          <w:sz w:val="48"/>
          <w:szCs w:val="48"/>
        </w:rPr>
      </w:pPr>
    </w:p>
    <w:p w:rsidR="00924AD2" w:rsidRPr="006F539B" w:rsidRDefault="00924AD2">
      <w:pPr>
        <w:jc w:val="center"/>
        <w:rPr>
          <w:rFonts w:ascii="仿宋_GB2312" w:eastAsia="仿宋_GB2312"/>
          <w:b/>
          <w:sz w:val="48"/>
          <w:szCs w:val="48"/>
        </w:rPr>
      </w:pPr>
    </w:p>
    <w:p w:rsidR="00924AD2" w:rsidRPr="006F539B" w:rsidRDefault="00924AD2">
      <w:pPr>
        <w:jc w:val="center"/>
        <w:rPr>
          <w:rFonts w:ascii="仿宋_GB2312" w:eastAsia="仿宋_GB2312"/>
          <w:b/>
          <w:sz w:val="48"/>
          <w:szCs w:val="48"/>
        </w:rPr>
      </w:pPr>
      <w:r w:rsidRPr="006F539B">
        <w:rPr>
          <w:rFonts w:ascii="仿宋_GB2312" w:eastAsia="仿宋_GB2312" w:hint="eastAsia"/>
          <w:b/>
          <w:sz w:val="48"/>
          <w:szCs w:val="48"/>
        </w:rPr>
        <w:t>二零一七年七月</w:t>
      </w:r>
    </w:p>
    <w:p w:rsidR="00924AD2" w:rsidRDefault="00924AD2">
      <w:pPr>
        <w:jc w:val="center"/>
        <w:rPr>
          <w:rFonts w:ascii="仿宋_GB2312" w:eastAsia="仿宋_GB2312"/>
          <w:b/>
          <w:sz w:val="36"/>
          <w:szCs w:val="36"/>
        </w:rPr>
      </w:pPr>
    </w:p>
    <w:p w:rsidR="00924AD2" w:rsidRDefault="00924AD2">
      <w:pPr>
        <w:jc w:val="center"/>
        <w:rPr>
          <w:rFonts w:ascii="仿宋_GB2312" w:eastAsia="仿宋_GB2312"/>
          <w:b/>
          <w:sz w:val="36"/>
          <w:szCs w:val="36"/>
        </w:rPr>
      </w:pPr>
    </w:p>
    <w:p w:rsidR="00924AD2" w:rsidRDefault="00924AD2">
      <w:pPr>
        <w:jc w:val="center"/>
        <w:rPr>
          <w:rFonts w:ascii="仿宋_GB2312" w:eastAsia="仿宋_GB2312"/>
          <w:b/>
          <w:sz w:val="36"/>
          <w:szCs w:val="36"/>
        </w:rPr>
      </w:pPr>
    </w:p>
    <w:p w:rsidR="00924AD2" w:rsidRDefault="00924AD2">
      <w:pPr>
        <w:jc w:val="center"/>
        <w:rPr>
          <w:rFonts w:ascii="仿宋_GB2312" w:eastAsia="仿宋_GB2312"/>
          <w:b/>
          <w:sz w:val="36"/>
          <w:szCs w:val="36"/>
        </w:rPr>
      </w:pPr>
    </w:p>
    <w:p w:rsidR="00924AD2" w:rsidRDefault="00924AD2">
      <w:pPr>
        <w:jc w:val="center"/>
        <w:rPr>
          <w:rFonts w:ascii="仿宋_GB2312" w:eastAsia="仿宋_GB2312"/>
          <w:b/>
          <w:sz w:val="36"/>
          <w:szCs w:val="36"/>
        </w:rPr>
      </w:pPr>
      <w:r>
        <w:rPr>
          <w:rFonts w:ascii="仿宋_GB2312" w:eastAsia="仿宋_GB2312" w:hint="eastAsia"/>
          <w:b/>
          <w:sz w:val="36"/>
          <w:szCs w:val="36"/>
        </w:rPr>
        <w:lastRenderedPageBreak/>
        <w:t>目录</w:t>
      </w:r>
    </w:p>
    <w:p w:rsidR="00924AD2" w:rsidRDefault="00924AD2" w:rsidP="006F539B">
      <w:pPr>
        <w:pStyle w:val="a6"/>
        <w:numPr>
          <w:ilvl w:val="0"/>
          <w:numId w:val="1"/>
        </w:numPr>
        <w:ind w:firstLineChars="0"/>
        <w:jc w:val="left"/>
        <w:rPr>
          <w:rFonts w:ascii="仿宋_GB2312" w:eastAsia="仿宋_GB2312"/>
          <w:b/>
          <w:sz w:val="36"/>
          <w:szCs w:val="36"/>
        </w:rPr>
      </w:pPr>
      <w:r w:rsidRPr="006F539B">
        <w:rPr>
          <w:rFonts w:ascii="仿宋_GB2312" w:eastAsia="仿宋_GB2312" w:hint="eastAsia"/>
          <w:b/>
          <w:sz w:val="36"/>
          <w:szCs w:val="36"/>
        </w:rPr>
        <w:t>部门概况</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（一）单位基本情况</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（二）主要职责</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（三）机构设置</w:t>
      </w:r>
    </w:p>
    <w:p w:rsidR="00924AD2" w:rsidRPr="004558BD" w:rsidRDefault="00924AD2" w:rsidP="004558BD">
      <w:pPr>
        <w:jc w:val="left"/>
        <w:rPr>
          <w:rFonts w:ascii="仿宋_GB2312" w:eastAsia="仿宋_GB2312"/>
          <w:b/>
          <w:sz w:val="36"/>
          <w:szCs w:val="36"/>
        </w:rPr>
      </w:pPr>
      <w:r>
        <w:rPr>
          <w:rFonts w:ascii="仿宋_GB2312" w:eastAsia="仿宋_GB2312" w:hint="eastAsia"/>
          <w:b/>
          <w:sz w:val="36"/>
          <w:szCs w:val="36"/>
        </w:rPr>
        <w:t>二、部门决算情况说明</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（一）</w:t>
      </w:r>
      <w:r>
        <w:rPr>
          <w:rFonts w:ascii="仿宋_GB2312" w:eastAsia="仿宋_GB2312"/>
          <w:b/>
          <w:sz w:val="36"/>
          <w:szCs w:val="36"/>
        </w:rPr>
        <w:t>2016</w:t>
      </w:r>
      <w:r>
        <w:rPr>
          <w:rFonts w:ascii="仿宋_GB2312" w:eastAsia="仿宋_GB2312" w:hint="eastAsia"/>
          <w:b/>
          <w:sz w:val="36"/>
          <w:szCs w:val="36"/>
        </w:rPr>
        <w:t>年度决算情况说明</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（二）预算执行情况分析</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（三）机关运行经费情况</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（四）</w:t>
      </w:r>
      <w:r w:rsidRPr="00B2522D">
        <w:rPr>
          <w:rFonts w:ascii="仿宋_GB2312" w:eastAsia="仿宋_GB2312" w:cs="FZFSK--GBK1-0" w:hint="eastAsia"/>
          <w:b/>
          <w:kern w:val="0"/>
          <w:sz w:val="36"/>
          <w:szCs w:val="36"/>
        </w:rPr>
        <w:t>财政拨款</w:t>
      </w:r>
      <w:r w:rsidRPr="00B2522D">
        <w:rPr>
          <w:rFonts w:ascii="仿宋_GB2312" w:eastAsia="仿宋_GB2312" w:cs="E-BX" w:hint="eastAsia"/>
          <w:b/>
          <w:kern w:val="0"/>
          <w:sz w:val="36"/>
          <w:szCs w:val="36"/>
        </w:rPr>
        <w:t>“</w:t>
      </w:r>
      <w:r w:rsidRPr="00B2522D">
        <w:rPr>
          <w:rFonts w:ascii="仿宋_GB2312" w:eastAsia="仿宋_GB2312" w:cs="FZFSK--GBK1-0" w:hint="eastAsia"/>
          <w:b/>
          <w:kern w:val="0"/>
          <w:sz w:val="36"/>
          <w:szCs w:val="36"/>
        </w:rPr>
        <w:t>三公</w:t>
      </w:r>
      <w:r w:rsidRPr="00B2522D">
        <w:rPr>
          <w:rFonts w:ascii="仿宋_GB2312" w:eastAsia="仿宋_GB2312" w:cs="E-BX" w:hint="eastAsia"/>
          <w:b/>
          <w:kern w:val="0"/>
          <w:sz w:val="36"/>
          <w:szCs w:val="36"/>
        </w:rPr>
        <w:t>”</w:t>
      </w:r>
      <w:r w:rsidRPr="00B2522D">
        <w:rPr>
          <w:rFonts w:ascii="仿宋_GB2312" w:eastAsia="仿宋_GB2312" w:cs="FZFSK--GBK1-0" w:hint="eastAsia"/>
          <w:b/>
          <w:kern w:val="0"/>
          <w:sz w:val="36"/>
          <w:szCs w:val="36"/>
        </w:rPr>
        <w:t>经费决算情况</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（五）</w:t>
      </w:r>
      <w:r w:rsidRPr="00B2522D">
        <w:rPr>
          <w:rFonts w:ascii="仿宋_GB2312" w:eastAsia="仿宋_GB2312" w:cs="E-BX" w:hint="eastAsia"/>
          <w:b/>
          <w:kern w:val="0"/>
          <w:sz w:val="36"/>
          <w:szCs w:val="36"/>
        </w:rPr>
        <w:t>政府采购预算执行情况</w:t>
      </w:r>
    </w:p>
    <w:p w:rsidR="00924AD2" w:rsidRDefault="00924AD2" w:rsidP="006F539B">
      <w:pPr>
        <w:pStyle w:val="a6"/>
        <w:ind w:left="720" w:firstLineChars="0" w:firstLine="0"/>
        <w:jc w:val="left"/>
        <w:rPr>
          <w:rFonts w:ascii="仿宋_GB2312" w:eastAsia="仿宋_GB2312" w:cs="E-BX"/>
          <w:b/>
          <w:kern w:val="0"/>
          <w:sz w:val="36"/>
          <w:szCs w:val="36"/>
        </w:rPr>
      </w:pPr>
      <w:r>
        <w:rPr>
          <w:rFonts w:ascii="仿宋_GB2312" w:eastAsia="仿宋_GB2312" w:hint="eastAsia"/>
          <w:b/>
          <w:sz w:val="36"/>
          <w:szCs w:val="36"/>
        </w:rPr>
        <w:t>（六）</w:t>
      </w:r>
      <w:r w:rsidRPr="00B2522D">
        <w:rPr>
          <w:rFonts w:ascii="仿宋_GB2312" w:eastAsia="仿宋_GB2312" w:cs="E-BX" w:hint="eastAsia"/>
          <w:b/>
          <w:kern w:val="0"/>
          <w:sz w:val="36"/>
          <w:szCs w:val="36"/>
        </w:rPr>
        <w:t>国有资产信息</w:t>
      </w:r>
    </w:p>
    <w:p w:rsidR="009E3CFF" w:rsidRPr="009E3CFF" w:rsidRDefault="009E3CFF" w:rsidP="006F539B">
      <w:pPr>
        <w:pStyle w:val="a6"/>
        <w:ind w:left="720" w:firstLineChars="0" w:firstLine="0"/>
        <w:jc w:val="left"/>
        <w:rPr>
          <w:rFonts w:ascii="仿宋_GB2312" w:eastAsia="仿宋_GB2312" w:cs="E-BX"/>
          <w:b/>
          <w:kern w:val="0"/>
          <w:sz w:val="36"/>
          <w:szCs w:val="36"/>
        </w:rPr>
      </w:pPr>
      <w:r w:rsidRPr="009E3CFF">
        <w:rPr>
          <w:rFonts w:ascii="仿宋_GB2312" w:eastAsia="仿宋_GB2312" w:hint="eastAsia"/>
          <w:b/>
          <w:sz w:val="36"/>
          <w:szCs w:val="36"/>
        </w:rPr>
        <w:t>（七）</w:t>
      </w:r>
      <w:r w:rsidRPr="009E3CFF">
        <w:rPr>
          <w:rFonts w:ascii="仿宋_GB2312" w:eastAsia="仿宋_GB2312" w:hAnsi="楷体" w:cs="楷体" w:hint="eastAsia"/>
          <w:b/>
          <w:sz w:val="36"/>
          <w:szCs w:val="36"/>
          <w:lang w:val="zh-CN"/>
        </w:rPr>
        <w:t>2016年度高新区法院预算绩效管理工作情况说明</w:t>
      </w:r>
    </w:p>
    <w:p w:rsidR="00924AD2" w:rsidRPr="004558BD" w:rsidRDefault="00924AD2" w:rsidP="004558BD">
      <w:pPr>
        <w:pStyle w:val="a6"/>
        <w:numPr>
          <w:ilvl w:val="0"/>
          <w:numId w:val="3"/>
        </w:numPr>
        <w:ind w:firstLineChars="0"/>
        <w:jc w:val="left"/>
        <w:rPr>
          <w:rFonts w:ascii="仿宋_GB2312" w:eastAsia="仿宋_GB2312"/>
          <w:b/>
          <w:sz w:val="36"/>
          <w:szCs w:val="36"/>
        </w:rPr>
      </w:pPr>
      <w:r w:rsidRPr="004558BD">
        <w:rPr>
          <w:rFonts w:ascii="仿宋_GB2312" w:eastAsia="仿宋_GB2312" w:hint="eastAsia"/>
          <w:b/>
          <w:sz w:val="36"/>
          <w:szCs w:val="36"/>
        </w:rPr>
        <w:lastRenderedPageBreak/>
        <w:t>名词解释</w:t>
      </w:r>
      <w:r w:rsidRPr="004558BD">
        <w:rPr>
          <w:rFonts w:ascii="仿宋_GB2312" w:eastAsia="仿宋_GB2312" w:cs="E-BX" w:hint="eastAsia"/>
          <w:b/>
          <w:kern w:val="0"/>
          <w:sz w:val="36"/>
          <w:szCs w:val="36"/>
        </w:rPr>
        <w:t>对相关专业性较强的名词进行必要解释</w:t>
      </w:r>
    </w:p>
    <w:p w:rsidR="00924AD2" w:rsidRPr="004558BD" w:rsidRDefault="00924AD2" w:rsidP="004558BD">
      <w:pPr>
        <w:tabs>
          <w:tab w:val="left" w:pos="720"/>
        </w:tabs>
        <w:jc w:val="left"/>
        <w:rPr>
          <w:rFonts w:ascii="仿宋_GB2312" w:eastAsia="仿宋_GB2312"/>
          <w:b/>
          <w:sz w:val="36"/>
          <w:szCs w:val="36"/>
        </w:rPr>
      </w:pPr>
      <w:r w:rsidRPr="004558BD">
        <w:rPr>
          <w:rFonts w:ascii="仿宋_GB2312" w:eastAsia="仿宋_GB2312" w:hint="eastAsia"/>
          <w:b/>
          <w:sz w:val="36"/>
          <w:szCs w:val="36"/>
        </w:rPr>
        <w:t>四、</w:t>
      </w:r>
      <w:r w:rsidRPr="004558BD">
        <w:rPr>
          <w:rFonts w:ascii="仿宋_GB2312" w:eastAsia="仿宋_GB2312"/>
          <w:b/>
          <w:sz w:val="36"/>
          <w:szCs w:val="36"/>
        </w:rPr>
        <w:t>2016</w:t>
      </w:r>
      <w:r w:rsidRPr="004558BD">
        <w:rPr>
          <w:rFonts w:ascii="仿宋_GB2312" w:eastAsia="仿宋_GB2312" w:hint="eastAsia"/>
          <w:b/>
          <w:sz w:val="36"/>
          <w:szCs w:val="36"/>
        </w:rPr>
        <w:t>年度部门决算表格</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（一）收入支出决算总表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（二）收入决算表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（三）支出决算表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（四）财政拨款收入支出决算总表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（五）一般公共预算财政拨款支出决算表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（六）一般公共预算财政拨款基本支出决算表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（七）政府性基金预算财政拨款收入支出决算表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（八）国有资本经营预算财政拨款支出决算表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（九）“三公”经费及相关信息统计表</w:t>
      </w:r>
    </w:p>
    <w:p w:rsidR="00924AD2" w:rsidRDefault="00924AD2" w:rsidP="006F539B">
      <w:pPr>
        <w:pStyle w:val="a6"/>
        <w:ind w:left="720" w:firstLineChars="0" w:firstLine="0"/>
        <w:jc w:val="left"/>
        <w:rPr>
          <w:rFonts w:ascii="仿宋_GB2312" w:eastAsia="仿宋_GB2312"/>
          <w:b/>
          <w:sz w:val="36"/>
          <w:szCs w:val="36"/>
        </w:rPr>
      </w:pPr>
      <w:r>
        <w:rPr>
          <w:rFonts w:ascii="仿宋_GB2312" w:eastAsia="仿宋_GB2312" w:hint="eastAsia"/>
          <w:b/>
          <w:sz w:val="36"/>
          <w:szCs w:val="36"/>
        </w:rPr>
        <w:t>（十）政府采购情况表</w:t>
      </w:r>
    </w:p>
    <w:p w:rsidR="00924AD2" w:rsidRDefault="00924AD2" w:rsidP="006F539B">
      <w:pPr>
        <w:jc w:val="left"/>
        <w:rPr>
          <w:rFonts w:ascii="仿宋_GB2312" w:eastAsia="仿宋_GB2312"/>
          <w:bCs/>
          <w:sz w:val="30"/>
          <w:szCs w:val="30"/>
        </w:rPr>
      </w:pPr>
    </w:p>
    <w:p w:rsidR="00924AD2" w:rsidRPr="00860D8A" w:rsidRDefault="00924AD2" w:rsidP="006F539B">
      <w:pPr>
        <w:jc w:val="left"/>
        <w:rPr>
          <w:rFonts w:ascii="仿宋_GB2312" w:eastAsia="仿宋_GB2312"/>
          <w:b/>
          <w:sz w:val="36"/>
          <w:szCs w:val="36"/>
        </w:rPr>
      </w:pPr>
      <w:r w:rsidRPr="00860D8A">
        <w:rPr>
          <w:rFonts w:ascii="仿宋_GB2312" w:eastAsia="仿宋_GB2312" w:hint="eastAsia"/>
          <w:b/>
          <w:bCs/>
          <w:sz w:val="36"/>
          <w:szCs w:val="36"/>
        </w:rPr>
        <w:lastRenderedPageBreak/>
        <w:t>一、部门概况</w:t>
      </w:r>
    </w:p>
    <w:p w:rsidR="00924AD2" w:rsidRPr="00860D8A" w:rsidRDefault="00924AD2" w:rsidP="00F16D28">
      <w:pPr>
        <w:tabs>
          <w:tab w:val="left" w:pos="720"/>
        </w:tabs>
        <w:ind w:firstLineChars="148" w:firstLine="535"/>
        <w:rPr>
          <w:rFonts w:ascii="仿宋_GB2312" w:eastAsia="仿宋_GB2312"/>
          <w:b/>
          <w:sz w:val="36"/>
          <w:szCs w:val="36"/>
        </w:rPr>
      </w:pPr>
      <w:r w:rsidRPr="00860D8A">
        <w:rPr>
          <w:rFonts w:ascii="仿宋_GB2312" w:eastAsia="仿宋_GB2312" w:hint="eastAsia"/>
          <w:b/>
          <w:sz w:val="36"/>
          <w:szCs w:val="36"/>
        </w:rPr>
        <w:t>（一）单位基本情况</w:t>
      </w:r>
    </w:p>
    <w:p w:rsidR="00924AD2" w:rsidRPr="00860D8A" w:rsidRDefault="00924AD2" w:rsidP="00F16D28">
      <w:pPr>
        <w:ind w:firstLineChars="200" w:firstLine="720"/>
        <w:rPr>
          <w:rFonts w:ascii="仿宋_GB2312" w:eastAsia="仿宋_GB2312"/>
          <w:sz w:val="36"/>
          <w:szCs w:val="36"/>
        </w:rPr>
      </w:pPr>
      <w:r w:rsidRPr="00860D8A">
        <w:rPr>
          <w:rFonts w:ascii="仿宋_GB2312" w:eastAsia="仿宋_GB2312" w:hint="eastAsia"/>
          <w:sz w:val="36"/>
          <w:szCs w:val="36"/>
        </w:rPr>
        <w:t>唐山高新技术产业开发区人民法院</w:t>
      </w:r>
      <w:r w:rsidRPr="00860D8A">
        <w:rPr>
          <w:rFonts w:ascii="仿宋_GB2312" w:eastAsia="仿宋_GB2312"/>
          <w:sz w:val="36"/>
          <w:szCs w:val="36"/>
        </w:rPr>
        <w:t>2015</w:t>
      </w:r>
      <w:r w:rsidRPr="00860D8A">
        <w:rPr>
          <w:rFonts w:ascii="仿宋_GB2312" w:eastAsia="仿宋_GB2312" w:hint="eastAsia"/>
          <w:sz w:val="36"/>
          <w:szCs w:val="36"/>
        </w:rPr>
        <w:t>年正式成立，我院为政法机关，机构规格正处级。在职人员</w:t>
      </w:r>
      <w:r w:rsidRPr="00860D8A">
        <w:rPr>
          <w:rFonts w:ascii="仿宋_GB2312" w:eastAsia="仿宋_GB2312"/>
          <w:sz w:val="36"/>
          <w:szCs w:val="36"/>
        </w:rPr>
        <w:t>65</w:t>
      </w:r>
      <w:r w:rsidRPr="00860D8A">
        <w:rPr>
          <w:rFonts w:ascii="仿宋_GB2312" w:eastAsia="仿宋_GB2312" w:hint="eastAsia"/>
          <w:sz w:val="36"/>
          <w:szCs w:val="36"/>
        </w:rPr>
        <w:t>人包括合同制人员</w:t>
      </w:r>
      <w:r w:rsidRPr="00860D8A">
        <w:rPr>
          <w:rFonts w:ascii="仿宋_GB2312" w:eastAsia="仿宋_GB2312"/>
          <w:sz w:val="36"/>
          <w:szCs w:val="36"/>
        </w:rPr>
        <w:t>41</w:t>
      </w:r>
      <w:r w:rsidRPr="00860D8A">
        <w:rPr>
          <w:rFonts w:ascii="仿宋_GB2312" w:eastAsia="仿宋_GB2312" w:hint="eastAsia"/>
          <w:sz w:val="36"/>
          <w:szCs w:val="36"/>
        </w:rPr>
        <w:t>人。</w:t>
      </w:r>
    </w:p>
    <w:p w:rsidR="00924AD2" w:rsidRPr="00860D8A" w:rsidRDefault="00924AD2" w:rsidP="00F16D28">
      <w:pPr>
        <w:tabs>
          <w:tab w:val="left" w:pos="720"/>
        </w:tabs>
        <w:ind w:firstLineChars="148" w:firstLine="535"/>
        <w:rPr>
          <w:rFonts w:ascii="仿宋_GB2312" w:eastAsia="仿宋_GB2312"/>
          <w:b/>
          <w:sz w:val="36"/>
          <w:szCs w:val="36"/>
        </w:rPr>
      </w:pPr>
      <w:r w:rsidRPr="00860D8A">
        <w:rPr>
          <w:rFonts w:ascii="仿宋_GB2312" w:eastAsia="仿宋_GB2312" w:hint="eastAsia"/>
          <w:b/>
          <w:sz w:val="36"/>
          <w:szCs w:val="36"/>
        </w:rPr>
        <w:t>（二）主要职责</w:t>
      </w:r>
    </w:p>
    <w:p w:rsidR="00924AD2" w:rsidRPr="00860D8A" w:rsidRDefault="00924AD2">
      <w:pPr>
        <w:rPr>
          <w:rFonts w:ascii="仿宋_GB2312" w:eastAsia="仿宋_GB2312"/>
          <w:bCs/>
          <w:sz w:val="36"/>
          <w:szCs w:val="36"/>
        </w:rPr>
      </w:pPr>
      <w:r w:rsidRPr="00860D8A">
        <w:rPr>
          <w:rFonts w:ascii="仿宋_GB2312" w:eastAsia="仿宋_GB2312"/>
          <w:bCs/>
          <w:sz w:val="36"/>
          <w:szCs w:val="36"/>
        </w:rPr>
        <w:t xml:space="preserve"> </w:t>
      </w:r>
      <w:r w:rsidRPr="00860D8A">
        <w:rPr>
          <w:rFonts w:ascii="仿宋_GB2312" w:eastAsia="仿宋_GB2312" w:hint="eastAsia"/>
          <w:bCs/>
          <w:sz w:val="36"/>
          <w:szCs w:val="36"/>
        </w:rPr>
        <w:t>唐山高新区法院主要职责为：</w:t>
      </w:r>
    </w:p>
    <w:p w:rsidR="00924AD2" w:rsidRPr="00860D8A" w:rsidRDefault="00924AD2" w:rsidP="00DC5794">
      <w:pPr>
        <w:numPr>
          <w:ilvl w:val="0"/>
          <w:numId w:val="2"/>
        </w:numPr>
        <w:spacing w:line="360" w:lineRule="auto"/>
        <w:ind w:left="839" w:hanging="357"/>
        <w:rPr>
          <w:rFonts w:ascii="仿宋_GB2312" w:eastAsia="仿宋_GB2312"/>
          <w:bCs/>
          <w:sz w:val="36"/>
          <w:szCs w:val="36"/>
        </w:rPr>
      </w:pPr>
      <w:r w:rsidRPr="00860D8A">
        <w:rPr>
          <w:rFonts w:ascii="仿宋_GB2312" w:eastAsia="仿宋_GB2312" w:hint="eastAsia"/>
          <w:bCs/>
          <w:sz w:val="36"/>
          <w:szCs w:val="36"/>
        </w:rPr>
        <w:t>依法审判由基层人民法院管辖的刑事、民事、行政一审案件。</w:t>
      </w:r>
    </w:p>
    <w:p w:rsidR="00924AD2" w:rsidRPr="00860D8A" w:rsidRDefault="00924AD2" w:rsidP="00DC5794">
      <w:pPr>
        <w:numPr>
          <w:ilvl w:val="0"/>
          <w:numId w:val="2"/>
        </w:numPr>
        <w:spacing w:line="360" w:lineRule="auto"/>
        <w:ind w:left="839" w:hanging="357"/>
        <w:rPr>
          <w:rFonts w:ascii="仿宋_GB2312" w:eastAsia="仿宋_GB2312"/>
          <w:bCs/>
          <w:sz w:val="36"/>
          <w:szCs w:val="36"/>
        </w:rPr>
      </w:pPr>
      <w:r w:rsidRPr="00860D8A">
        <w:rPr>
          <w:rFonts w:ascii="仿宋_GB2312" w:eastAsia="仿宋_GB2312" w:hint="eastAsia"/>
          <w:bCs/>
          <w:sz w:val="36"/>
          <w:szCs w:val="36"/>
        </w:rPr>
        <w:t>依法受理和审查各类告诉、申诉案件；审判各类再审案件，处理来信来访，依法办理刑事、民事、行政申请强制执行等案件的审查和立案工作。</w:t>
      </w:r>
    </w:p>
    <w:p w:rsidR="00924AD2" w:rsidRPr="00860D8A" w:rsidRDefault="00924AD2" w:rsidP="00DC5794">
      <w:pPr>
        <w:numPr>
          <w:ilvl w:val="0"/>
          <w:numId w:val="2"/>
        </w:numPr>
        <w:spacing w:line="360" w:lineRule="auto"/>
        <w:ind w:left="839" w:hanging="357"/>
        <w:rPr>
          <w:rFonts w:ascii="仿宋_GB2312" w:eastAsia="仿宋_GB2312"/>
          <w:bCs/>
          <w:sz w:val="36"/>
          <w:szCs w:val="36"/>
        </w:rPr>
      </w:pPr>
      <w:r w:rsidRPr="00860D8A">
        <w:rPr>
          <w:rFonts w:ascii="仿宋_GB2312" w:eastAsia="仿宋_GB2312" w:hint="eastAsia"/>
          <w:bCs/>
          <w:sz w:val="36"/>
          <w:szCs w:val="36"/>
        </w:rPr>
        <w:t>依法办理发生法律效力的民事、行政案件的判决和裁定的执行事项及刑事案件判决和裁定中关于财产部分的执行事项；办理法律规定由基层人民法院执行的其他法律文书中的执行事项。</w:t>
      </w:r>
    </w:p>
    <w:p w:rsidR="00924AD2" w:rsidRPr="00860D8A" w:rsidRDefault="00924AD2" w:rsidP="00DC5794">
      <w:pPr>
        <w:numPr>
          <w:ilvl w:val="0"/>
          <w:numId w:val="2"/>
        </w:numPr>
        <w:spacing w:line="360" w:lineRule="auto"/>
        <w:ind w:left="839" w:hanging="357"/>
        <w:rPr>
          <w:rFonts w:ascii="仿宋_GB2312" w:eastAsia="仿宋_GB2312"/>
          <w:bCs/>
          <w:sz w:val="36"/>
          <w:szCs w:val="36"/>
        </w:rPr>
      </w:pPr>
      <w:r w:rsidRPr="00860D8A">
        <w:rPr>
          <w:rFonts w:ascii="仿宋_GB2312" w:eastAsia="仿宋_GB2312" w:hint="eastAsia"/>
          <w:bCs/>
          <w:sz w:val="36"/>
          <w:szCs w:val="36"/>
        </w:rPr>
        <w:t>依法行使司法决定权并接受上级法院的业务指导和监督。</w:t>
      </w:r>
    </w:p>
    <w:p w:rsidR="00924AD2" w:rsidRPr="00860D8A" w:rsidRDefault="00924AD2" w:rsidP="00DC5794">
      <w:pPr>
        <w:numPr>
          <w:ilvl w:val="0"/>
          <w:numId w:val="2"/>
        </w:numPr>
        <w:spacing w:line="360" w:lineRule="auto"/>
        <w:ind w:left="839" w:hanging="357"/>
        <w:rPr>
          <w:rFonts w:ascii="仿宋_GB2312" w:eastAsia="仿宋_GB2312"/>
          <w:bCs/>
          <w:sz w:val="36"/>
          <w:szCs w:val="36"/>
        </w:rPr>
      </w:pPr>
      <w:r w:rsidRPr="00860D8A">
        <w:rPr>
          <w:rFonts w:ascii="仿宋_GB2312" w:eastAsia="仿宋_GB2312" w:hint="eastAsia"/>
          <w:bCs/>
          <w:sz w:val="36"/>
          <w:szCs w:val="36"/>
        </w:rPr>
        <w:lastRenderedPageBreak/>
        <w:t>对本院的法官和其他工作人员进行思想政治教育、组织专业培训；按照权限管理法官和其他工作人员。</w:t>
      </w:r>
    </w:p>
    <w:p w:rsidR="00924AD2" w:rsidRPr="00860D8A" w:rsidRDefault="00924AD2" w:rsidP="00DC5794">
      <w:pPr>
        <w:numPr>
          <w:ilvl w:val="0"/>
          <w:numId w:val="2"/>
        </w:numPr>
        <w:spacing w:line="360" w:lineRule="auto"/>
        <w:ind w:left="839" w:hanging="357"/>
        <w:rPr>
          <w:rFonts w:ascii="仿宋_GB2312" w:eastAsia="仿宋_GB2312"/>
          <w:bCs/>
          <w:sz w:val="36"/>
          <w:szCs w:val="36"/>
        </w:rPr>
      </w:pPr>
      <w:r w:rsidRPr="00860D8A">
        <w:rPr>
          <w:rFonts w:ascii="仿宋_GB2312" w:eastAsia="仿宋_GB2312" w:hint="eastAsia"/>
          <w:bCs/>
          <w:sz w:val="36"/>
          <w:szCs w:val="36"/>
        </w:rPr>
        <w:t>管理本院的有关经费和物资装备。</w:t>
      </w:r>
    </w:p>
    <w:p w:rsidR="00924AD2" w:rsidRPr="00860D8A" w:rsidRDefault="00924AD2" w:rsidP="00DC5794">
      <w:pPr>
        <w:numPr>
          <w:ilvl w:val="0"/>
          <w:numId w:val="2"/>
        </w:numPr>
        <w:spacing w:line="360" w:lineRule="auto"/>
        <w:ind w:left="839" w:hanging="357"/>
        <w:rPr>
          <w:rFonts w:ascii="仿宋_GB2312" w:eastAsia="仿宋_GB2312"/>
          <w:bCs/>
          <w:sz w:val="36"/>
          <w:szCs w:val="36"/>
        </w:rPr>
      </w:pPr>
      <w:r w:rsidRPr="00860D8A">
        <w:rPr>
          <w:rFonts w:ascii="仿宋_GB2312" w:eastAsia="仿宋_GB2312" w:hint="eastAsia"/>
          <w:bCs/>
          <w:sz w:val="36"/>
          <w:szCs w:val="36"/>
        </w:rPr>
        <w:t>协助上级主管部门做好人民法院的监察工作。</w:t>
      </w:r>
    </w:p>
    <w:p w:rsidR="00924AD2" w:rsidRPr="004558BD" w:rsidRDefault="00924AD2" w:rsidP="004558BD">
      <w:pPr>
        <w:tabs>
          <w:tab w:val="left" w:pos="720"/>
        </w:tabs>
        <w:rPr>
          <w:rFonts w:ascii="仿宋_GB2312" w:eastAsia="仿宋_GB2312"/>
          <w:b/>
          <w:sz w:val="36"/>
          <w:szCs w:val="36"/>
        </w:rPr>
      </w:pPr>
      <w:r>
        <w:rPr>
          <w:rFonts w:ascii="仿宋_GB2312" w:eastAsia="仿宋_GB2312" w:hint="eastAsia"/>
          <w:b/>
          <w:sz w:val="36"/>
          <w:szCs w:val="36"/>
        </w:rPr>
        <w:t>（三）</w:t>
      </w:r>
      <w:r w:rsidRPr="004558BD">
        <w:rPr>
          <w:rFonts w:ascii="仿宋_GB2312" w:eastAsia="仿宋_GB2312" w:hint="eastAsia"/>
          <w:b/>
          <w:sz w:val="36"/>
          <w:szCs w:val="36"/>
        </w:rPr>
        <w:t>机构设置</w:t>
      </w:r>
    </w:p>
    <w:p w:rsidR="00924AD2" w:rsidRDefault="00924AD2" w:rsidP="00F16D28">
      <w:pPr>
        <w:ind w:firstLineChars="200" w:firstLine="720"/>
        <w:rPr>
          <w:rFonts w:ascii="仿宋_GB2312" w:eastAsia="仿宋_GB2312" w:hAnsi="宋体" w:cs="宋体"/>
          <w:color w:val="000000"/>
          <w:kern w:val="0"/>
          <w:sz w:val="36"/>
          <w:szCs w:val="36"/>
        </w:rPr>
      </w:pPr>
      <w:r w:rsidRPr="00860D8A">
        <w:rPr>
          <w:rFonts w:ascii="仿宋_GB2312" w:eastAsia="仿宋_GB2312" w:hAnsi="宋体" w:cs="宋体" w:hint="eastAsia"/>
          <w:color w:val="000000"/>
          <w:kern w:val="0"/>
          <w:sz w:val="36"/>
          <w:szCs w:val="36"/>
        </w:rPr>
        <w:t>我院内设八个庭室，包括：综合办公室、立案庭、刑事庭、民事庭、行政庭、执行庭、法警大队及派出法庭老庄子法庭。</w:t>
      </w:r>
    </w:p>
    <w:p w:rsidR="00924AD2" w:rsidRPr="00860D8A" w:rsidRDefault="00924AD2" w:rsidP="004558BD">
      <w:pPr>
        <w:rPr>
          <w:rFonts w:ascii="仿宋_GB2312" w:eastAsia="仿宋_GB2312"/>
          <w:b/>
          <w:sz w:val="36"/>
          <w:szCs w:val="36"/>
        </w:rPr>
      </w:pPr>
      <w:r w:rsidRPr="004558BD">
        <w:rPr>
          <w:rFonts w:ascii="仿宋_GB2312" w:eastAsia="仿宋_GB2312" w:hAnsi="宋体" w:cs="宋体" w:hint="eastAsia"/>
          <w:b/>
          <w:color w:val="000000"/>
          <w:kern w:val="0"/>
          <w:sz w:val="36"/>
          <w:szCs w:val="36"/>
        </w:rPr>
        <w:t>二、</w:t>
      </w:r>
      <w:r>
        <w:rPr>
          <w:rFonts w:ascii="仿宋_GB2312" w:eastAsia="仿宋_GB2312" w:hint="eastAsia"/>
          <w:b/>
          <w:sz w:val="36"/>
          <w:szCs w:val="36"/>
        </w:rPr>
        <w:t>部门决算情况说明</w:t>
      </w:r>
    </w:p>
    <w:p w:rsidR="00924AD2" w:rsidRPr="00860D8A" w:rsidRDefault="00924AD2">
      <w:pPr>
        <w:rPr>
          <w:rFonts w:ascii="仿宋_GB2312" w:eastAsia="仿宋_GB2312"/>
          <w:b/>
          <w:sz w:val="36"/>
          <w:szCs w:val="36"/>
        </w:rPr>
      </w:pPr>
      <w:r>
        <w:rPr>
          <w:rFonts w:ascii="仿宋_GB2312" w:eastAsia="仿宋_GB2312" w:hint="eastAsia"/>
          <w:b/>
          <w:sz w:val="36"/>
          <w:szCs w:val="36"/>
        </w:rPr>
        <w:t>（一）</w:t>
      </w:r>
      <w:r w:rsidRPr="00860D8A">
        <w:rPr>
          <w:rFonts w:ascii="仿宋_GB2312" w:eastAsia="仿宋_GB2312"/>
          <w:b/>
          <w:sz w:val="36"/>
          <w:szCs w:val="36"/>
        </w:rPr>
        <w:t>2016</w:t>
      </w:r>
      <w:r w:rsidRPr="00860D8A">
        <w:rPr>
          <w:rFonts w:ascii="仿宋_GB2312" w:eastAsia="仿宋_GB2312" w:hint="eastAsia"/>
          <w:b/>
          <w:sz w:val="36"/>
          <w:szCs w:val="36"/>
        </w:rPr>
        <w:t>年度决算情况说明</w:t>
      </w:r>
    </w:p>
    <w:p w:rsidR="00B20F93" w:rsidRDefault="00B20F93">
      <w:pPr>
        <w:ind w:firstLine="630"/>
        <w:rPr>
          <w:rFonts w:ascii="仿宋_GB2312" w:eastAsia="仿宋_GB2312"/>
          <w:sz w:val="36"/>
          <w:szCs w:val="36"/>
        </w:rPr>
      </w:pPr>
      <w:r>
        <w:rPr>
          <w:rFonts w:ascii="仿宋_GB2312" w:eastAsia="仿宋_GB2312" w:hint="eastAsia"/>
          <w:sz w:val="36"/>
          <w:szCs w:val="36"/>
        </w:rPr>
        <w:t>我院2016年度决算收入总计</w:t>
      </w:r>
      <w:r w:rsidR="00B67B54">
        <w:rPr>
          <w:rFonts w:ascii="仿宋_GB2312" w:eastAsia="仿宋_GB2312" w:hint="eastAsia"/>
          <w:sz w:val="36"/>
          <w:szCs w:val="36"/>
        </w:rPr>
        <w:t>1147.41</w:t>
      </w:r>
      <w:r>
        <w:rPr>
          <w:rFonts w:ascii="仿宋_GB2312" w:eastAsia="仿宋_GB2312" w:hint="eastAsia"/>
          <w:sz w:val="36"/>
          <w:szCs w:val="36"/>
        </w:rPr>
        <w:t>万元，决算支出总计</w:t>
      </w:r>
      <w:r w:rsidR="00B67B54">
        <w:rPr>
          <w:rFonts w:ascii="仿宋_GB2312" w:eastAsia="仿宋_GB2312" w:hint="eastAsia"/>
          <w:sz w:val="36"/>
          <w:szCs w:val="36"/>
        </w:rPr>
        <w:t>1147.41</w:t>
      </w:r>
      <w:r w:rsidR="00BB4FF7">
        <w:rPr>
          <w:rFonts w:ascii="仿宋_GB2312" w:eastAsia="仿宋_GB2312" w:hint="eastAsia"/>
          <w:sz w:val="36"/>
          <w:szCs w:val="36"/>
        </w:rPr>
        <w:t>万元</w:t>
      </w:r>
      <w:r w:rsidR="00AC5CC5">
        <w:rPr>
          <w:rFonts w:ascii="仿宋_GB2312" w:eastAsia="仿宋_GB2312" w:hint="eastAsia"/>
          <w:sz w:val="36"/>
          <w:szCs w:val="36"/>
        </w:rPr>
        <w:t>,与2015年相比，决算收支总计分别增加</w:t>
      </w:r>
      <w:r w:rsidR="00B67B54">
        <w:rPr>
          <w:rFonts w:ascii="仿宋_GB2312" w:eastAsia="仿宋_GB2312" w:hint="eastAsia"/>
          <w:sz w:val="36"/>
          <w:szCs w:val="36"/>
        </w:rPr>
        <w:t>331.44</w:t>
      </w:r>
      <w:r w:rsidR="00AC5CC5">
        <w:rPr>
          <w:rFonts w:ascii="仿宋_GB2312" w:eastAsia="仿宋_GB2312" w:hint="eastAsia"/>
          <w:sz w:val="36"/>
          <w:szCs w:val="36"/>
        </w:rPr>
        <w:t>万元，增长40.62%</w:t>
      </w:r>
      <w:r w:rsidR="00BB4FF7">
        <w:rPr>
          <w:rFonts w:ascii="仿宋_GB2312" w:eastAsia="仿宋_GB2312" w:hint="eastAsia"/>
          <w:sz w:val="36"/>
          <w:szCs w:val="36"/>
        </w:rPr>
        <w:t>。</w:t>
      </w:r>
      <w:r w:rsidR="00AC5CC5">
        <w:rPr>
          <w:rFonts w:ascii="仿宋_GB2312" w:eastAsia="仿宋_GB2312" w:hint="eastAsia"/>
          <w:sz w:val="36"/>
          <w:szCs w:val="36"/>
        </w:rPr>
        <w:t>收入总计中，含</w:t>
      </w:r>
      <w:r w:rsidR="00AC5CC5" w:rsidRPr="00860D8A">
        <w:rPr>
          <w:rFonts w:ascii="仿宋_GB2312" w:eastAsia="仿宋_GB2312" w:hint="eastAsia"/>
          <w:sz w:val="36"/>
          <w:szCs w:val="36"/>
        </w:rPr>
        <w:t>本年收入</w:t>
      </w:r>
      <w:r w:rsidR="00AC5CC5">
        <w:rPr>
          <w:rFonts w:ascii="仿宋_GB2312" w:eastAsia="仿宋_GB2312"/>
          <w:sz w:val="36"/>
          <w:szCs w:val="36"/>
        </w:rPr>
        <w:t>1077.45</w:t>
      </w:r>
      <w:r w:rsidR="00AC5CC5">
        <w:rPr>
          <w:rFonts w:ascii="仿宋_GB2312" w:eastAsia="仿宋_GB2312" w:hint="eastAsia"/>
          <w:sz w:val="36"/>
          <w:szCs w:val="36"/>
        </w:rPr>
        <w:t>万</w:t>
      </w:r>
      <w:r w:rsidR="00AC5CC5" w:rsidRPr="00860D8A">
        <w:rPr>
          <w:rFonts w:ascii="仿宋_GB2312" w:eastAsia="仿宋_GB2312" w:hint="eastAsia"/>
          <w:sz w:val="36"/>
          <w:szCs w:val="36"/>
        </w:rPr>
        <w:t>元</w:t>
      </w:r>
      <w:r w:rsidR="00AC5CC5">
        <w:rPr>
          <w:rFonts w:ascii="仿宋_GB2312" w:eastAsia="仿宋_GB2312" w:hint="eastAsia"/>
          <w:sz w:val="36"/>
          <w:szCs w:val="36"/>
        </w:rPr>
        <w:t>，</w:t>
      </w:r>
      <w:r w:rsidR="00AC5CC5" w:rsidRPr="00860D8A">
        <w:rPr>
          <w:rFonts w:ascii="仿宋_GB2312" w:eastAsia="仿宋_GB2312" w:hint="eastAsia"/>
          <w:sz w:val="36"/>
          <w:szCs w:val="36"/>
        </w:rPr>
        <w:t>年初结转和结余</w:t>
      </w:r>
      <w:r w:rsidR="00B67B54">
        <w:rPr>
          <w:rFonts w:ascii="仿宋_GB2312" w:eastAsia="仿宋_GB2312"/>
          <w:sz w:val="36"/>
          <w:szCs w:val="36"/>
        </w:rPr>
        <w:t>69.9</w:t>
      </w:r>
      <w:r w:rsidR="00B67B54">
        <w:rPr>
          <w:rFonts w:ascii="仿宋_GB2312" w:eastAsia="仿宋_GB2312" w:hint="eastAsia"/>
          <w:sz w:val="36"/>
          <w:szCs w:val="36"/>
        </w:rPr>
        <w:t>6</w:t>
      </w:r>
      <w:r w:rsidR="00AC5CC5">
        <w:rPr>
          <w:rFonts w:ascii="仿宋_GB2312" w:eastAsia="仿宋_GB2312" w:hint="eastAsia"/>
          <w:sz w:val="36"/>
          <w:szCs w:val="36"/>
        </w:rPr>
        <w:t>万</w:t>
      </w:r>
      <w:r w:rsidR="00AC5CC5" w:rsidRPr="00860D8A">
        <w:rPr>
          <w:rFonts w:ascii="仿宋_GB2312" w:eastAsia="仿宋_GB2312" w:hint="eastAsia"/>
          <w:sz w:val="36"/>
          <w:szCs w:val="36"/>
        </w:rPr>
        <w:t>元</w:t>
      </w:r>
      <w:r w:rsidR="00AF6638">
        <w:rPr>
          <w:rFonts w:ascii="仿宋_GB2312" w:eastAsia="仿宋_GB2312" w:hint="eastAsia"/>
          <w:sz w:val="36"/>
          <w:szCs w:val="36"/>
        </w:rPr>
        <w:t>；</w:t>
      </w:r>
      <w:r w:rsidR="00AC5CC5">
        <w:rPr>
          <w:rFonts w:ascii="仿宋_GB2312" w:eastAsia="仿宋_GB2312" w:hint="eastAsia"/>
          <w:sz w:val="36"/>
          <w:szCs w:val="36"/>
        </w:rPr>
        <w:t>决算支出总计中，含</w:t>
      </w:r>
      <w:r w:rsidR="00AC5CC5" w:rsidRPr="00860D8A">
        <w:rPr>
          <w:rFonts w:ascii="仿宋_GB2312" w:eastAsia="仿宋_GB2312" w:hint="eastAsia"/>
          <w:sz w:val="36"/>
          <w:szCs w:val="36"/>
        </w:rPr>
        <w:t>基本支出</w:t>
      </w:r>
      <w:r w:rsidR="00D57ACA">
        <w:rPr>
          <w:rFonts w:ascii="仿宋_GB2312" w:eastAsia="仿宋_GB2312"/>
          <w:sz w:val="36"/>
          <w:szCs w:val="36"/>
        </w:rPr>
        <w:t>465.1</w:t>
      </w:r>
      <w:r w:rsidR="00D57ACA">
        <w:rPr>
          <w:rFonts w:ascii="仿宋_GB2312" w:eastAsia="仿宋_GB2312" w:hint="eastAsia"/>
          <w:sz w:val="36"/>
          <w:szCs w:val="36"/>
        </w:rPr>
        <w:t>6</w:t>
      </w:r>
      <w:r w:rsidR="00AC5CC5">
        <w:rPr>
          <w:rFonts w:ascii="仿宋_GB2312" w:eastAsia="仿宋_GB2312" w:hint="eastAsia"/>
          <w:sz w:val="36"/>
          <w:szCs w:val="36"/>
        </w:rPr>
        <w:t>万</w:t>
      </w:r>
      <w:r w:rsidR="00AC5CC5" w:rsidRPr="00860D8A">
        <w:rPr>
          <w:rFonts w:ascii="仿宋_GB2312" w:eastAsia="仿宋_GB2312" w:hint="eastAsia"/>
          <w:sz w:val="36"/>
          <w:szCs w:val="36"/>
        </w:rPr>
        <w:t>元，项目支出</w:t>
      </w:r>
      <w:r w:rsidR="007C742C">
        <w:rPr>
          <w:rFonts w:ascii="仿宋_GB2312" w:eastAsia="仿宋_GB2312"/>
          <w:sz w:val="36"/>
          <w:szCs w:val="36"/>
        </w:rPr>
        <w:t>572.5</w:t>
      </w:r>
      <w:r w:rsidR="00D57ACA">
        <w:rPr>
          <w:rFonts w:ascii="仿宋_GB2312" w:eastAsia="仿宋_GB2312" w:hint="eastAsia"/>
          <w:sz w:val="36"/>
          <w:szCs w:val="36"/>
        </w:rPr>
        <w:t>1</w:t>
      </w:r>
      <w:r w:rsidR="00AC5CC5">
        <w:rPr>
          <w:rFonts w:ascii="仿宋_GB2312" w:eastAsia="仿宋_GB2312" w:hint="eastAsia"/>
          <w:sz w:val="36"/>
          <w:szCs w:val="36"/>
        </w:rPr>
        <w:t>万</w:t>
      </w:r>
      <w:r w:rsidR="00AC5CC5" w:rsidRPr="00860D8A">
        <w:rPr>
          <w:rFonts w:ascii="仿宋_GB2312" w:eastAsia="仿宋_GB2312" w:hint="eastAsia"/>
          <w:sz w:val="36"/>
          <w:szCs w:val="36"/>
        </w:rPr>
        <w:t>元</w:t>
      </w:r>
      <w:r w:rsidR="00AC5CC5">
        <w:rPr>
          <w:rFonts w:ascii="仿宋_GB2312" w:eastAsia="仿宋_GB2312" w:hint="eastAsia"/>
          <w:sz w:val="36"/>
          <w:szCs w:val="36"/>
        </w:rPr>
        <w:t>，</w:t>
      </w:r>
      <w:r w:rsidR="00AC5CC5" w:rsidRPr="00860D8A">
        <w:rPr>
          <w:rFonts w:ascii="仿宋_GB2312" w:eastAsia="仿宋_GB2312" w:hint="eastAsia"/>
          <w:sz w:val="36"/>
          <w:szCs w:val="36"/>
        </w:rPr>
        <w:t>结转结余</w:t>
      </w:r>
      <w:r w:rsidR="00B67B54">
        <w:rPr>
          <w:rFonts w:ascii="仿宋_GB2312" w:eastAsia="仿宋_GB2312"/>
          <w:sz w:val="36"/>
          <w:szCs w:val="36"/>
        </w:rPr>
        <w:t>109.7</w:t>
      </w:r>
      <w:r w:rsidR="00B67B54">
        <w:rPr>
          <w:rFonts w:ascii="仿宋_GB2312" w:eastAsia="仿宋_GB2312" w:hint="eastAsia"/>
          <w:sz w:val="36"/>
          <w:szCs w:val="36"/>
        </w:rPr>
        <w:t>4</w:t>
      </w:r>
      <w:r w:rsidR="00AC5CC5">
        <w:rPr>
          <w:rFonts w:ascii="仿宋_GB2312" w:eastAsia="仿宋_GB2312" w:hint="eastAsia"/>
          <w:sz w:val="36"/>
          <w:szCs w:val="36"/>
        </w:rPr>
        <w:t>万</w:t>
      </w:r>
      <w:r w:rsidR="00AC5CC5" w:rsidRPr="00860D8A">
        <w:rPr>
          <w:rFonts w:ascii="仿宋_GB2312" w:eastAsia="仿宋_GB2312" w:hint="eastAsia"/>
          <w:sz w:val="36"/>
          <w:szCs w:val="36"/>
        </w:rPr>
        <w:t>元</w:t>
      </w:r>
      <w:r w:rsidR="00AC5CC5">
        <w:rPr>
          <w:rFonts w:ascii="仿宋_GB2312" w:eastAsia="仿宋_GB2312" w:hint="eastAsia"/>
          <w:sz w:val="36"/>
          <w:szCs w:val="36"/>
        </w:rPr>
        <w:t>。</w:t>
      </w:r>
    </w:p>
    <w:p w:rsidR="00924AD2" w:rsidRPr="00860D8A" w:rsidRDefault="00924AD2" w:rsidP="006E2333">
      <w:pPr>
        <w:autoSpaceDE w:val="0"/>
        <w:autoSpaceDN w:val="0"/>
        <w:adjustRightInd w:val="0"/>
        <w:jc w:val="left"/>
        <w:rPr>
          <w:rFonts w:ascii="仿宋_GB2312" w:eastAsia="仿宋_GB2312" w:cs="FZFSK--GBK1-0"/>
          <w:kern w:val="0"/>
          <w:sz w:val="36"/>
          <w:szCs w:val="36"/>
        </w:rPr>
      </w:pPr>
      <w:r>
        <w:rPr>
          <w:rFonts w:ascii="仿宋_GB2312" w:eastAsia="仿宋_GB2312" w:cs="E-BX" w:hint="eastAsia"/>
          <w:b/>
          <w:kern w:val="0"/>
          <w:sz w:val="36"/>
          <w:szCs w:val="36"/>
        </w:rPr>
        <w:lastRenderedPageBreak/>
        <w:t>（二）</w:t>
      </w:r>
      <w:r w:rsidRPr="00860D8A">
        <w:rPr>
          <w:rFonts w:ascii="仿宋_GB2312" w:eastAsia="仿宋_GB2312" w:cs="FZFSK--GBK1-0" w:hint="eastAsia"/>
          <w:b/>
          <w:kern w:val="0"/>
          <w:sz w:val="36"/>
          <w:szCs w:val="36"/>
        </w:rPr>
        <w:t>预算执行情况分析</w:t>
      </w:r>
    </w:p>
    <w:p w:rsidR="00924AD2" w:rsidRPr="00860D8A" w:rsidRDefault="00924AD2" w:rsidP="00F16D28">
      <w:pPr>
        <w:spacing w:line="560" w:lineRule="exact"/>
        <w:ind w:firstLineChars="200" w:firstLine="720"/>
        <w:rPr>
          <w:rFonts w:ascii="仿宋_GB2312" w:eastAsia="仿宋_GB2312"/>
          <w:sz w:val="36"/>
          <w:szCs w:val="36"/>
        </w:rPr>
      </w:pPr>
      <w:r w:rsidRPr="00860D8A">
        <w:rPr>
          <w:rFonts w:ascii="仿宋_GB2312" w:eastAsia="仿宋_GB2312" w:cs="FZFSK--GBK1-0"/>
          <w:kern w:val="0"/>
          <w:sz w:val="36"/>
          <w:szCs w:val="36"/>
        </w:rPr>
        <w:t xml:space="preserve"> </w:t>
      </w:r>
      <w:r w:rsidRPr="00860D8A">
        <w:rPr>
          <w:rFonts w:ascii="仿宋_GB2312" w:eastAsia="仿宋_GB2312" w:hint="eastAsia"/>
          <w:sz w:val="36"/>
          <w:szCs w:val="36"/>
        </w:rPr>
        <w:t>收入决算：</w:t>
      </w:r>
      <w:r w:rsidRPr="00860D8A">
        <w:rPr>
          <w:rFonts w:ascii="仿宋_GB2312" w:eastAsia="仿宋_GB2312"/>
          <w:sz w:val="36"/>
          <w:szCs w:val="36"/>
        </w:rPr>
        <w:t xml:space="preserve"> 2016</w:t>
      </w:r>
      <w:r w:rsidRPr="00860D8A">
        <w:rPr>
          <w:rFonts w:ascii="仿宋_GB2312" w:eastAsia="仿宋_GB2312" w:hint="eastAsia"/>
          <w:sz w:val="36"/>
          <w:szCs w:val="36"/>
        </w:rPr>
        <w:t>年决算收入</w:t>
      </w:r>
      <w:r w:rsidRPr="00860D8A">
        <w:rPr>
          <w:rFonts w:ascii="仿宋_GB2312" w:eastAsia="仿宋_GB2312"/>
          <w:sz w:val="36"/>
          <w:szCs w:val="36"/>
        </w:rPr>
        <w:t>1077.45</w:t>
      </w:r>
      <w:r w:rsidRPr="00860D8A">
        <w:rPr>
          <w:rFonts w:ascii="仿宋_GB2312" w:eastAsia="仿宋_GB2312" w:hint="eastAsia"/>
          <w:sz w:val="36"/>
          <w:szCs w:val="36"/>
        </w:rPr>
        <w:t>万元，</w:t>
      </w:r>
      <w:r w:rsidR="00AF6638" w:rsidRPr="00860D8A">
        <w:rPr>
          <w:rFonts w:ascii="仿宋_GB2312" w:eastAsia="仿宋_GB2312"/>
          <w:sz w:val="36"/>
          <w:szCs w:val="36"/>
        </w:rPr>
        <w:t xml:space="preserve"> </w:t>
      </w:r>
      <w:r w:rsidRPr="00860D8A">
        <w:rPr>
          <w:rFonts w:ascii="仿宋_GB2312" w:eastAsia="仿宋_GB2312"/>
          <w:sz w:val="36"/>
          <w:szCs w:val="36"/>
        </w:rPr>
        <w:t>2015</w:t>
      </w:r>
      <w:r w:rsidRPr="00860D8A">
        <w:rPr>
          <w:rFonts w:ascii="仿宋_GB2312" w:eastAsia="仿宋_GB2312" w:hint="eastAsia"/>
          <w:sz w:val="36"/>
          <w:szCs w:val="36"/>
        </w:rPr>
        <w:t>年决算收入</w:t>
      </w:r>
      <w:r w:rsidRPr="00860D8A">
        <w:rPr>
          <w:rFonts w:ascii="仿宋_GB2312" w:eastAsia="仿宋_GB2312"/>
          <w:sz w:val="36"/>
          <w:szCs w:val="36"/>
        </w:rPr>
        <w:t>813.03</w:t>
      </w:r>
      <w:r w:rsidRPr="00860D8A">
        <w:rPr>
          <w:rFonts w:ascii="仿宋_GB2312" w:eastAsia="仿宋_GB2312" w:hint="eastAsia"/>
          <w:sz w:val="36"/>
          <w:szCs w:val="36"/>
        </w:rPr>
        <w:t>万元，增加</w:t>
      </w:r>
      <w:r w:rsidRPr="00860D8A">
        <w:rPr>
          <w:rFonts w:ascii="仿宋_GB2312" w:eastAsia="仿宋_GB2312"/>
          <w:sz w:val="36"/>
          <w:szCs w:val="36"/>
        </w:rPr>
        <w:t>264.42</w:t>
      </w:r>
      <w:r w:rsidRPr="00860D8A">
        <w:rPr>
          <w:rFonts w:ascii="仿宋_GB2312" w:eastAsia="仿宋_GB2312" w:hint="eastAsia"/>
          <w:sz w:val="36"/>
          <w:szCs w:val="36"/>
        </w:rPr>
        <w:t>万元，增长</w:t>
      </w:r>
      <w:r w:rsidRPr="00860D8A">
        <w:rPr>
          <w:rFonts w:ascii="仿宋_GB2312" w:eastAsia="仿宋_GB2312"/>
          <w:sz w:val="36"/>
          <w:szCs w:val="36"/>
        </w:rPr>
        <w:t>33%</w:t>
      </w:r>
      <w:r w:rsidRPr="00860D8A">
        <w:rPr>
          <w:rFonts w:ascii="仿宋_GB2312" w:eastAsia="仿宋_GB2312" w:hint="eastAsia"/>
          <w:sz w:val="36"/>
          <w:szCs w:val="36"/>
        </w:rPr>
        <w:t>，主要原因：是我院属新建法院</w:t>
      </w:r>
      <w:r w:rsidRPr="00860D8A">
        <w:rPr>
          <w:rFonts w:ascii="仿宋_GB2312" w:eastAsia="仿宋_GB2312"/>
          <w:sz w:val="36"/>
          <w:szCs w:val="36"/>
        </w:rPr>
        <w:t>,</w:t>
      </w:r>
      <w:r w:rsidRPr="00860D8A">
        <w:rPr>
          <w:rFonts w:ascii="仿宋_GB2312" w:eastAsia="仿宋_GB2312" w:hint="eastAsia"/>
          <w:sz w:val="36"/>
          <w:szCs w:val="36"/>
        </w:rPr>
        <w:t>需要添置办公装备等。</w:t>
      </w:r>
    </w:p>
    <w:p w:rsidR="00924AD2" w:rsidRPr="00860D8A" w:rsidRDefault="00924AD2" w:rsidP="00F16D28">
      <w:pPr>
        <w:spacing w:line="560" w:lineRule="exact"/>
        <w:ind w:firstLineChars="200" w:firstLine="720"/>
        <w:rPr>
          <w:rFonts w:ascii="仿宋_GB2312" w:eastAsia="仿宋_GB2312"/>
          <w:sz w:val="36"/>
          <w:szCs w:val="36"/>
        </w:rPr>
      </w:pPr>
      <w:r w:rsidRPr="00860D8A">
        <w:rPr>
          <w:rFonts w:ascii="仿宋_GB2312" w:eastAsia="仿宋_GB2312" w:hint="eastAsia"/>
          <w:sz w:val="36"/>
          <w:szCs w:val="36"/>
        </w:rPr>
        <w:t>支出决算：</w:t>
      </w:r>
      <w:r w:rsidRPr="00860D8A">
        <w:rPr>
          <w:rFonts w:ascii="仿宋_GB2312" w:eastAsia="仿宋_GB2312"/>
          <w:sz w:val="36"/>
          <w:szCs w:val="36"/>
        </w:rPr>
        <w:t xml:space="preserve"> 2016</w:t>
      </w:r>
      <w:r w:rsidRPr="00860D8A">
        <w:rPr>
          <w:rFonts w:ascii="仿宋_GB2312" w:eastAsia="仿宋_GB2312" w:hint="eastAsia"/>
          <w:sz w:val="36"/>
          <w:szCs w:val="36"/>
        </w:rPr>
        <w:t>年决算支出</w:t>
      </w:r>
      <w:r w:rsidRPr="00860D8A">
        <w:rPr>
          <w:rFonts w:ascii="仿宋_GB2312" w:eastAsia="仿宋_GB2312"/>
          <w:sz w:val="36"/>
          <w:szCs w:val="36"/>
        </w:rPr>
        <w:t>1037.67</w:t>
      </w:r>
      <w:r w:rsidRPr="00860D8A">
        <w:rPr>
          <w:rFonts w:ascii="仿宋_GB2312" w:eastAsia="仿宋_GB2312" w:hint="eastAsia"/>
          <w:sz w:val="36"/>
          <w:szCs w:val="36"/>
        </w:rPr>
        <w:t>万元，</w:t>
      </w:r>
      <w:r w:rsidR="00AF6638">
        <w:rPr>
          <w:rFonts w:ascii="仿宋_GB2312" w:eastAsia="仿宋_GB2312" w:hint="eastAsia"/>
          <w:sz w:val="36"/>
          <w:szCs w:val="36"/>
        </w:rPr>
        <w:t>其中，基本支出</w:t>
      </w:r>
      <w:r w:rsidR="00D57ACA">
        <w:rPr>
          <w:rFonts w:ascii="仿宋_GB2312" w:eastAsia="仿宋_GB2312" w:hint="eastAsia"/>
          <w:sz w:val="36"/>
          <w:szCs w:val="36"/>
        </w:rPr>
        <w:t>465.16</w:t>
      </w:r>
      <w:r w:rsidR="00AF6638">
        <w:rPr>
          <w:rFonts w:ascii="仿宋_GB2312" w:eastAsia="仿宋_GB2312" w:hint="eastAsia"/>
          <w:sz w:val="36"/>
          <w:szCs w:val="36"/>
        </w:rPr>
        <w:t>万元</w:t>
      </w:r>
      <w:r w:rsidR="00BB2754">
        <w:rPr>
          <w:rFonts w:ascii="仿宋_GB2312" w:eastAsia="仿宋_GB2312" w:hint="eastAsia"/>
          <w:sz w:val="36"/>
          <w:szCs w:val="36"/>
        </w:rPr>
        <w:t>（工资</w:t>
      </w:r>
      <w:r w:rsidR="005E5A82">
        <w:rPr>
          <w:rFonts w:ascii="仿宋_GB2312" w:eastAsia="仿宋_GB2312" w:hint="eastAsia"/>
          <w:sz w:val="36"/>
          <w:szCs w:val="36"/>
        </w:rPr>
        <w:t>福利支出384.88万元，对个人和家庭补助支出18.38万，商品和服务支出61.9万元）。</w:t>
      </w:r>
      <w:r w:rsidR="00AE05F8">
        <w:rPr>
          <w:rFonts w:ascii="仿宋_GB2312" w:eastAsia="仿宋_GB2312" w:hint="eastAsia"/>
          <w:sz w:val="36"/>
          <w:szCs w:val="36"/>
        </w:rPr>
        <w:t>占44.83%；项目支出</w:t>
      </w:r>
      <w:r w:rsidR="00D57ACA">
        <w:rPr>
          <w:rFonts w:ascii="仿宋_GB2312" w:eastAsia="仿宋_GB2312" w:hint="eastAsia"/>
          <w:sz w:val="36"/>
          <w:szCs w:val="36"/>
        </w:rPr>
        <w:t>572.51</w:t>
      </w:r>
      <w:r w:rsidR="00AE05F8">
        <w:rPr>
          <w:rFonts w:ascii="仿宋_GB2312" w:eastAsia="仿宋_GB2312" w:hint="eastAsia"/>
          <w:sz w:val="36"/>
          <w:szCs w:val="36"/>
        </w:rPr>
        <w:t>万元，占55.17%</w:t>
      </w:r>
      <w:r w:rsidRPr="00860D8A">
        <w:rPr>
          <w:rFonts w:ascii="仿宋_GB2312" w:eastAsia="仿宋_GB2312" w:hint="eastAsia"/>
          <w:sz w:val="36"/>
          <w:szCs w:val="36"/>
        </w:rPr>
        <w:t>。</w:t>
      </w:r>
    </w:p>
    <w:p w:rsidR="00924AD2" w:rsidRPr="00860D8A" w:rsidRDefault="00924AD2" w:rsidP="00F16D28">
      <w:pPr>
        <w:spacing w:line="560" w:lineRule="exact"/>
        <w:ind w:firstLineChars="200" w:firstLine="720"/>
        <w:rPr>
          <w:rFonts w:ascii="仿宋_GB2312" w:eastAsia="仿宋_GB2312"/>
          <w:sz w:val="36"/>
          <w:szCs w:val="36"/>
        </w:rPr>
      </w:pPr>
      <w:r w:rsidRPr="00860D8A">
        <w:rPr>
          <w:rFonts w:ascii="仿宋_GB2312" w:eastAsia="仿宋_GB2312"/>
          <w:sz w:val="36"/>
          <w:szCs w:val="36"/>
        </w:rPr>
        <w:t>2016</w:t>
      </w:r>
      <w:r w:rsidRPr="00860D8A">
        <w:rPr>
          <w:rFonts w:ascii="仿宋_GB2312" w:eastAsia="仿宋_GB2312" w:hint="eastAsia"/>
          <w:sz w:val="36"/>
          <w:szCs w:val="36"/>
        </w:rPr>
        <w:t>年年初预算为</w:t>
      </w:r>
      <w:r w:rsidRPr="00860D8A">
        <w:rPr>
          <w:rFonts w:ascii="仿宋_GB2312" w:eastAsia="仿宋_GB2312"/>
          <w:sz w:val="36"/>
          <w:szCs w:val="36"/>
        </w:rPr>
        <w:t>1491</w:t>
      </w:r>
      <w:r w:rsidRPr="00860D8A">
        <w:rPr>
          <w:rFonts w:ascii="仿宋_GB2312" w:eastAsia="仿宋_GB2312" w:hint="eastAsia"/>
          <w:sz w:val="36"/>
          <w:szCs w:val="36"/>
        </w:rPr>
        <w:t>万元，</w:t>
      </w:r>
      <w:r w:rsidRPr="00860D8A">
        <w:rPr>
          <w:rFonts w:ascii="仿宋_GB2312" w:eastAsia="仿宋_GB2312"/>
          <w:sz w:val="36"/>
          <w:szCs w:val="36"/>
        </w:rPr>
        <w:t>2016</w:t>
      </w:r>
      <w:r w:rsidRPr="00860D8A">
        <w:rPr>
          <w:rFonts w:ascii="仿宋_GB2312" w:eastAsia="仿宋_GB2312" w:hint="eastAsia"/>
          <w:sz w:val="36"/>
          <w:szCs w:val="36"/>
        </w:rPr>
        <w:t>年财政拨款支出为</w:t>
      </w:r>
      <w:r w:rsidRPr="00860D8A">
        <w:rPr>
          <w:rFonts w:ascii="仿宋_GB2312" w:eastAsia="仿宋_GB2312"/>
          <w:sz w:val="36"/>
          <w:szCs w:val="36"/>
        </w:rPr>
        <w:t>1077.45</w:t>
      </w:r>
      <w:r w:rsidRPr="00860D8A">
        <w:rPr>
          <w:rFonts w:ascii="仿宋_GB2312" w:eastAsia="仿宋_GB2312" w:hint="eastAsia"/>
          <w:sz w:val="36"/>
          <w:szCs w:val="36"/>
        </w:rPr>
        <w:t>万元，减少</w:t>
      </w:r>
      <w:r w:rsidRPr="00860D8A">
        <w:rPr>
          <w:rFonts w:ascii="仿宋_GB2312" w:eastAsia="仿宋_GB2312"/>
          <w:sz w:val="36"/>
          <w:szCs w:val="36"/>
        </w:rPr>
        <w:t>413.55</w:t>
      </w:r>
      <w:r w:rsidRPr="00860D8A">
        <w:rPr>
          <w:rFonts w:ascii="仿宋_GB2312" w:eastAsia="仿宋_GB2312" w:hint="eastAsia"/>
          <w:sz w:val="36"/>
          <w:szCs w:val="36"/>
        </w:rPr>
        <w:t>万元。我院一贯严格按照中央八项规定、省政府有关厉行勤俭节约反对铺张浪费的要求，科学合理单位收入支出</w:t>
      </w:r>
      <w:r>
        <w:rPr>
          <w:rFonts w:ascii="仿宋_GB2312" w:eastAsia="仿宋_GB2312" w:hint="eastAsia"/>
          <w:sz w:val="36"/>
          <w:szCs w:val="36"/>
        </w:rPr>
        <w:t>。</w:t>
      </w:r>
    </w:p>
    <w:p w:rsidR="00924AD2" w:rsidRPr="00860D8A" w:rsidRDefault="00924AD2" w:rsidP="006E2333">
      <w:pPr>
        <w:spacing w:line="560" w:lineRule="exact"/>
        <w:rPr>
          <w:rFonts w:ascii="仿宋_GB2312" w:eastAsia="仿宋_GB2312" w:cs="FZFSK--GBK1-0"/>
          <w:b/>
          <w:kern w:val="0"/>
          <w:sz w:val="36"/>
          <w:szCs w:val="36"/>
        </w:rPr>
      </w:pPr>
      <w:r>
        <w:rPr>
          <w:rFonts w:ascii="仿宋_GB2312" w:eastAsia="仿宋_GB2312" w:cs="FZFSK--GBK1-0" w:hint="eastAsia"/>
          <w:b/>
          <w:kern w:val="0"/>
          <w:sz w:val="36"/>
          <w:szCs w:val="36"/>
        </w:rPr>
        <w:t>（三）</w:t>
      </w:r>
      <w:r w:rsidRPr="00860D8A">
        <w:rPr>
          <w:rFonts w:ascii="仿宋_GB2312" w:eastAsia="仿宋_GB2312" w:cs="FZFSK--GBK1-0" w:hint="eastAsia"/>
          <w:b/>
          <w:kern w:val="0"/>
          <w:sz w:val="36"/>
          <w:szCs w:val="36"/>
        </w:rPr>
        <w:t>机关运行经费情况</w:t>
      </w:r>
    </w:p>
    <w:p w:rsidR="00924AD2" w:rsidRPr="00860D8A" w:rsidRDefault="00924AD2" w:rsidP="00F16D28">
      <w:pPr>
        <w:spacing w:line="560" w:lineRule="exact"/>
        <w:ind w:firstLineChars="200" w:firstLine="720"/>
        <w:rPr>
          <w:rFonts w:ascii="仿宋_GB2312" w:eastAsia="仿宋_GB2312"/>
          <w:sz w:val="36"/>
          <w:szCs w:val="36"/>
        </w:rPr>
      </w:pPr>
      <w:r w:rsidRPr="00860D8A">
        <w:rPr>
          <w:rFonts w:ascii="仿宋_GB2312" w:eastAsia="仿宋_GB2312" w:hint="eastAsia"/>
          <w:sz w:val="36"/>
          <w:szCs w:val="36"/>
        </w:rPr>
        <w:t>机关运行经费决算的内容：本院机关运行经费包括办公费</w:t>
      </w:r>
      <w:r w:rsidRPr="00860D8A">
        <w:rPr>
          <w:rFonts w:ascii="仿宋_GB2312" w:eastAsia="仿宋_GB2312"/>
          <w:sz w:val="36"/>
          <w:szCs w:val="36"/>
        </w:rPr>
        <w:t>2.3</w:t>
      </w:r>
      <w:r w:rsidRPr="00860D8A">
        <w:rPr>
          <w:rFonts w:ascii="仿宋_GB2312" w:eastAsia="仿宋_GB2312" w:hint="eastAsia"/>
          <w:sz w:val="36"/>
          <w:szCs w:val="36"/>
        </w:rPr>
        <w:t>万元、水电费</w:t>
      </w:r>
      <w:r w:rsidRPr="00860D8A">
        <w:rPr>
          <w:rFonts w:ascii="仿宋_GB2312" w:eastAsia="仿宋_GB2312"/>
          <w:sz w:val="36"/>
          <w:szCs w:val="36"/>
        </w:rPr>
        <w:t>35.4</w:t>
      </w:r>
      <w:r w:rsidRPr="00860D8A">
        <w:rPr>
          <w:rFonts w:ascii="仿宋_GB2312" w:eastAsia="仿宋_GB2312" w:hint="eastAsia"/>
          <w:sz w:val="36"/>
          <w:szCs w:val="36"/>
        </w:rPr>
        <w:t>万元、办公取暖费</w:t>
      </w:r>
      <w:r w:rsidRPr="00860D8A">
        <w:rPr>
          <w:rFonts w:ascii="仿宋_GB2312" w:eastAsia="仿宋_GB2312"/>
          <w:sz w:val="36"/>
          <w:szCs w:val="36"/>
        </w:rPr>
        <w:t>34.29</w:t>
      </w:r>
      <w:r w:rsidRPr="00860D8A">
        <w:rPr>
          <w:rFonts w:ascii="仿宋_GB2312" w:eastAsia="仿宋_GB2312" w:hint="eastAsia"/>
          <w:sz w:val="36"/>
          <w:szCs w:val="36"/>
        </w:rPr>
        <w:t>万元、差旅费</w:t>
      </w:r>
      <w:r w:rsidRPr="00860D8A">
        <w:rPr>
          <w:rFonts w:ascii="仿宋_GB2312" w:eastAsia="仿宋_GB2312"/>
          <w:sz w:val="36"/>
          <w:szCs w:val="36"/>
        </w:rPr>
        <w:t>2.43</w:t>
      </w:r>
      <w:r w:rsidRPr="00860D8A">
        <w:rPr>
          <w:rFonts w:ascii="仿宋_GB2312" w:eastAsia="仿宋_GB2312" w:hint="eastAsia"/>
          <w:sz w:val="36"/>
          <w:szCs w:val="36"/>
        </w:rPr>
        <w:t>万元、工会经费</w:t>
      </w:r>
      <w:r w:rsidRPr="00860D8A">
        <w:rPr>
          <w:rFonts w:ascii="仿宋_GB2312" w:eastAsia="仿宋_GB2312"/>
          <w:sz w:val="36"/>
          <w:szCs w:val="36"/>
        </w:rPr>
        <w:t>3.43</w:t>
      </w:r>
      <w:r w:rsidRPr="00860D8A">
        <w:rPr>
          <w:rFonts w:ascii="仿宋_GB2312" w:eastAsia="仿宋_GB2312" w:hint="eastAsia"/>
          <w:sz w:val="36"/>
          <w:szCs w:val="36"/>
        </w:rPr>
        <w:t>万元、福利费</w:t>
      </w:r>
      <w:r w:rsidRPr="00860D8A">
        <w:rPr>
          <w:rFonts w:ascii="仿宋_GB2312" w:eastAsia="仿宋_GB2312"/>
          <w:sz w:val="36"/>
          <w:szCs w:val="36"/>
        </w:rPr>
        <w:t>0.09</w:t>
      </w:r>
      <w:r w:rsidRPr="00860D8A">
        <w:rPr>
          <w:rFonts w:ascii="仿宋_GB2312" w:eastAsia="仿宋_GB2312" w:hint="eastAsia"/>
          <w:sz w:val="36"/>
          <w:szCs w:val="36"/>
        </w:rPr>
        <w:t>万元、公务用车运行维护费</w:t>
      </w:r>
      <w:r w:rsidRPr="00860D8A">
        <w:rPr>
          <w:rFonts w:ascii="仿宋_GB2312" w:eastAsia="仿宋_GB2312"/>
          <w:sz w:val="36"/>
          <w:szCs w:val="36"/>
        </w:rPr>
        <w:t>16.1</w:t>
      </w:r>
      <w:r w:rsidRPr="00860D8A">
        <w:rPr>
          <w:rFonts w:ascii="仿宋_GB2312" w:eastAsia="仿宋_GB2312" w:hint="eastAsia"/>
          <w:sz w:val="36"/>
          <w:szCs w:val="36"/>
        </w:rPr>
        <w:t>万元、其他商品和服务支出</w:t>
      </w:r>
      <w:r w:rsidRPr="00860D8A">
        <w:rPr>
          <w:rFonts w:ascii="仿宋_GB2312" w:eastAsia="仿宋_GB2312"/>
          <w:sz w:val="36"/>
          <w:szCs w:val="36"/>
        </w:rPr>
        <w:t>2.06</w:t>
      </w:r>
      <w:r w:rsidRPr="00860D8A">
        <w:rPr>
          <w:rFonts w:ascii="仿宋_GB2312" w:eastAsia="仿宋_GB2312" w:hint="eastAsia"/>
          <w:sz w:val="36"/>
          <w:szCs w:val="36"/>
        </w:rPr>
        <w:t>万元</w:t>
      </w:r>
      <w:r w:rsidR="004749A7">
        <w:rPr>
          <w:rFonts w:ascii="仿宋_GB2312" w:eastAsia="仿宋_GB2312" w:hint="eastAsia"/>
          <w:sz w:val="36"/>
          <w:szCs w:val="36"/>
        </w:rPr>
        <w:t>、</w:t>
      </w:r>
      <w:r w:rsidRPr="00860D8A">
        <w:rPr>
          <w:rFonts w:ascii="仿宋_GB2312" w:eastAsia="仿宋_GB2312" w:hint="eastAsia"/>
          <w:sz w:val="36"/>
          <w:szCs w:val="36"/>
        </w:rPr>
        <w:t>物业服务费</w:t>
      </w:r>
      <w:r w:rsidRPr="00860D8A">
        <w:rPr>
          <w:rFonts w:ascii="仿宋_GB2312" w:eastAsia="仿宋_GB2312"/>
          <w:sz w:val="36"/>
          <w:szCs w:val="36"/>
        </w:rPr>
        <w:t>97.07</w:t>
      </w:r>
      <w:r w:rsidRPr="00860D8A">
        <w:rPr>
          <w:rFonts w:ascii="仿宋_GB2312" w:eastAsia="仿宋_GB2312" w:hint="eastAsia"/>
          <w:sz w:val="36"/>
          <w:szCs w:val="36"/>
        </w:rPr>
        <w:t>万元。共计</w:t>
      </w:r>
      <w:r w:rsidRPr="00860D8A">
        <w:rPr>
          <w:rFonts w:ascii="仿宋_GB2312" w:eastAsia="仿宋_GB2312"/>
          <w:sz w:val="36"/>
          <w:szCs w:val="36"/>
        </w:rPr>
        <w:t>193.17</w:t>
      </w:r>
      <w:r w:rsidRPr="00860D8A">
        <w:rPr>
          <w:rFonts w:ascii="仿宋_GB2312" w:eastAsia="仿宋_GB2312" w:hint="eastAsia"/>
          <w:sz w:val="36"/>
          <w:szCs w:val="36"/>
        </w:rPr>
        <w:t>万元。</w:t>
      </w:r>
    </w:p>
    <w:p w:rsidR="00924AD2" w:rsidRPr="00860D8A" w:rsidRDefault="00924AD2" w:rsidP="006E2333">
      <w:pPr>
        <w:autoSpaceDE w:val="0"/>
        <w:autoSpaceDN w:val="0"/>
        <w:adjustRightInd w:val="0"/>
        <w:jc w:val="left"/>
        <w:rPr>
          <w:rFonts w:ascii="仿宋_GB2312" w:eastAsia="仿宋_GB2312" w:cs="E-BX"/>
          <w:kern w:val="0"/>
          <w:sz w:val="36"/>
          <w:szCs w:val="36"/>
        </w:rPr>
      </w:pPr>
      <w:r>
        <w:rPr>
          <w:rFonts w:ascii="仿宋_GB2312" w:eastAsia="仿宋_GB2312" w:cs="FZFSK--GBK1-0" w:hint="eastAsia"/>
          <w:b/>
          <w:kern w:val="0"/>
          <w:sz w:val="36"/>
          <w:szCs w:val="36"/>
        </w:rPr>
        <w:lastRenderedPageBreak/>
        <w:t>（四）</w:t>
      </w:r>
      <w:r w:rsidRPr="00860D8A">
        <w:rPr>
          <w:rFonts w:ascii="仿宋_GB2312" w:eastAsia="仿宋_GB2312" w:cs="FZFSK--GBK1-0" w:hint="eastAsia"/>
          <w:b/>
          <w:kern w:val="0"/>
          <w:sz w:val="36"/>
          <w:szCs w:val="36"/>
        </w:rPr>
        <w:t>财政拨款</w:t>
      </w:r>
      <w:r w:rsidRPr="00860D8A">
        <w:rPr>
          <w:rFonts w:ascii="仿宋_GB2312" w:eastAsia="仿宋_GB2312" w:cs="E-BX" w:hint="eastAsia"/>
          <w:b/>
          <w:kern w:val="0"/>
          <w:sz w:val="36"/>
          <w:szCs w:val="36"/>
        </w:rPr>
        <w:t>“</w:t>
      </w:r>
      <w:r w:rsidRPr="00860D8A">
        <w:rPr>
          <w:rFonts w:ascii="仿宋_GB2312" w:eastAsia="仿宋_GB2312" w:cs="FZFSK--GBK1-0" w:hint="eastAsia"/>
          <w:b/>
          <w:kern w:val="0"/>
          <w:sz w:val="36"/>
          <w:szCs w:val="36"/>
        </w:rPr>
        <w:t>三公</w:t>
      </w:r>
      <w:r w:rsidRPr="00860D8A">
        <w:rPr>
          <w:rFonts w:ascii="仿宋_GB2312" w:eastAsia="仿宋_GB2312" w:cs="E-BX" w:hint="eastAsia"/>
          <w:b/>
          <w:kern w:val="0"/>
          <w:sz w:val="36"/>
          <w:szCs w:val="36"/>
        </w:rPr>
        <w:t>”</w:t>
      </w:r>
      <w:r w:rsidRPr="00860D8A">
        <w:rPr>
          <w:rFonts w:ascii="仿宋_GB2312" w:eastAsia="仿宋_GB2312" w:cs="FZFSK--GBK1-0" w:hint="eastAsia"/>
          <w:b/>
          <w:kern w:val="0"/>
          <w:sz w:val="36"/>
          <w:szCs w:val="36"/>
        </w:rPr>
        <w:t>经费决算情况</w:t>
      </w:r>
    </w:p>
    <w:p w:rsidR="00924AD2" w:rsidRPr="00860D8A" w:rsidRDefault="00924AD2" w:rsidP="00F16D28">
      <w:pPr>
        <w:ind w:firstLineChars="200" w:firstLine="720"/>
        <w:rPr>
          <w:rFonts w:ascii="仿宋_GB2312" w:eastAsia="仿宋_GB2312"/>
          <w:sz w:val="36"/>
          <w:szCs w:val="36"/>
        </w:rPr>
      </w:pPr>
      <w:r w:rsidRPr="00860D8A">
        <w:rPr>
          <w:rFonts w:ascii="仿宋_GB2312" w:eastAsia="仿宋_GB2312"/>
          <w:sz w:val="36"/>
          <w:szCs w:val="36"/>
        </w:rPr>
        <w:t>2016</w:t>
      </w:r>
      <w:r w:rsidRPr="00860D8A">
        <w:rPr>
          <w:rFonts w:ascii="仿宋_GB2312" w:eastAsia="仿宋_GB2312" w:hint="eastAsia"/>
          <w:sz w:val="36"/>
          <w:szCs w:val="36"/>
        </w:rPr>
        <w:t>年我院“三公”经费决算数</w:t>
      </w:r>
      <w:r w:rsidRPr="00860D8A">
        <w:rPr>
          <w:rFonts w:ascii="仿宋_GB2312" w:eastAsia="仿宋_GB2312"/>
          <w:sz w:val="36"/>
          <w:szCs w:val="36"/>
        </w:rPr>
        <w:t>16.1</w:t>
      </w:r>
      <w:r w:rsidRPr="00860D8A">
        <w:rPr>
          <w:rFonts w:ascii="仿宋_GB2312" w:eastAsia="仿宋_GB2312" w:hint="eastAsia"/>
          <w:sz w:val="36"/>
          <w:szCs w:val="36"/>
        </w:rPr>
        <w:t>万元，较上年决算增加</w:t>
      </w:r>
      <w:r w:rsidRPr="00860D8A">
        <w:rPr>
          <w:rFonts w:ascii="仿宋_GB2312" w:eastAsia="仿宋_GB2312"/>
          <w:sz w:val="36"/>
          <w:szCs w:val="36"/>
        </w:rPr>
        <w:t>12.3</w:t>
      </w:r>
      <w:r w:rsidRPr="00860D8A">
        <w:rPr>
          <w:rFonts w:ascii="仿宋_GB2312" w:eastAsia="仿宋_GB2312" w:hint="eastAsia"/>
          <w:sz w:val="36"/>
          <w:szCs w:val="36"/>
        </w:rPr>
        <w:t>万元。具体情况如下：</w:t>
      </w:r>
    </w:p>
    <w:p w:rsidR="00924AD2" w:rsidRPr="004749A7" w:rsidRDefault="00924AD2" w:rsidP="004749A7">
      <w:pPr>
        <w:ind w:firstLineChars="200" w:firstLine="720"/>
        <w:rPr>
          <w:rFonts w:ascii="仿宋_GB2312" w:eastAsia="仿宋_GB2312"/>
          <w:sz w:val="36"/>
          <w:szCs w:val="36"/>
        </w:rPr>
      </w:pPr>
      <w:r w:rsidRPr="00860D8A">
        <w:rPr>
          <w:rFonts w:ascii="仿宋_GB2312" w:eastAsia="仿宋_GB2312" w:hAnsi="仿宋" w:cs="仿宋_GB2312" w:hint="eastAsia"/>
          <w:sz w:val="36"/>
          <w:szCs w:val="36"/>
        </w:rPr>
        <w:t>因公出国（境）费决算数</w:t>
      </w:r>
      <w:r w:rsidRPr="00860D8A">
        <w:rPr>
          <w:rFonts w:ascii="仿宋_GB2312" w:eastAsia="仿宋_GB2312" w:hAnsi="仿宋" w:cs="仿宋_GB2312"/>
          <w:sz w:val="36"/>
          <w:szCs w:val="36"/>
        </w:rPr>
        <w:t>0</w:t>
      </w:r>
      <w:r w:rsidRPr="00860D8A">
        <w:rPr>
          <w:rFonts w:ascii="仿宋_GB2312" w:eastAsia="仿宋_GB2312" w:hAnsi="仿宋" w:cs="仿宋_GB2312" w:hint="eastAsia"/>
          <w:sz w:val="36"/>
          <w:szCs w:val="36"/>
        </w:rPr>
        <w:t>万元，</w:t>
      </w:r>
      <w:r w:rsidR="004749A7" w:rsidRPr="00860D8A">
        <w:rPr>
          <w:rFonts w:ascii="仿宋_GB2312" w:eastAsia="仿宋_GB2312" w:hint="eastAsia"/>
          <w:sz w:val="36"/>
          <w:szCs w:val="36"/>
        </w:rPr>
        <w:t>公务接待费决算数</w:t>
      </w:r>
      <w:r w:rsidR="004749A7" w:rsidRPr="00860D8A">
        <w:rPr>
          <w:rFonts w:ascii="仿宋_GB2312" w:eastAsia="仿宋_GB2312"/>
          <w:sz w:val="36"/>
          <w:szCs w:val="36"/>
        </w:rPr>
        <w:t>0</w:t>
      </w:r>
      <w:r w:rsidR="004749A7" w:rsidRPr="00860D8A">
        <w:rPr>
          <w:rFonts w:ascii="仿宋_GB2312" w:eastAsia="仿宋_GB2312" w:hint="eastAsia"/>
          <w:sz w:val="36"/>
          <w:szCs w:val="36"/>
        </w:rPr>
        <w:t>万元</w:t>
      </w:r>
      <w:r w:rsidR="004749A7" w:rsidRPr="00860D8A">
        <w:rPr>
          <w:rFonts w:ascii="仿宋_GB2312" w:eastAsia="仿宋_GB2312" w:hAnsi="仿宋" w:cs="仿宋_GB2312" w:hint="eastAsia"/>
          <w:sz w:val="36"/>
          <w:szCs w:val="36"/>
        </w:rPr>
        <w:t>，与上年持平</w:t>
      </w:r>
      <w:r w:rsidR="004749A7" w:rsidRPr="00860D8A">
        <w:rPr>
          <w:rFonts w:ascii="仿宋_GB2312" w:eastAsia="仿宋_GB2312" w:hint="eastAsia"/>
          <w:sz w:val="36"/>
          <w:szCs w:val="36"/>
        </w:rPr>
        <w:t>。</w:t>
      </w:r>
    </w:p>
    <w:p w:rsidR="00924AD2" w:rsidRPr="00860D8A" w:rsidRDefault="00924AD2" w:rsidP="00812BCA">
      <w:pPr>
        <w:ind w:firstLineChars="200" w:firstLine="720"/>
        <w:rPr>
          <w:rFonts w:ascii="仿宋_GB2312" w:eastAsia="仿宋_GB2312"/>
          <w:sz w:val="36"/>
          <w:szCs w:val="36"/>
        </w:rPr>
      </w:pPr>
      <w:r w:rsidRPr="00860D8A">
        <w:rPr>
          <w:rFonts w:ascii="仿宋_GB2312" w:eastAsia="仿宋_GB2312" w:hint="eastAsia"/>
          <w:sz w:val="36"/>
          <w:szCs w:val="36"/>
        </w:rPr>
        <w:t>公务用车购置及运行费，决算数</w:t>
      </w:r>
      <w:r w:rsidRPr="00860D8A">
        <w:rPr>
          <w:rFonts w:ascii="仿宋_GB2312" w:eastAsia="仿宋_GB2312"/>
          <w:sz w:val="36"/>
          <w:szCs w:val="36"/>
        </w:rPr>
        <w:t>16.1</w:t>
      </w:r>
      <w:r w:rsidRPr="00860D8A">
        <w:rPr>
          <w:rFonts w:ascii="仿宋_GB2312" w:eastAsia="仿宋_GB2312" w:hint="eastAsia"/>
          <w:sz w:val="36"/>
          <w:szCs w:val="36"/>
        </w:rPr>
        <w:t>万元，较上年增加</w:t>
      </w:r>
      <w:r w:rsidRPr="00860D8A">
        <w:rPr>
          <w:rFonts w:ascii="仿宋_GB2312" w:eastAsia="仿宋_GB2312"/>
          <w:sz w:val="36"/>
          <w:szCs w:val="36"/>
        </w:rPr>
        <w:t>12.3</w:t>
      </w:r>
      <w:r w:rsidRPr="00860D8A">
        <w:rPr>
          <w:rFonts w:ascii="仿宋_GB2312" w:eastAsia="仿宋_GB2312" w:hint="eastAsia"/>
          <w:sz w:val="36"/>
          <w:szCs w:val="36"/>
        </w:rPr>
        <w:t>万元。</w:t>
      </w:r>
    </w:p>
    <w:p w:rsidR="00924AD2" w:rsidRPr="00860D8A" w:rsidRDefault="00924AD2" w:rsidP="006E2333">
      <w:pPr>
        <w:ind w:firstLine="630"/>
        <w:rPr>
          <w:rFonts w:ascii="仿宋_GB2312" w:eastAsia="仿宋_GB2312"/>
          <w:sz w:val="36"/>
          <w:szCs w:val="36"/>
        </w:rPr>
      </w:pPr>
      <w:r w:rsidRPr="00860D8A">
        <w:rPr>
          <w:rFonts w:ascii="仿宋_GB2312" w:eastAsia="仿宋_GB2312"/>
          <w:sz w:val="36"/>
          <w:szCs w:val="36"/>
        </w:rPr>
        <w:t>1.</w:t>
      </w:r>
      <w:r w:rsidRPr="00860D8A">
        <w:rPr>
          <w:rFonts w:ascii="仿宋_GB2312" w:eastAsia="仿宋_GB2312" w:hint="eastAsia"/>
          <w:sz w:val="36"/>
          <w:szCs w:val="36"/>
        </w:rPr>
        <w:t>公务用车购置决算数</w:t>
      </w:r>
      <w:r w:rsidRPr="00860D8A">
        <w:rPr>
          <w:rFonts w:ascii="仿宋_GB2312" w:eastAsia="仿宋_GB2312"/>
          <w:sz w:val="36"/>
          <w:szCs w:val="36"/>
        </w:rPr>
        <w:t>0</w:t>
      </w:r>
      <w:r w:rsidRPr="00860D8A">
        <w:rPr>
          <w:rFonts w:ascii="仿宋_GB2312" w:eastAsia="仿宋_GB2312" w:hint="eastAsia"/>
          <w:sz w:val="36"/>
          <w:szCs w:val="36"/>
        </w:rPr>
        <w:t>万元，与上年持平。</w:t>
      </w:r>
    </w:p>
    <w:p w:rsidR="00924AD2" w:rsidRPr="00860D8A" w:rsidRDefault="00924AD2" w:rsidP="00F16D28">
      <w:pPr>
        <w:spacing w:line="560" w:lineRule="exact"/>
        <w:ind w:firstLineChars="200" w:firstLine="720"/>
        <w:rPr>
          <w:rFonts w:ascii="仿宋_GB2312" w:eastAsia="仿宋_GB2312"/>
          <w:sz w:val="36"/>
          <w:szCs w:val="36"/>
        </w:rPr>
      </w:pPr>
      <w:r w:rsidRPr="00860D8A">
        <w:rPr>
          <w:rFonts w:ascii="仿宋_GB2312" w:eastAsia="仿宋_GB2312"/>
          <w:sz w:val="36"/>
          <w:szCs w:val="36"/>
        </w:rPr>
        <w:t>2.</w:t>
      </w:r>
      <w:r w:rsidRPr="00860D8A">
        <w:rPr>
          <w:rFonts w:ascii="仿宋_GB2312" w:eastAsia="仿宋_GB2312" w:hint="eastAsia"/>
          <w:sz w:val="36"/>
          <w:szCs w:val="36"/>
        </w:rPr>
        <w:t>公务用车运行维护经费决算数</w:t>
      </w:r>
      <w:r w:rsidRPr="00860D8A">
        <w:rPr>
          <w:rFonts w:ascii="仿宋_GB2312" w:eastAsia="仿宋_GB2312"/>
          <w:sz w:val="36"/>
          <w:szCs w:val="36"/>
        </w:rPr>
        <w:t>16.1</w:t>
      </w:r>
      <w:r w:rsidRPr="00860D8A">
        <w:rPr>
          <w:rFonts w:ascii="仿宋_GB2312" w:eastAsia="仿宋_GB2312" w:hint="eastAsia"/>
          <w:sz w:val="36"/>
          <w:szCs w:val="36"/>
        </w:rPr>
        <w:t>万元，较上年决算数增加</w:t>
      </w:r>
      <w:r w:rsidRPr="00860D8A">
        <w:rPr>
          <w:rFonts w:ascii="仿宋_GB2312" w:eastAsia="仿宋_GB2312"/>
          <w:sz w:val="36"/>
          <w:szCs w:val="36"/>
        </w:rPr>
        <w:t>12.3</w:t>
      </w:r>
      <w:r w:rsidRPr="00860D8A">
        <w:rPr>
          <w:rFonts w:ascii="仿宋_GB2312" w:eastAsia="仿宋_GB2312" w:hint="eastAsia"/>
          <w:sz w:val="36"/>
          <w:szCs w:val="36"/>
        </w:rPr>
        <w:t>万元，因</w:t>
      </w:r>
      <w:r w:rsidR="00AE05F8">
        <w:rPr>
          <w:rFonts w:ascii="仿宋_GB2312" w:eastAsia="仿宋_GB2312" w:hint="eastAsia"/>
          <w:sz w:val="36"/>
          <w:szCs w:val="36"/>
        </w:rPr>
        <w:t>办案</w:t>
      </w:r>
      <w:r w:rsidRPr="00860D8A">
        <w:rPr>
          <w:rFonts w:ascii="仿宋_GB2312" w:eastAsia="仿宋_GB2312" w:hint="eastAsia"/>
          <w:sz w:val="36"/>
          <w:szCs w:val="36"/>
        </w:rPr>
        <w:t>需要</w:t>
      </w:r>
      <w:r w:rsidR="00812BCA">
        <w:rPr>
          <w:rFonts w:ascii="仿宋_GB2312" w:eastAsia="仿宋_GB2312" w:hint="eastAsia"/>
          <w:sz w:val="36"/>
          <w:szCs w:val="36"/>
        </w:rPr>
        <w:t>划拨给我院</w:t>
      </w:r>
      <w:r w:rsidRPr="00860D8A">
        <w:rPr>
          <w:rFonts w:ascii="仿宋_GB2312" w:eastAsia="仿宋_GB2312" w:hint="eastAsia"/>
          <w:sz w:val="36"/>
          <w:szCs w:val="36"/>
        </w:rPr>
        <w:t>公务用车</w:t>
      </w:r>
      <w:r w:rsidRPr="00860D8A">
        <w:rPr>
          <w:rFonts w:ascii="仿宋_GB2312" w:eastAsia="仿宋_GB2312"/>
          <w:sz w:val="36"/>
          <w:szCs w:val="36"/>
        </w:rPr>
        <w:t>5</w:t>
      </w:r>
      <w:r w:rsidRPr="00860D8A">
        <w:rPr>
          <w:rFonts w:ascii="仿宋_GB2312" w:eastAsia="仿宋_GB2312" w:hint="eastAsia"/>
          <w:sz w:val="36"/>
          <w:szCs w:val="36"/>
        </w:rPr>
        <w:t>辆，所以运行维护费用增加。</w:t>
      </w:r>
    </w:p>
    <w:p w:rsidR="00924AD2" w:rsidRPr="00860D8A" w:rsidRDefault="00924AD2" w:rsidP="00E745A5">
      <w:pPr>
        <w:autoSpaceDE w:val="0"/>
        <w:autoSpaceDN w:val="0"/>
        <w:adjustRightInd w:val="0"/>
        <w:jc w:val="left"/>
        <w:rPr>
          <w:rFonts w:ascii="仿宋_GB2312" w:eastAsia="仿宋_GB2312" w:cs="E-BX"/>
          <w:kern w:val="0"/>
          <w:sz w:val="36"/>
          <w:szCs w:val="36"/>
        </w:rPr>
      </w:pPr>
      <w:r>
        <w:rPr>
          <w:rFonts w:ascii="仿宋_GB2312" w:eastAsia="仿宋_GB2312" w:cs="FZFSK--GBK1-0" w:hint="eastAsia"/>
          <w:b/>
          <w:kern w:val="0"/>
          <w:sz w:val="36"/>
          <w:szCs w:val="36"/>
        </w:rPr>
        <w:t>（五）</w:t>
      </w:r>
      <w:r w:rsidRPr="00860D8A">
        <w:rPr>
          <w:rFonts w:ascii="仿宋_GB2312" w:eastAsia="仿宋_GB2312" w:cs="E-BX" w:hint="eastAsia"/>
          <w:b/>
          <w:kern w:val="0"/>
          <w:sz w:val="36"/>
          <w:szCs w:val="36"/>
        </w:rPr>
        <w:t>政府采购预算执行情况</w:t>
      </w:r>
    </w:p>
    <w:p w:rsidR="00924AD2" w:rsidRPr="00860D8A" w:rsidRDefault="00924AD2" w:rsidP="00E745A5">
      <w:pPr>
        <w:autoSpaceDE w:val="0"/>
        <w:autoSpaceDN w:val="0"/>
        <w:adjustRightInd w:val="0"/>
        <w:jc w:val="left"/>
        <w:rPr>
          <w:rFonts w:ascii="仿宋_GB2312" w:eastAsia="仿宋_GB2312" w:cs="FZFSK--GBK1-0"/>
          <w:kern w:val="0"/>
          <w:sz w:val="36"/>
          <w:szCs w:val="36"/>
        </w:rPr>
      </w:pPr>
      <w:r w:rsidRPr="00860D8A">
        <w:rPr>
          <w:rFonts w:ascii="仿宋_GB2312" w:eastAsia="仿宋_GB2312" w:cs="E-BX"/>
          <w:kern w:val="0"/>
          <w:sz w:val="36"/>
          <w:szCs w:val="36"/>
        </w:rPr>
        <w:t xml:space="preserve">    </w:t>
      </w:r>
      <w:r w:rsidRPr="00860D8A">
        <w:rPr>
          <w:rFonts w:ascii="仿宋_GB2312" w:eastAsia="仿宋_GB2312" w:cs="E-BX" w:hint="eastAsia"/>
          <w:kern w:val="0"/>
          <w:sz w:val="36"/>
          <w:szCs w:val="36"/>
        </w:rPr>
        <w:t>我院</w:t>
      </w:r>
      <w:r w:rsidRPr="00860D8A">
        <w:rPr>
          <w:rFonts w:ascii="仿宋_GB2312" w:eastAsia="仿宋_GB2312" w:cs="E-BX"/>
          <w:kern w:val="0"/>
          <w:sz w:val="36"/>
          <w:szCs w:val="36"/>
        </w:rPr>
        <w:t>2016</w:t>
      </w:r>
      <w:r w:rsidRPr="00860D8A">
        <w:rPr>
          <w:rFonts w:ascii="仿宋_GB2312" w:eastAsia="仿宋_GB2312" w:cs="E-BX" w:hint="eastAsia"/>
          <w:kern w:val="0"/>
          <w:sz w:val="36"/>
          <w:szCs w:val="36"/>
        </w:rPr>
        <w:t>年暂无政府采购预算。</w:t>
      </w:r>
    </w:p>
    <w:p w:rsidR="00924AD2" w:rsidRPr="00860D8A" w:rsidRDefault="00924AD2" w:rsidP="006E2333">
      <w:pPr>
        <w:autoSpaceDE w:val="0"/>
        <w:autoSpaceDN w:val="0"/>
        <w:adjustRightInd w:val="0"/>
        <w:jc w:val="left"/>
        <w:rPr>
          <w:rFonts w:ascii="仿宋_GB2312" w:eastAsia="仿宋_GB2312" w:cs="E-BX"/>
          <w:b/>
          <w:kern w:val="0"/>
          <w:sz w:val="36"/>
          <w:szCs w:val="36"/>
        </w:rPr>
      </w:pPr>
      <w:r>
        <w:rPr>
          <w:rFonts w:ascii="仿宋_GB2312" w:eastAsia="仿宋_GB2312" w:cs="E-BX" w:hint="eastAsia"/>
          <w:b/>
          <w:kern w:val="0"/>
          <w:sz w:val="36"/>
          <w:szCs w:val="36"/>
        </w:rPr>
        <w:t>（六）</w:t>
      </w:r>
      <w:r w:rsidRPr="00860D8A">
        <w:rPr>
          <w:rFonts w:ascii="仿宋_GB2312" w:eastAsia="仿宋_GB2312" w:cs="E-BX" w:hint="eastAsia"/>
          <w:b/>
          <w:kern w:val="0"/>
          <w:sz w:val="36"/>
          <w:szCs w:val="36"/>
        </w:rPr>
        <w:t>国有资产信息</w:t>
      </w:r>
    </w:p>
    <w:p w:rsidR="00924AD2" w:rsidRDefault="00BB2754" w:rsidP="00F16D28">
      <w:pPr>
        <w:spacing w:line="560" w:lineRule="exact"/>
        <w:ind w:firstLineChars="200" w:firstLine="720"/>
        <w:rPr>
          <w:rFonts w:ascii="仿宋_GB2312" w:eastAsia="仿宋_GB2312"/>
          <w:sz w:val="36"/>
          <w:szCs w:val="36"/>
        </w:rPr>
      </w:pPr>
      <w:r>
        <w:rPr>
          <w:rFonts w:ascii="仿宋_GB2312" w:eastAsia="仿宋_GB2312" w:hint="eastAsia"/>
          <w:sz w:val="36"/>
          <w:szCs w:val="36"/>
        </w:rPr>
        <w:t>截至2016年12月31日，我院共有车辆8辆，执法执勤用车7辆，一般公务车1辆。</w:t>
      </w:r>
      <w:r w:rsidR="00BE36C1">
        <w:rPr>
          <w:rFonts w:ascii="仿宋_GB2312" w:eastAsia="仿宋_GB2312" w:hint="eastAsia"/>
          <w:sz w:val="36"/>
          <w:szCs w:val="36"/>
        </w:rPr>
        <w:t>通用设备</w:t>
      </w:r>
      <w:r w:rsidR="00687E13">
        <w:rPr>
          <w:rFonts w:ascii="仿宋_GB2312" w:eastAsia="仿宋_GB2312" w:hint="eastAsia"/>
          <w:sz w:val="36"/>
          <w:szCs w:val="36"/>
        </w:rPr>
        <w:t>630</w:t>
      </w:r>
      <w:r w:rsidR="00BE36C1">
        <w:rPr>
          <w:rFonts w:ascii="仿宋_GB2312" w:eastAsia="仿宋_GB2312" w:hint="eastAsia"/>
          <w:sz w:val="36"/>
          <w:szCs w:val="36"/>
        </w:rPr>
        <w:t>件,专用设备106件，家具1023件</w:t>
      </w:r>
      <w:r w:rsidR="007C742C">
        <w:rPr>
          <w:rFonts w:ascii="仿宋_GB2312" w:eastAsia="仿宋_GB2312" w:hint="eastAsia"/>
          <w:sz w:val="36"/>
          <w:szCs w:val="36"/>
        </w:rPr>
        <w:t>，无形资产9个</w:t>
      </w:r>
      <w:r w:rsidR="00BE36C1">
        <w:rPr>
          <w:rFonts w:ascii="仿宋_GB2312" w:eastAsia="仿宋_GB2312" w:hint="eastAsia"/>
          <w:sz w:val="36"/>
          <w:szCs w:val="36"/>
        </w:rPr>
        <w:t>。</w:t>
      </w:r>
    </w:p>
    <w:p w:rsidR="009E3CFF" w:rsidRPr="009E3CFF" w:rsidRDefault="009E3CFF" w:rsidP="009E3CFF">
      <w:pPr>
        <w:spacing w:line="560" w:lineRule="exact"/>
        <w:ind w:firstLineChars="200" w:firstLine="720"/>
        <w:rPr>
          <w:rFonts w:ascii="仿宋_GB2312" w:eastAsia="仿宋_GB2312" w:hAnsi="楷体" w:cs="楷体"/>
          <w:sz w:val="36"/>
          <w:szCs w:val="36"/>
          <w:lang w:val="zh-CN"/>
        </w:rPr>
      </w:pPr>
      <w:r w:rsidRPr="009E3CFF">
        <w:rPr>
          <w:rFonts w:ascii="仿宋_GB2312" w:eastAsia="仿宋_GB2312" w:hint="eastAsia"/>
          <w:sz w:val="36"/>
          <w:szCs w:val="36"/>
        </w:rPr>
        <w:lastRenderedPageBreak/>
        <w:t>（七）</w:t>
      </w:r>
      <w:r w:rsidRPr="009E3CFF">
        <w:rPr>
          <w:rFonts w:ascii="仿宋_GB2312" w:eastAsia="仿宋_GB2312" w:hAnsi="楷体" w:cs="楷体" w:hint="eastAsia"/>
          <w:sz w:val="36"/>
          <w:szCs w:val="36"/>
          <w:lang w:val="zh-CN"/>
        </w:rPr>
        <w:t>2016年度高新区法院预算绩效管理工作情况说明</w:t>
      </w:r>
    </w:p>
    <w:p w:rsidR="009E3CFF" w:rsidRPr="009E3CFF" w:rsidRDefault="009E3CFF" w:rsidP="009E3CFF">
      <w:pPr>
        <w:autoSpaceDE w:val="0"/>
        <w:autoSpaceDN w:val="0"/>
        <w:adjustRightInd w:val="0"/>
        <w:spacing w:line="560" w:lineRule="exact"/>
        <w:ind w:firstLineChars="200" w:firstLine="723"/>
        <w:rPr>
          <w:rFonts w:ascii="仿宋_GB2312" w:eastAsia="仿宋_GB2312" w:hAnsi="仿宋_GB2312" w:cs="仿宋_GB2312"/>
          <w:b/>
          <w:bCs/>
          <w:color w:val="333333"/>
          <w:sz w:val="36"/>
          <w:szCs w:val="36"/>
        </w:rPr>
      </w:pPr>
      <w:r w:rsidRPr="009E3CFF">
        <w:rPr>
          <w:rFonts w:ascii="仿宋_GB2312" w:eastAsia="仿宋_GB2312" w:hAnsi="仿宋_GB2312" w:cs="仿宋_GB2312" w:hint="eastAsia"/>
          <w:b/>
          <w:bCs/>
          <w:sz w:val="36"/>
          <w:szCs w:val="36"/>
        </w:rPr>
        <w:t>1.</w:t>
      </w:r>
      <w:r w:rsidRPr="009E3CFF">
        <w:rPr>
          <w:rFonts w:ascii="仿宋_GB2312" w:eastAsia="仿宋_GB2312" w:hAnsi="仿宋_GB2312" w:cs="仿宋_GB2312" w:hint="eastAsia"/>
          <w:b/>
          <w:bCs/>
          <w:color w:val="333333"/>
          <w:sz w:val="36"/>
          <w:szCs w:val="36"/>
        </w:rPr>
        <w:t>开展情况</w:t>
      </w:r>
    </w:p>
    <w:p w:rsidR="001D5DFA" w:rsidRPr="00F7577C" w:rsidRDefault="001D5DFA" w:rsidP="001D5DFA">
      <w:pPr>
        <w:pStyle w:val="p25"/>
        <w:shd w:val="clear" w:color="auto" w:fill="FFFFFF"/>
        <w:spacing w:before="0" w:beforeAutospacing="0" w:after="0" w:afterAutospacing="0" w:line="560" w:lineRule="exact"/>
        <w:ind w:firstLineChars="200" w:firstLine="720"/>
        <w:rPr>
          <w:rFonts w:ascii="仿宋_GB2312" w:eastAsia="仿宋_GB2312" w:hAnsi="仿宋_GB2312" w:cs="仿宋_GB2312"/>
          <w:color w:val="333333"/>
          <w:sz w:val="36"/>
          <w:szCs w:val="36"/>
        </w:rPr>
      </w:pPr>
      <w:r w:rsidRPr="001D5DFA">
        <w:rPr>
          <w:rStyle w:val="15"/>
          <w:rFonts w:ascii="仿宋_GB2312" w:eastAsia="仿宋_GB2312" w:hint="eastAsia"/>
          <w:sz w:val="36"/>
          <w:szCs w:val="36"/>
        </w:rPr>
        <w:t>推进诉讼服务中心和便民利民诉讼网络建设，开设12368诉讼服务热线，为群众</w:t>
      </w:r>
      <w:r w:rsidRPr="001D5DFA">
        <w:rPr>
          <w:rFonts w:ascii="Times New Roman" w:eastAsia="仿宋_GB2312" w:cs="仿宋_GB2312" w:hint="eastAsia"/>
          <w:sz w:val="36"/>
          <w:szCs w:val="36"/>
        </w:rPr>
        <w:t>提供诉讼咨询、信息查询、信访投诉、联系法官、意见建议、预约等服务。</w:t>
      </w:r>
      <w:r w:rsidR="00F7577C" w:rsidRPr="00F7577C">
        <w:rPr>
          <w:rFonts w:ascii="仿宋_GB2312" w:eastAsia="仿宋_GB2312" w:hint="eastAsia"/>
          <w:sz w:val="36"/>
          <w:szCs w:val="36"/>
        </w:rPr>
        <w:t>执法办案实现信息化智能化。全面推行网上办案，实现法条和案例自动推送，类案比对和文书一键生成等功能，大幅减少法官重复性工作，提高审判效率。建成刑事三方远程视频庭审平台，对案件事实清楚、证据充分、被告人自愿认罪、对指控的犯罪事实没有异议的案件，通过政法网分别在法院、检察院、看守所进行多方网络视频庭审，降低安保风险，提升审判效率。</w:t>
      </w:r>
    </w:p>
    <w:p w:rsidR="009E3CFF" w:rsidRPr="009E3CFF" w:rsidRDefault="001D5DFA" w:rsidP="009E3CFF">
      <w:pPr>
        <w:pStyle w:val="p25"/>
        <w:shd w:val="clear" w:color="auto" w:fill="FFFFFF"/>
        <w:spacing w:before="0" w:beforeAutospacing="0" w:after="0" w:afterAutospacing="0" w:line="560" w:lineRule="exact"/>
        <w:ind w:firstLineChars="200" w:firstLine="723"/>
        <w:rPr>
          <w:rFonts w:ascii="仿宋_GB2312" w:eastAsia="仿宋_GB2312" w:hAnsi="仿宋_GB2312" w:cs="仿宋_GB2312"/>
          <w:b/>
          <w:bCs/>
          <w:color w:val="333333"/>
          <w:sz w:val="36"/>
          <w:szCs w:val="36"/>
        </w:rPr>
      </w:pPr>
      <w:r>
        <w:rPr>
          <w:rFonts w:ascii="仿宋_GB2312" w:eastAsia="仿宋_GB2312" w:hAnsi="仿宋_GB2312" w:cs="仿宋_GB2312" w:hint="eastAsia"/>
          <w:b/>
          <w:bCs/>
          <w:color w:val="333333"/>
          <w:sz w:val="36"/>
          <w:szCs w:val="36"/>
        </w:rPr>
        <w:t>2.</w:t>
      </w:r>
      <w:r w:rsidR="009E3CFF" w:rsidRPr="009E3CFF">
        <w:rPr>
          <w:rFonts w:ascii="仿宋_GB2312" w:eastAsia="仿宋_GB2312" w:hAnsi="仿宋_GB2312" w:cs="仿宋_GB2312" w:hint="eastAsia"/>
          <w:b/>
          <w:bCs/>
          <w:color w:val="333333"/>
          <w:sz w:val="36"/>
          <w:szCs w:val="36"/>
        </w:rPr>
        <w:t>预算项目绩效评价的目的和对策</w:t>
      </w:r>
    </w:p>
    <w:p w:rsidR="009E3CFF" w:rsidRPr="009E3CFF" w:rsidRDefault="009E3CFF" w:rsidP="009E3CFF">
      <w:pPr>
        <w:pStyle w:val="p25"/>
        <w:shd w:val="clear" w:color="auto" w:fill="FFFFFF"/>
        <w:spacing w:before="0" w:beforeAutospacing="0" w:after="0" w:afterAutospacing="0" w:line="560" w:lineRule="exact"/>
        <w:ind w:firstLineChars="200" w:firstLine="720"/>
        <w:rPr>
          <w:rFonts w:ascii="仿宋_GB2312" w:eastAsia="仿宋_GB2312" w:hAnsi="仿宋_GB2312" w:cs="仿宋_GB2312"/>
          <w:color w:val="333333"/>
          <w:sz w:val="36"/>
          <w:szCs w:val="36"/>
        </w:rPr>
      </w:pPr>
      <w:r w:rsidRPr="009E3CFF">
        <w:rPr>
          <w:rFonts w:ascii="仿宋_GB2312" w:eastAsia="仿宋_GB2312" w:hAnsi="仿宋_GB2312" w:cs="仿宋_GB2312" w:hint="eastAsia"/>
          <w:color w:val="333333"/>
          <w:sz w:val="36"/>
          <w:szCs w:val="36"/>
        </w:rPr>
        <w:t>通过项目立项情况、资金使用情况、项目实施管理情况、项目绩效表现情况自我评价，了解资金使用是否达到了预期目标、资金管理是否规范、资金使用是否有效，检验资金支出效率和效果，分析存在问题及原因，及时总结经验，改进管理措施，不断增强和落实绩效管理责任，完善工作机制，有效提高资金管理水平和使用效益。</w:t>
      </w:r>
    </w:p>
    <w:p w:rsidR="00924AD2" w:rsidRPr="001D5DFA" w:rsidRDefault="00924AD2" w:rsidP="006E2333">
      <w:pPr>
        <w:autoSpaceDE w:val="0"/>
        <w:autoSpaceDN w:val="0"/>
        <w:adjustRightInd w:val="0"/>
        <w:jc w:val="left"/>
        <w:rPr>
          <w:rFonts w:ascii="仿宋_GB2312" w:eastAsia="仿宋_GB2312" w:cs="E-BX"/>
          <w:b/>
          <w:kern w:val="0"/>
          <w:sz w:val="36"/>
          <w:szCs w:val="36"/>
        </w:rPr>
      </w:pPr>
      <w:r w:rsidRPr="001D5DFA">
        <w:rPr>
          <w:rFonts w:ascii="仿宋_GB2312" w:eastAsia="仿宋_GB2312" w:cs="E-BX" w:hint="eastAsia"/>
          <w:b/>
          <w:kern w:val="0"/>
          <w:sz w:val="36"/>
          <w:szCs w:val="36"/>
        </w:rPr>
        <w:t>三、对相关专业性较强的名词进行必要解释</w:t>
      </w:r>
    </w:p>
    <w:p w:rsidR="00924AD2" w:rsidRPr="00860D8A" w:rsidRDefault="00924AD2" w:rsidP="00F16D28">
      <w:pPr>
        <w:spacing w:line="560" w:lineRule="exact"/>
        <w:ind w:firstLineChars="200" w:firstLine="720"/>
        <w:rPr>
          <w:rFonts w:ascii="仿宋_GB2312" w:eastAsia="仿宋_GB2312"/>
          <w:sz w:val="36"/>
          <w:szCs w:val="36"/>
        </w:rPr>
      </w:pPr>
      <w:r w:rsidRPr="00860D8A">
        <w:rPr>
          <w:rFonts w:ascii="仿宋_GB2312" w:eastAsia="仿宋_GB2312"/>
          <w:sz w:val="36"/>
          <w:szCs w:val="36"/>
        </w:rPr>
        <w:lastRenderedPageBreak/>
        <w:t>1</w:t>
      </w:r>
      <w:r w:rsidRPr="00860D8A">
        <w:rPr>
          <w:rFonts w:ascii="仿宋_GB2312" w:eastAsia="仿宋_GB2312" w:hint="eastAsia"/>
          <w:sz w:val="36"/>
          <w:szCs w:val="36"/>
        </w:rPr>
        <w:t>．基本支出：是指为保障机构正常运转，完成日常工作任务而发生的人员支出和公用支出。</w:t>
      </w:r>
    </w:p>
    <w:p w:rsidR="00924AD2" w:rsidRPr="00860D8A" w:rsidRDefault="00924AD2" w:rsidP="00F16D28">
      <w:pPr>
        <w:spacing w:line="560" w:lineRule="exact"/>
        <w:ind w:firstLineChars="200" w:firstLine="720"/>
        <w:rPr>
          <w:rFonts w:ascii="仿宋_GB2312" w:eastAsia="仿宋_GB2312"/>
          <w:sz w:val="36"/>
          <w:szCs w:val="36"/>
        </w:rPr>
      </w:pPr>
      <w:r w:rsidRPr="00860D8A">
        <w:rPr>
          <w:rFonts w:ascii="仿宋_GB2312" w:eastAsia="仿宋_GB2312"/>
          <w:sz w:val="36"/>
          <w:szCs w:val="36"/>
        </w:rPr>
        <w:t>2</w:t>
      </w:r>
      <w:r w:rsidRPr="00860D8A">
        <w:rPr>
          <w:rFonts w:ascii="仿宋_GB2312" w:eastAsia="仿宋_GB2312" w:hint="eastAsia"/>
          <w:sz w:val="36"/>
          <w:szCs w:val="36"/>
        </w:rPr>
        <w:t>．项目支出：指在基本支出之外为完成特定行政任务和事业发展目标所发生的支出。</w:t>
      </w:r>
    </w:p>
    <w:p w:rsidR="00924AD2" w:rsidRPr="00860D8A" w:rsidRDefault="00924AD2" w:rsidP="00F16D28">
      <w:pPr>
        <w:spacing w:line="560" w:lineRule="exact"/>
        <w:ind w:firstLineChars="200" w:firstLine="720"/>
        <w:rPr>
          <w:rFonts w:ascii="仿宋_GB2312" w:eastAsia="仿宋_GB2312"/>
          <w:sz w:val="36"/>
          <w:szCs w:val="36"/>
        </w:rPr>
      </w:pPr>
      <w:r w:rsidRPr="00860D8A">
        <w:rPr>
          <w:rFonts w:ascii="仿宋_GB2312" w:eastAsia="仿宋_GB2312"/>
          <w:sz w:val="36"/>
          <w:szCs w:val="36"/>
        </w:rPr>
        <w:t>3</w:t>
      </w:r>
      <w:r w:rsidRPr="00860D8A">
        <w:rPr>
          <w:rFonts w:ascii="仿宋_GB2312" w:eastAsia="仿宋_GB2312" w:hint="eastAsia"/>
          <w:sz w:val="36"/>
          <w:szCs w:val="36"/>
        </w:rPr>
        <w:t>．机关运行费：是指为保证行政单位（包括参照公务员管理的事业单位）运行，用于购买货物和服务的各项资金。主要包括：办公费、水费、电费、福利费、办公取暖费、物业服务费、公务车运行维护费等。</w:t>
      </w:r>
    </w:p>
    <w:p w:rsidR="00924AD2" w:rsidRPr="00860D8A" w:rsidRDefault="00924AD2" w:rsidP="005F033F">
      <w:pPr>
        <w:spacing w:line="240" w:lineRule="atLeast"/>
        <w:ind w:left="640"/>
        <w:rPr>
          <w:rFonts w:ascii="仿宋_GB2312" w:eastAsia="仿宋_GB2312" w:hAnsi="仿宋"/>
          <w:sz w:val="36"/>
          <w:szCs w:val="36"/>
        </w:rPr>
      </w:pPr>
      <w:r w:rsidRPr="00860D8A">
        <w:rPr>
          <w:rFonts w:ascii="仿宋_GB2312" w:eastAsia="仿宋_GB2312" w:hAnsi="仿宋"/>
          <w:sz w:val="36"/>
          <w:szCs w:val="36"/>
        </w:rPr>
        <w:t xml:space="preserve">4. </w:t>
      </w:r>
      <w:r w:rsidRPr="00860D8A">
        <w:rPr>
          <w:rFonts w:ascii="仿宋_GB2312" w:eastAsia="仿宋_GB2312" w:hAnsi="仿宋" w:hint="eastAsia"/>
          <w:sz w:val="36"/>
          <w:szCs w:val="36"/>
        </w:rPr>
        <w:t>上年结转：指以前年度尚未完成、结转到本年仍按原规定用途继续使用的资金。</w:t>
      </w:r>
    </w:p>
    <w:p w:rsidR="00924AD2" w:rsidRPr="00860D8A" w:rsidRDefault="00924AD2" w:rsidP="00F16D28">
      <w:pPr>
        <w:spacing w:line="240" w:lineRule="atLeast"/>
        <w:ind w:firstLineChars="200" w:firstLine="720"/>
        <w:rPr>
          <w:rFonts w:ascii="仿宋_GB2312" w:eastAsia="仿宋_GB2312" w:hAnsi="仿宋"/>
          <w:sz w:val="36"/>
          <w:szCs w:val="36"/>
        </w:rPr>
      </w:pPr>
      <w:r w:rsidRPr="00860D8A">
        <w:rPr>
          <w:rFonts w:ascii="仿宋_GB2312" w:eastAsia="仿宋_GB2312" w:hAnsi="仿宋"/>
          <w:sz w:val="36"/>
          <w:szCs w:val="36"/>
        </w:rPr>
        <w:t xml:space="preserve">5. </w:t>
      </w:r>
      <w:r w:rsidRPr="00860D8A">
        <w:rPr>
          <w:rFonts w:ascii="仿宋_GB2312" w:eastAsia="仿宋_GB2312" w:hAnsi="仿宋" w:hint="eastAsia"/>
          <w:sz w:val="36"/>
          <w:szCs w:val="36"/>
        </w:rPr>
        <w:t>“三公”经费：纳入最高人民法院预决算管理的“三公”经费，是指最高人民法院用财政拨款安排的因公出国（境）费、公务用车购置及运行费和公务接待费。</w:t>
      </w:r>
    </w:p>
    <w:p w:rsidR="00924AD2" w:rsidRDefault="00812BCA" w:rsidP="002D0C66">
      <w:pPr>
        <w:spacing w:line="240" w:lineRule="atLeast"/>
        <w:ind w:firstLine="720"/>
        <w:rPr>
          <w:rFonts w:ascii="仿宋_GB2312" w:eastAsia="仿宋_GB2312" w:hAnsi="仿宋"/>
          <w:sz w:val="36"/>
          <w:szCs w:val="36"/>
        </w:rPr>
      </w:pPr>
      <w:r>
        <w:rPr>
          <w:rFonts w:ascii="仿宋_GB2312" w:eastAsia="仿宋_GB2312" w:hAnsi="仿宋" w:hint="eastAsia"/>
          <w:sz w:val="36"/>
          <w:szCs w:val="36"/>
        </w:rPr>
        <w:t>6.财政拨款收入：</w:t>
      </w:r>
      <w:r w:rsidR="002D0C66">
        <w:rPr>
          <w:rFonts w:ascii="仿宋_GB2312" w:eastAsia="仿宋_GB2312" w:hAnsi="仿宋" w:hint="eastAsia"/>
          <w:sz w:val="36"/>
          <w:szCs w:val="36"/>
        </w:rPr>
        <w:t>指本年度从本级财政部门取得的财政拨款，包括一般公共预算财政拨款和政府性基金预算财政拨款。</w:t>
      </w:r>
    </w:p>
    <w:p w:rsidR="00924AD2" w:rsidRPr="00860D8A" w:rsidRDefault="002D0C66" w:rsidP="0062025A">
      <w:pPr>
        <w:spacing w:line="240" w:lineRule="atLeast"/>
        <w:ind w:firstLine="720"/>
        <w:rPr>
          <w:rFonts w:ascii="仿宋_GB2312" w:eastAsia="仿宋_GB2312" w:hAnsi="仿宋"/>
          <w:sz w:val="36"/>
          <w:szCs w:val="36"/>
        </w:rPr>
      </w:pPr>
      <w:r>
        <w:rPr>
          <w:rFonts w:ascii="仿宋_GB2312" w:eastAsia="仿宋_GB2312" w:hAnsi="仿宋" w:hint="eastAsia"/>
          <w:sz w:val="36"/>
          <w:szCs w:val="36"/>
        </w:rPr>
        <w:t>7．年末结转和结余：指单位按有关规定结转到下年或以后年度继续使用的资金，或项目已完成等生产的结余资金</w:t>
      </w:r>
    </w:p>
    <w:sectPr w:rsidR="00924AD2" w:rsidRPr="00860D8A" w:rsidSect="006F539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E07" w:rsidRDefault="002B0E07" w:rsidP="000118C0">
      <w:r>
        <w:separator/>
      </w:r>
    </w:p>
  </w:endnote>
  <w:endnote w:type="continuationSeparator" w:id="1">
    <w:p w:rsidR="002B0E07" w:rsidRDefault="002B0E07" w:rsidP="000118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黑体"/>
    <w:panose1 w:val="02010609030101010101"/>
    <w:charset w:val="86"/>
    <w:family w:val="modern"/>
    <w:pitch w:val="fixed"/>
    <w:sig w:usb0="00000001" w:usb1="080E0000" w:usb2="00000010" w:usb3="00000000" w:csb0="00040000" w:csb1="00000000"/>
  </w:font>
  <w:font w:name="FZFSK--GBK1-0">
    <w:altName w:val="宋体"/>
    <w:panose1 w:val="00000000000000000000"/>
    <w:charset w:val="86"/>
    <w:family w:val="auto"/>
    <w:notTrueType/>
    <w:pitch w:val="default"/>
    <w:sig w:usb0="00000001" w:usb1="080E0000" w:usb2="00000010" w:usb3="00000000" w:csb0="00040000" w:csb1="00000000"/>
  </w:font>
  <w:font w:name="E-BX">
    <w:altName w:val="宋体"/>
    <w:panose1 w:val="00000000000000000000"/>
    <w:charset w:val="86"/>
    <w:family w:val="auto"/>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E07" w:rsidRDefault="002B0E07" w:rsidP="000118C0">
      <w:r>
        <w:separator/>
      </w:r>
    </w:p>
  </w:footnote>
  <w:footnote w:type="continuationSeparator" w:id="1">
    <w:p w:rsidR="002B0E07" w:rsidRDefault="002B0E07" w:rsidP="000118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45478"/>
    <w:multiLevelType w:val="multilevel"/>
    <w:tmpl w:val="18745478"/>
    <w:lvl w:ilvl="0">
      <w:start w:val="1"/>
      <w:numFmt w:val="japaneseCounting"/>
      <w:lvlText w:val="%1、"/>
      <w:lvlJc w:val="left"/>
      <w:pPr>
        <w:tabs>
          <w:tab w:val="left" w:pos="720"/>
        </w:tabs>
        <w:ind w:left="720" w:hanging="720"/>
      </w:pPr>
      <w:rPr>
        <w:rFonts w:cs="Times New Roman" w:hint="default"/>
        <w:b/>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nsid w:val="20C97252"/>
    <w:multiLevelType w:val="hybridMultilevel"/>
    <w:tmpl w:val="691A9E94"/>
    <w:lvl w:ilvl="0" w:tplc="97588C78">
      <w:start w:val="3"/>
      <w:numFmt w:val="japaneseCounting"/>
      <w:lvlText w:val="%1、"/>
      <w:lvlJc w:val="left"/>
      <w:pPr>
        <w:ind w:left="750" w:hanging="75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308B014E"/>
    <w:multiLevelType w:val="hybridMultilevel"/>
    <w:tmpl w:val="115C386C"/>
    <w:lvl w:ilvl="0" w:tplc="CD12E030">
      <w:start w:val="1"/>
      <w:numFmt w:val="decimal"/>
      <w:lvlText w:val="%1."/>
      <w:lvlJc w:val="left"/>
      <w:pPr>
        <w:tabs>
          <w:tab w:val="num" w:pos="840"/>
        </w:tabs>
        <w:ind w:left="840" w:hanging="36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EBF248B"/>
    <w:rsid w:val="000118C0"/>
    <w:rsid w:val="000E75C2"/>
    <w:rsid w:val="00171553"/>
    <w:rsid w:val="001D5DFA"/>
    <w:rsid w:val="00220AC3"/>
    <w:rsid w:val="002516A3"/>
    <w:rsid w:val="00251A73"/>
    <w:rsid w:val="0027355E"/>
    <w:rsid w:val="002B0E07"/>
    <w:rsid w:val="002D0C66"/>
    <w:rsid w:val="00334AB3"/>
    <w:rsid w:val="003A1C89"/>
    <w:rsid w:val="003A2377"/>
    <w:rsid w:val="003D2BBF"/>
    <w:rsid w:val="003E6906"/>
    <w:rsid w:val="004558BD"/>
    <w:rsid w:val="004749A7"/>
    <w:rsid w:val="00486F1C"/>
    <w:rsid w:val="004C75E6"/>
    <w:rsid w:val="004F4A63"/>
    <w:rsid w:val="005316AB"/>
    <w:rsid w:val="00556EC3"/>
    <w:rsid w:val="0058613E"/>
    <w:rsid w:val="005A69EE"/>
    <w:rsid w:val="005C77D0"/>
    <w:rsid w:val="005D7385"/>
    <w:rsid w:val="005E5A82"/>
    <w:rsid w:val="005F033F"/>
    <w:rsid w:val="0062025A"/>
    <w:rsid w:val="00671D2F"/>
    <w:rsid w:val="00681F2A"/>
    <w:rsid w:val="00685D26"/>
    <w:rsid w:val="00687E13"/>
    <w:rsid w:val="006E2333"/>
    <w:rsid w:val="006F539B"/>
    <w:rsid w:val="00700ED7"/>
    <w:rsid w:val="007234AF"/>
    <w:rsid w:val="0076201A"/>
    <w:rsid w:val="007C742C"/>
    <w:rsid w:val="007F0B63"/>
    <w:rsid w:val="0081139B"/>
    <w:rsid w:val="00812BCA"/>
    <w:rsid w:val="00860D8A"/>
    <w:rsid w:val="008D21C3"/>
    <w:rsid w:val="009115A2"/>
    <w:rsid w:val="00912A87"/>
    <w:rsid w:val="00922C75"/>
    <w:rsid w:val="00924AD2"/>
    <w:rsid w:val="009270A2"/>
    <w:rsid w:val="00930A4B"/>
    <w:rsid w:val="009E3CFF"/>
    <w:rsid w:val="009F3335"/>
    <w:rsid w:val="00A21D1F"/>
    <w:rsid w:val="00A53244"/>
    <w:rsid w:val="00A92585"/>
    <w:rsid w:val="00AC3861"/>
    <w:rsid w:val="00AC5CC5"/>
    <w:rsid w:val="00AD5A17"/>
    <w:rsid w:val="00AE05F8"/>
    <w:rsid w:val="00AF3B75"/>
    <w:rsid w:val="00AF62F2"/>
    <w:rsid w:val="00AF6638"/>
    <w:rsid w:val="00B20F93"/>
    <w:rsid w:val="00B2522D"/>
    <w:rsid w:val="00B67B54"/>
    <w:rsid w:val="00BB2754"/>
    <w:rsid w:val="00BB4FF7"/>
    <w:rsid w:val="00BE202D"/>
    <w:rsid w:val="00BE36C1"/>
    <w:rsid w:val="00C95448"/>
    <w:rsid w:val="00CC420C"/>
    <w:rsid w:val="00CC4FC3"/>
    <w:rsid w:val="00CF278F"/>
    <w:rsid w:val="00D57ACA"/>
    <w:rsid w:val="00D85006"/>
    <w:rsid w:val="00DC5794"/>
    <w:rsid w:val="00DF78E0"/>
    <w:rsid w:val="00E673FD"/>
    <w:rsid w:val="00E745A5"/>
    <w:rsid w:val="00E84C02"/>
    <w:rsid w:val="00E90648"/>
    <w:rsid w:val="00F128B4"/>
    <w:rsid w:val="00F16D28"/>
    <w:rsid w:val="00F33235"/>
    <w:rsid w:val="00F614FD"/>
    <w:rsid w:val="00F71B29"/>
    <w:rsid w:val="00F7577C"/>
    <w:rsid w:val="4EBF248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5C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E75C2"/>
    <w:pPr>
      <w:spacing w:before="100" w:beforeAutospacing="1" w:after="100" w:afterAutospacing="1"/>
      <w:jc w:val="left"/>
    </w:pPr>
    <w:rPr>
      <w:kern w:val="0"/>
      <w:sz w:val="24"/>
    </w:rPr>
  </w:style>
  <w:style w:type="paragraph" w:styleId="a4">
    <w:name w:val="header"/>
    <w:basedOn w:val="a"/>
    <w:link w:val="Char"/>
    <w:uiPriority w:val="99"/>
    <w:rsid w:val="000118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0118C0"/>
    <w:rPr>
      <w:rFonts w:cs="Times New Roman"/>
      <w:kern w:val="2"/>
      <w:sz w:val="18"/>
      <w:szCs w:val="18"/>
    </w:rPr>
  </w:style>
  <w:style w:type="paragraph" w:styleId="a5">
    <w:name w:val="footer"/>
    <w:basedOn w:val="a"/>
    <w:link w:val="Char0"/>
    <w:uiPriority w:val="99"/>
    <w:rsid w:val="000118C0"/>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0118C0"/>
    <w:rPr>
      <w:rFonts w:cs="Times New Roman"/>
      <w:kern w:val="2"/>
      <w:sz w:val="18"/>
      <w:szCs w:val="18"/>
    </w:rPr>
  </w:style>
  <w:style w:type="paragraph" w:styleId="a6">
    <w:name w:val="List Paragraph"/>
    <w:basedOn w:val="a"/>
    <w:uiPriority w:val="99"/>
    <w:qFormat/>
    <w:rsid w:val="008D21C3"/>
    <w:pPr>
      <w:ind w:firstLineChars="200" w:firstLine="420"/>
    </w:pPr>
  </w:style>
  <w:style w:type="paragraph" w:styleId="a7">
    <w:name w:val="Date"/>
    <w:basedOn w:val="a"/>
    <w:next w:val="a"/>
    <w:link w:val="Char1"/>
    <w:uiPriority w:val="99"/>
    <w:rsid w:val="006F539B"/>
    <w:pPr>
      <w:ind w:leftChars="2500" w:left="100"/>
    </w:pPr>
  </w:style>
  <w:style w:type="character" w:customStyle="1" w:styleId="Char1">
    <w:name w:val="日期 Char"/>
    <w:basedOn w:val="a0"/>
    <w:link w:val="a7"/>
    <w:uiPriority w:val="99"/>
    <w:locked/>
    <w:rsid w:val="006F539B"/>
    <w:rPr>
      <w:rFonts w:cs="Times New Roman"/>
      <w:kern w:val="2"/>
      <w:sz w:val="24"/>
      <w:szCs w:val="24"/>
    </w:rPr>
  </w:style>
  <w:style w:type="paragraph" w:customStyle="1" w:styleId="p0">
    <w:name w:val="p0"/>
    <w:basedOn w:val="a"/>
    <w:qFormat/>
    <w:rsid w:val="009E3CFF"/>
    <w:pPr>
      <w:widowControl/>
      <w:spacing w:before="100" w:beforeAutospacing="1" w:after="100" w:afterAutospacing="1"/>
      <w:jc w:val="left"/>
    </w:pPr>
    <w:rPr>
      <w:rFonts w:ascii="宋体" w:hAnsi="宋体" w:cs="宋体"/>
      <w:kern w:val="0"/>
      <w:sz w:val="24"/>
    </w:rPr>
  </w:style>
  <w:style w:type="paragraph" w:customStyle="1" w:styleId="p25">
    <w:name w:val="p25"/>
    <w:basedOn w:val="a"/>
    <w:qFormat/>
    <w:rsid w:val="009E3CFF"/>
    <w:pPr>
      <w:widowControl/>
      <w:spacing w:before="100" w:beforeAutospacing="1" w:after="100" w:afterAutospacing="1"/>
      <w:jc w:val="left"/>
    </w:pPr>
    <w:rPr>
      <w:rFonts w:ascii="宋体" w:hAnsi="宋体" w:cs="宋体"/>
      <w:kern w:val="0"/>
      <w:sz w:val="24"/>
    </w:rPr>
  </w:style>
  <w:style w:type="character" w:customStyle="1" w:styleId="15">
    <w:name w:val="15"/>
    <w:basedOn w:val="a0"/>
    <w:rsid w:val="001D5DF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481</TotalTime>
  <Pages>9</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zjh</dc:creator>
  <cp:keywords/>
  <dc:description/>
  <cp:lastModifiedBy>Administrator</cp:lastModifiedBy>
  <cp:revision>30</cp:revision>
  <cp:lastPrinted>2017-11-10T08:51:00Z</cp:lastPrinted>
  <dcterms:created xsi:type="dcterms:W3CDTF">2017-02-09T01:05:00Z</dcterms:created>
  <dcterms:modified xsi:type="dcterms:W3CDTF">2017-11-11T02:27:00Z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