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3F7" w:rsidRDefault="005113F7"/>
    <w:p w:rsidR="005113F7" w:rsidRDefault="005113F7"/>
    <w:p w:rsidR="005113F7" w:rsidRDefault="005113F7"/>
    <w:p w:rsidR="005113F7" w:rsidRDefault="005113F7">
      <w:pPr>
        <w:jc w:val="center"/>
        <w:rPr>
          <w:b/>
          <w:bCs/>
          <w:sz w:val="36"/>
          <w:szCs w:val="36"/>
        </w:rPr>
      </w:pPr>
      <w:r>
        <w:rPr>
          <w:rFonts w:hint="eastAsia"/>
          <w:b/>
          <w:bCs/>
          <w:sz w:val="36"/>
          <w:szCs w:val="36"/>
        </w:rPr>
        <w:t>唐山市城乡规划局高新技术产业开发区分局</w:t>
      </w:r>
    </w:p>
    <w:p w:rsidR="005113F7" w:rsidRDefault="005113F7">
      <w:pPr>
        <w:jc w:val="center"/>
        <w:rPr>
          <w:b/>
          <w:bCs/>
          <w:sz w:val="36"/>
          <w:szCs w:val="36"/>
        </w:rPr>
      </w:pPr>
      <w:r>
        <w:rPr>
          <w:b/>
          <w:bCs/>
          <w:sz w:val="36"/>
          <w:szCs w:val="36"/>
        </w:rPr>
        <w:t>2016</w:t>
      </w:r>
      <w:r>
        <w:rPr>
          <w:rFonts w:hint="eastAsia"/>
          <w:b/>
          <w:bCs/>
          <w:sz w:val="36"/>
          <w:szCs w:val="36"/>
        </w:rPr>
        <w:t>年度部门决算</w:t>
      </w: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6"/>
          <w:szCs w:val="36"/>
        </w:rPr>
      </w:pPr>
    </w:p>
    <w:p w:rsidR="005113F7" w:rsidRDefault="005113F7">
      <w:pPr>
        <w:jc w:val="center"/>
        <w:rPr>
          <w:b/>
          <w:bCs/>
          <w:sz w:val="32"/>
          <w:szCs w:val="32"/>
        </w:rPr>
      </w:pPr>
      <w:r>
        <w:rPr>
          <w:b/>
          <w:bCs/>
          <w:sz w:val="32"/>
          <w:szCs w:val="32"/>
        </w:rPr>
        <w:t>2017</w:t>
      </w:r>
      <w:r>
        <w:rPr>
          <w:rFonts w:hint="eastAsia"/>
          <w:b/>
          <w:bCs/>
          <w:sz w:val="32"/>
          <w:szCs w:val="32"/>
        </w:rPr>
        <w:t>年</w:t>
      </w:r>
      <w:r>
        <w:rPr>
          <w:b/>
          <w:bCs/>
          <w:sz w:val="32"/>
          <w:szCs w:val="32"/>
        </w:rPr>
        <w:t>7</w:t>
      </w:r>
      <w:r>
        <w:rPr>
          <w:rFonts w:hint="eastAsia"/>
          <w:b/>
          <w:bCs/>
          <w:sz w:val="32"/>
          <w:szCs w:val="32"/>
        </w:rPr>
        <w:t>月</w:t>
      </w:r>
      <w:r>
        <w:rPr>
          <w:b/>
          <w:bCs/>
          <w:sz w:val="32"/>
          <w:szCs w:val="32"/>
        </w:rPr>
        <w:t>28</w:t>
      </w:r>
      <w:r>
        <w:rPr>
          <w:rFonts w:hint="eastAsia"/>
          <w:b/>
          <w:bCs/>
          <w:sz w:val="32"/>
          <w:szCs w:val="32"/>
        </w:rPr>
        <w:t>日</w:t>
      </w:r>
    </w:p>
    <w:p w:rsidR="005113F7" w:rsidRDefault="005113F7">
      <w:pPr>
        <w:jc w:val="center"/>
        <w:rPr>
          <w:b/>
          <w:bCs/>
          <w:sz w:val="32"/>
          <w:szCs w:val="32"/>
        </w:rPr>
      </w:pPr>
    </w:p>
    <w:p w:rsidR="005113F7" w:rsidRDefault="005113F7">
      <w:pPr>
        <w:jc w:val="center"/>
        <w:rPr>
          <w:b/>
          <w:bCs/>
          <w:sz w:val="32"/>
          <w:szCs w:val="32"/>
        </w:rPr>
      </w:pPr>
    </w:p>
    <w:p w:rsidR="005113F7" w:rsidRDefault="005113F7">
      <w:pPr>
        <w:jc w:val="center"/>
        <w:rPr>
          <w:b/>
          <w:bCs/>
          <w:sz w:val="32"/>
          <w:szCs w:val="32"/>
        </w:rPr>
      </w:pPr>
    </w:p>
    <w:p w:rsidR="005113F7" w:rsidRDefault="005113F7">
      <w:pPr>
        <w:jc w:val="center"/>
        <w:rPr>
          <w:b/>
          <w:bCs/>
          <w:sz w:val="36"/>
          <w:szCs w:val="36"/>
        </w:rPr>
      </w:pPr>
      <w:r>
        <w:rPr>
          <w:rFonts w:hint="eastAsia"/>
          <w:b/>
          <w:bCs/>
          <w:sz w:val="36"/>
          <w:szCs w:val="36"/>
        </w:rPr>
        <w:t>部门决算公开目录</w:t>
      </w:r>
    </w:p>
    <w:p w:rsidR="005113F7" w:rsidRDefault="005113F7">
      <w:pPr>
        <w:rPr>
          <w:b/>
          <w:bCs/>
          <w:sz w:val="32"/>
          <w:szCs w:val="32"/>
        </w:rPr>
      </w:pPr>
    </w:p>
    <w:p w:rsidR="005113F7" w:rsidRDefault="005113F7">
      <w:pPr>
        <w:rPr>
          <w:b/>
          <w:bCs/>
          <w:sz w:val="32"/>
          <w:szCs w:val="32"/>
        </w:rPr>
      </w:pPr>
      <w:r>
        <w:rPr>
          <w:rFonts w:hint="eastAsia"/>
          <w:b/>
          <w:bCs/>
          <w:sz w:val="32"/>
          <w:szCs w:val="32"/>
        </w:rPr>
        <w:t>第一部分</w:t>
      </w:r>
      <w:r>
        <w:rPr>
          <w:b/>
          <w:bCs/>
          <w:sz w:val="32"/>
          <w:szCs w:val="32"/>
        </w:rPr>
        <w:t xml:space="preserve">  </w:t>
      </w:r>
      <w:r>
        <w:rPr>
          <w:rFonts w:hint="eastAsia"/>
          <w:b/>
          <w:bCs/>
          <w:sz w:val="32"/>
          <w:szCs w:val="32"/>
        </w:rPr>
        <w:t>部门情况</w:t>
      </w:r>
    </w:p>
    <w:p w:rsidR="005113F7" w:rsidRDefault="005113F7">
      <w:pPr>
        <w:ind w:firstLine="642"/>
        <w:rPr>
          <w:sz w:val="32"/>
          <w:szCs w:val="32"/>
        </w:rPr>
      </w:pPr>
      <w:r>
        <w:rPr>
          <w:rFonts w:hint="eastAsia"/>
          <w:sz w:val="32"/>
          <w:szCs w:val="32"/>
        </w:rPr>
        <w:t>一、主要职责</w:t>
      </w:r>
    </w:p>
    <w:p w:rsidR="005113F7" w:rsidRDefault="005113F7">
      <w:pPr>
        <w:ind w:firstLine="642"/>
        <w:rPr>
          <w:sz w:val="32"/>
          <w:szCs w:val="32"/>
        </w:rPr>
      </w:pPr>
      <w:r>
        <w:rPr>
          <w:rFonts w:hint="eastAsia"/>
          <w:sz w:val="32"/>
          <w:szCs w:val="32"/>
        </w:rPr>
        <w:t>二、部门预算单位构成</w:t>
      </w:r>
    </w:p>
    <w:p w:rsidR="005113F7" w:rsidRDefault="005113F7">
      <w:pPr>
        <w:rPr>
          <w:b/>
          <w:bCs/>
          <w:sz w:val="32"/>
          <w:szCs w:val="32"/>
        </w:rPr>
      </w:pPr>
      <w:r>
        <w:rPr>
          <w:rFonts w:hint="eastAsia"/>
          <w:b/>
          <w:bCs/>
          <w:sz w:val="32"/>
          <w:szCs w:val="32"/>
        </w:rPr>
        <w:t>第二部分</w:t>
      </w:r>
      <w:r>
        <w:rPr>
          <w:b/>
          <w:bCs/>
          <w:sz w:val="32"/>
          <w:szCs w:val="32"/>
        </w:rPr>
        <w:t xml:space="preserve">  2016</w:t>
      </w:r>
      <w:r>
        <w:rPr>
          <w:rFonts w:hint="eastAsia"/>
          <w:b/>
          <w:bCs/>
          <w:sz w:val="32"/>
          <w:szCs w:val="32"/>
        </w:rPr>
        <w:t>年度部门决算报表</w:t>
      </w:r>
    </w:p>
    <w:p w:rsidR="005113F7" w:rsidRDefault="005113F7">
      <w:pPr>
        <w:ind w:firstLine="640"/>
        <w:rPr>
          <w:sz w:val="32"/>
          <w:szCs w:val="32"/>
        </w:rPr>
      </w:pPr>
      <w:r>
        <w:rPr>
          <w:rFonts w:hint="eastAsia"/>
          <w:sz w:val="32"/>
          <w:szCs w:val="32"/>
        </w:rPr>
        <w:t>一、收入支出决算总表</w:t>
      </w:r>
    </w:p>
    <w:p w:rsidR="005113F7" w:rsidRDefault="005113F7">
      <w:pPr>
        <w:ind w:firstLine="640"/>
        <w:rPr>
          <w:sz w:val="32"/>
          <w:szCs w:val="32"/>
        </w:rPr>
      </w:pPr>
      <w:r>
        <w:rPr>
          <w:rFonts w:hint="eastAsia"/>
          <w:sz w:val="32"/>
          <w:szCs w:val="32"/>
        </w:rPr>
        <w:t>二、收入决算表</w:t>
      </w:r>
    </w:p>
    <w:p w:rsidR="005113F7" w:rsidRDefault="005113F7">
      <w:pPr>
        <w:ind w:firstLine="640"/>
        <w:rPr>
          <w:sz w:val="32"/>
          <w:szCs w:val="32"/>
        </w:rPr>
      </w:pPr>
      <w:r>
        <w:rPr>
          <w:rFonts w:hint="eastAsia"/>
          <w:sz w:val="32"/>
          <w:szCs w:val="32"/>
        </w:rPr>
        <w:t>三、支出决算表</w:t>
      </w:r>
    </w:p>
    <w:p w:rsidR="005113F7" w:rsidRDefault="005113F7">
      <w:pPr>
        <w:ind w:firstLine="640"/>
        <w:rPr>
          <w:sz w:val="32"/>
          <w:szCs w:val="32"/>
        </w:rPr>
      </w:pPr>
      <w:r>
        <w:rPr>
          <w:rFonts w:hint="eastAsia"/>
          <w:sz w:val="32"/>
          <w:szCs w:val="32"/>
        </w:rPr>
        <w:t>四、财政拨款收入支出决算总表</w:t>
      </w:r>
    </w:p>
    <w:p w:rsidR="005113F7" w:rsidRDefault="005113F7">
      <w:pPr>
        <w:ind w:firstLine="640"/>
        <w:rPr>
          <w:sz w:val="32"/>
          <w:szCs w:val="32"/>
        </w:rPr>
      </w:pPr>
      <w:r>
        <w:rPr>
          <w:rFonts w:hint="eastAsia"/>
          <w:sz w:val="32"/>
          <w:szCs w:val="32"/>
        </w:rPr>
        <w:t>五、一般公共预算财政拨款支出决算表</w:t>
      </w:r>
    </w:p>
    <w:p w:rsidR="005113F7" w:rsidRDefault="005113F7">
      <w:pPr>
        <w:ind w:firstLine="640"/>
        <w:rPr>
          <w:sz w:val="32"/>
          <w:szCs w:val="32"/>
        </w:rPr>
      </w:pPr>
      <w:r>
        <w:rPr>
          <w:rFonts w:hint="eastAsia"/>
          <w:sz w:val="32"/>
          <w:szCs w:val="32"/>
        </w:rPr>
        <w:t>六、一般公共预算财政拨款基本支出决算经济分类表</w:t>
      </w:r>
    </w:p>
    <w:p w:rsidR="005113F7" w:rsidRDefault="005113F7">
      <w:pPr>
        <w:ind w:firstLine="640"/>
        <w:rPr>
          <w:sz w:val="32"/>
          <w:szCs w:val="32"/>
        </w:rPr>
      </w:pPr>
      <w:r>
        <w:rPr>
          <w:rFonts w:hint="eastAsia"/>
          <w:sz w:val="32"/>
          <w:szCs w:val="32"/>
        </w:rPr>
        <w:t>七、政府性基金预算财政拨款收入支出决算表</w:t>
      </w:r>
    </w:p>
    <w:p w:rsidR="005113F7" w:rsidRDefault="005113F7">
      <w:pPr>
        <w:ind w:firstLine="640"/>
        <w:rPr>
          <w:sz w:val="32"/>
          <w:szCs w:val="32"/>
        </w:rPr>
      </w:pPr>
      <w:r>
        <w:rPr>
          <w:rFonts w:hint="eastAsia"/>
          <w:sz w:val="32"/>
          <w:szCs w:val="32"/>
        </w:rPr>
        <w:t>八、国有资本经营预算财政拨款收入支出决算表</w:t>
      </w:r>
    </w:p>
    <w:p w:rsidR="005113F7" w:rsidRDefault="005113F7">
      <w:pPr>
        <w:ind w:firstLine="640"/>
        <w:rPr>
          <w:sz w:val="32"/>
          <w:szCs w:val="32"/>
        </w:rPr>
      </w:pPr>
      <w:r>
        <w:rPr>
          <w:rFonts w:hint="eastAsia"/>
          <w:sz w:val="32"/>
          <w:szCs w:val="32"/>
        </w:rPr>
        <w:t>九、“三公”经费等相关信息统计表</w:t>
      </w:r>
    </w:p>
    <w:p w:rsidR="005113F7" w:rsidRDefault="005113F7">
      <w:pPr>
        <w:ind w:firstLine="640"/>
        <w:rPr>
          <w:sz w:val="32"/>
          <w:szCs w:val="32"/>
        </w:rPr>
      </w:pPr>
      <w:r>
        <w:rPr>
          <w:rFonts w:hint="eastAsia"/>
          <w:sz w:val="32"/>
          <w:szCs w:val="32"/>
        </w:rPr>
        <w:t>十、政府采购情况表</w:t>
      </w:r>
    </w:p>
    <w:p w:rsidR="005113F7" w:rsidRDefault="005113F7">
      <w:pPr>
        <w:rPr>
          <w:b/>
          <w:bCs/>
          <w:sz w:val="32"/>
          <w:szCs w:val="32"/>
        </w:rPr>
      </w:pPr>
      <w:r>
        <w:rPr>
          <w:rFonts w:hint="eastAsia"/>
          <w:b/>
          <w:bCs/>
          <w:sz w:val="32"/>
          <w:szCs w:val="32"/>
        </w:rPr>
        <w:t>第三部分</w:t>
      </w:r>
      <w:r>
        <w:rPr>
          <w:b/>
          <w:bCs/>
          <w:sz w:val="32"/>
          <w:szCs w:val="32"/>
        </w:rPr>
        <w:t xml:space="preserve"> 2016</w:t>
      </w:r>
      <w:r>
        <w:rPr>
          <w:rFonts w:hint="eastAsia"/>
          <w:b/>
          <w:bCs/>
          <w:sz w:val="32"/>
          <w:szCs w:val="32"/>
        </w:rPr>
        <w:t>年度部门决算情况说明</w:t>
      </w:r>
    </w:p>
    <w:p w:rsidR="005113F7" w:rsidRDefault="005113F7">
      <w:pPr>
        <w:ind w:firstLine="640"/>
        <w:rPr>
          <w:sz w:val="32"/>
          <w:szCs w:val="32"/>
        </w:rPr>
      </w:pPr>
      <w:r>
        <w:rPr>
          <w:rFonts w:hint="eastAsia"/>
          <w:sz w:val="32"/>
          <w:szCs w:val="32"/>
        </w:rPr>
        <w:t>一、收入支出决算总体情况说明</w:t>
      </w:r>
    </w:p>
    <w:p w:rsidR="005113F7" w:rsidRDefault="005113F7">
      <w:pPr>
        <w:ind w:firstLine="640"/>
        <w:rPr>
          <w:sz w:val="32"/>
          <w:szCs w:val="32"/>
        </w:rPr>
      </w:pPr>
      <w:r>
        <w:rPr>
          <w:rFonts w:hint="eastAsia"/>
          <w:sz w:val="32"/>
          <w:szCs w:val="32"/>
        </w:rPr>
        <w:t>二、收入决算情况说明</w:t>
      </w:r>
    </w:p>
    <w:p w:rsidR="005113F7" w:rsidRDefault="005113F7">
      <w:pPr>
        <w:ind w:firstLine="640"/>
        <w:rPr>
          <w:sz w:val="32"/>
          <w:szCs w:val="32"/>
        </w:rPr>
      </w:pPr>
      <w:r>
        <w:rPr>
          <w:rFonts w:hint="eastAsia"/>
          <w:sz w:val="32"/>
          <w:szCs w:val="32"/>
        </w:rPr>
        <w:t>三、支出决算情况说明</w:t>
      </w:r>
    </w:p>
    <w:p w:rsidR="005113F7" w:rsidRDefault="005113F7">
      <w:pPr>
        <w:ind w:firstLine="640"/>
        <w:rPr>
          <w:sz w:val="32"/>
          <w:szCs w:val="32"/>
        </w:rPr>
      </w:pPr>
      <w:r>
        <w:rPr>
          <w:rFonts w:hint="eastAsia"/>
          <w:sz w:val="32"/>
          <w:szCs w:val="32"/>
        </w:rPr>
        <w:t>四、财政拨款收入支出决算总体情况说明</w:t>
      </w:r>
    </w:p>
    <w:p w:rsidR="005113F7" w:rsidRDefault="005113F7">
      <w:pPr>
        <w:ind w:firstLine="640"/>
        <w:rPr>
          <w:sz w:val="32"/>
          <w:szCs w:val="32"/>
        </w:rPr>
      </w:pPr>
      <w:r>
        <w:rPr>
          <w:rFonts w:hint="eastAsia"/>
          <w:sz w:val="32"/>
          <w:szCs w:val="32"/>
        </w:rPr>
        <w:t>五、“三公”经费支出决算情况说明</w:t>
      </w:r>
    </w:p>
    <w:p w:rsidR="005113F7" w:rsidRDefault="005113F7">
      <w:pPr>
        <w:ind w:firstLine="640"/>
        <w:rPr>
          <w:sz w:val="32"/>
          <w:szCs w:val="32"/>
        </w:rPr>
      </w:pPr>
      <w:r>
        <w:rPr>
          <w:rFonts w:hint="eastAsia"/>
          <w:sz w:val="32"/>
          <w:szCs w:val="32"/>
        </w:rPr>
        <w:t>六、预算绩效管理工作开展情况说明</w:t>
      </w:r>
    </w:p>
    <w:p w:rsidR="005113F7" w:rsidRDefault="005113F7">
      <w:pPr>
        <w:ind w:firstLine="640"/>
        <w:rPr>
          <w:sz w:val="32"/>
          <w:szCs w:val="32"/>
        </w:rPr>
      </w:pPr>
      <w:r>
        <w:rPr>
          <w:rFonts w:hint="eastAsia"/>
          <w:sz w:val="32"/>
          <w:szCs w:val="32"/>
        </w:rPr>
        <w:t>七、其他重要事项的情况说明</w:t>
      </w:r>
      <w:r>
        <w:rPr>
          <w:sz w:val="32"/>
          <w:szCs w:val="32"/>
        </w:rPr>
        <w:t xml:space="preserve"> </w:t>
      </w:r>
    </w:p>
    <w:p w:rsidR="005113F7" w:rsidRDefault="005113F7">
      <w:pPr>
        <w:ind w:firstLine="640"/>
        <w:rPr>
          <w:sz w:val="32"/>
          <w:szCs w:val="32"/>
        </w:rPr>
      </w:pPr>
      <w:r>
        <w:rPr>
          <w:sz w:val="32"/>
          <w:szCs w:val="32"/>
        </w:rPr>
        <w:t xml:space="preserve">    1</w:t>
      </w:r>
      <w:r>
        <w:rPr>
          <w:rFonts w:hint="eastAsia"/>
          <w:sz w:val="32"/>
          <w:szCs w:val="32"/>
        </w:rPr>
        <w:t>、机关运行经费情况</w:t>
      </w:r>
    </w:p>
    <w:p w:rsidR="005113F7" w:rsidRDefault="005113F7">
      <w:pPr>
        <w:ind w:firstLine="640"/>
        <w:rPr>
          <w:sz w:val="32"/>
          <w:szCs w:val="32"/>
        </w:rPr>
      </w:pPr>
      <w:r>
        <w:rPr>
          <w:sz w:val="32"/>
          <w:szCs w:val="32"/>
        </w:rPr>
        <w:t xml:space="preserve">    2</w:t>
      </w:r>
      <w:r>
        <w:rPr>
          <w:rFonts w:hint="eastAsia"/>
          <w:sz w:val="32"/>
          <w:szCs w:val="32"/>
        </w:rPr>
        <w:t>、政府采购情况</w:t>
      </w:r>
    </w:p>
    <w:p w:rsidR="005113F7" w:rsidRDefault="005113F7">
      <w:pPr>
        <w:ind w:firstLine="640"/>
        <w:rPr>
          <w:sz w:val="32"/>
          <w:szCs w:val="32"/>
        </w:rPr>
      </w:pPr>
      <w:r>
        <w:rPr>
          <w:sz w:val="32"/>
          <w:szCs w:val="32"/>
        </w:rPr>
        <w:t xml:space="preserve">    3</w:t>
      </w:r>
      <w:r>
        <w:rPr>
          <w:rFonts w:hint="eastAsia"/>
          <w:sz w:val="32"/>
          <w:szCs w:val="32"/>
        </w:rPr>
        <w:t>、国有资产占用情况</w:t>
      </w:r>
    </w:p>
    <w:p w:rsidR="005113F7" w:rsidRDefault="005113F7">
      <w:pPr>
        <w:rPr>
          <w:b/>
          <w:bCs/>
          <w:sz w:val="32"/>
          <w:szCs w:val="32"/>
        </w:rPr>
      </w:pPr>
      <w:r>
        <w:rPr>
          <w:rFonts w:hint="eastAsia"/>
          <w:b/>
          <w:bCs/>
          <w:sz w:val="32"/>
          <w:szCs w:val="32"/>
        </w:rPr>
        <w:t>第四部分</w:t>
      </w:r>
      <w:r>
        <w:rPr>
          <w:b/>
          <w:bCs/>
          <w:sz w:val="32"/>
          <w:szCs w:val="32"/>
        </w:rPr>
        <w:t xml:space="preserve">  </w:t>
      </w:r>
      <w:r>
        <w:rPr>
          <w:rFonts w:hint="eastAsia"/>
          <w:b/>
          <w:bCs/>
          <w:sz w:val="32"/>
          <w:szCs w:val="32"/>
        </w:rPr>
        <w:t>名词解释</w:t>
      </w:r>
    </w:p>
    <w:p w:rsidR="005113F7" w:rsidRDefault="005113F7">
      <w:pPr>
        <w:ind w:firstLine="640"/>
        <w:rPr>
          <w:sz w:val="32"/>
          <w:szCs w:val="32"/>
        </w:rPr>
      </w:pPr>
      <w:r>
        <w:rPr>
          <w:rFonts w:hint="eastAsia"/>
          <w:sz w:val="32"/>
          <w:szCs w:val="32"/>
        </w:rPr>
        <w:t>一、财政拨款收入</w:t>
      </w:r>
    </w:p>
    <w:p w:rsidR="005113F7" w:rsidRDefault="005113F7">
      <w:pPr>
        <w:ind w:firstLine="640"/>
        <w:rPr>
          <w:sz w:val="32"/>
          <w:szCs w:val="32"/>
        </w:rPr>
      </w:pPr>
      <w:r>
        <w:rPr>
          <w:rFonts w:hint="eastAsia"/>
          <w:sz w:val="32"/>
          <w:szCs w:val="32"/>
        </w:rPr>
        <w:t>二、事业收入</w:t>
      </w:r>
    </w:p>
    <w:p w:rsidR="005113F7" w:rsidRDefault="005113F7">
      <w:pPr>
        <w:ind w:firstLine="640"/>
        <w:rPr>
          <w:sz w:val="32"/>
          <w:szCs w:val="32"/>
        </w:rPr>
      </w:pPr>
      <w:r>
        <w:rPr>
          <w:rFonts w:hint="eastAsia"/>
          <w:sz w:val="32"/>
          <w:szCs w:val="32"/>
        </w:rPr>
        <w:t>三、其他收入</w:t>
      </w:r>
    </w:p>
    <w:p w:rsidR="005113F7" w:rsidRDefault="005113F7">
      <w:pPr>
        <w:ind w:firstLine="640"/>
        <w:rPr>
          <w:sz w:val="32"/>
          <w:szCs w:val="32"/>
        </w:rPr>
      </w:pPr>
      <w:r>
        <w:rPr>
          <w:rFonts w:hint="eastAsia"/>
          <w:sz w:val="32"/>
          <w:szCs w:val="32"/>
        </w:rPr>
        <w:t>四、用事业基金弥补收支差额</w:t>
      </w:r>
    </w:p>
    <w:p w:rsidR="005113F7" w:rsidRDefault="005113F7">
      <w:pPr>
        <w:ind w:firstLine="640"/>
        <w:rPr>
          <w:sz w:val="32"/>
          <w:szCs w:val="32"/>
        </w:rPr>
      </w:pPr>
      <w:r>
        <w:rPr>
          <w:rFonts w:hint="eastAsia"/>
          <w:sz w:val="32"/>
          <w:szCs w:val="32"/>
        </w:rPr>
        <w:t>五、年初结转和结余</w:t>
      </w:r>
    </w:p>
    <w:p w:rsidR="005113F7" w:rsidRDefault="005113F7">
      <w:pPr>
        <w:ind w:firstLine="640"/>
        <w:rPr>
          <w:sz w:val="32"/>
          <w:szCs w:val="32"/>
        </w:rPr>
      </w:pPr>
      <w:r>
        <w:rPr>
          <w:rFonts w:hint="eastAsia"/>
          <w:sz w:val="32"/>
          <w:szCs w:val="32"/>
        </w:rPr>
        <w:t>六、结余分配</w:t>
      </w:r>
      <w:r>
        <w:rPr>
          <w:sz w:val="32"/>
          <w:szCs w:val="32"/>
        </w:rPr>
        <w:t xml:space="preserve"> </w:t>
      </w:r>
    </w:p>
    <w:p w:rsidR="005113F7" w:rsidRDefault="005113F7">
      <w:pPr>
        <w:ind w:firstLine="640"/>
        <w:rPr>
          <w:sz w:val="32"/>
          <w:szCs w:val="32"/>
        </w:rPr>
      </w:pPr>
      <w:r>
        <w:rPr>
          <w:rFonts w:hint="eastAsia"/>
          <w:sz w:val="32"/>
          <w:szCs w:val="32"/>
        </w:rPr>
        <w:t>七、年末结转和结余</w:t>
      </w:r>
    </w:p>
    <w:p w:rsidR="005113F7" w:rsidRDefault="005113F7">
      <w:pPr>
        <w:ind w:firstLine="640"/>
        <w:rPr>
          <w:sz w:val="32"/>
          <w:szCs w:val="32"/>
        </w:rPr>
      </w:pPr>
      <w:r>
        <w:rPr>
          <w:rFonts w:hint="eastAsia"/>
          <w:sz w:val="32"/>
          <w:szCs w:val="32"/>
        </w:rPr>
        <w:t>八、基本支出</w:t>
      </w:r>
    </w:p>
    <w:p w:rsidR="005113F7" w:rsidRDefault="005113F7">
      <w:pPr>
        <w:ind w:firstLine="640"/>
        <w:rPr>
          <w:sz w:val="32"/>
          <w:szCs w:val="32"/>
        </w:rPr>
      </w:pPr>
      <w:r>
        <w:rPr>
          <w:rFonts w:hint="eastAsia"/>
          <w:sz w:val="32"/>
          <w:szCs w:val="32"/>
        </w:rPr>
        <w:t>九、项目支出</w:t>
      </w:r>
    </w:p>
    <w:p w:rsidR="005113F7" w:rsidRDefault="005113F7">
      <w:pPr>
        <w:ind w:firstLine="640"/>
        <w:rPr>
          <w:sz w:val="32"/>
          <w:szCs w:val="32"/>
        </w:rPr>
      </w:pPr>
      <w:r>
        <w:rPr>
          <w:rFonts w:hint="eastAsia"/>
          <w:sz w:val="32"/>
          <w:szCs w:val="32"/>
        </w:rPr>
        <w:t>十、基本建设支出</w:t>
      </w:r>
    </w:p>
    <w:p w:rsidR="005113F7" w:rsidRDefault="005113F7">
      <w:pPr>
        <w:ind w:firstLine="640"/>
        <w:rPr>
          <w:sz w:val="32"/>
          <w:szCs w:val="32"/>
        </w:rPr>
      </w:pPr>
      <w:r>
        <w:rPr>
          <w:rFonts w:hint="eastAsia"/>
          <w:sz w:val="32"/>
          <w:szCs w:val="32"/>
        </w:rPr>
        <w:t>十一、其他资本性支出</w:t>
      </w:r>
    </w:p>
    <w:p w:rsidR="005113F7" w:rsidRDefault="005113F7">
      <w:pPr>
        <w:ind w:firstLine="640"/>
        <w:rPr>
          <w:sz w:val="32"/>
          <w:szCs w:val="32"/>
        </w:rPr>
      </w:pPr>
      <w:r>
        <w:rPr>
          <w:rFonts w:hint="eastAsia"/>
          <w:sz w:val="32"/>
          <w:szCs w:val="32"/>
        </w:rPr>
        <w:t>十二、“三公”经费</w:t>
      </w:r>
    </w:p>
    <w:p w:rsidR="005113F7" w:rsidRDefault="005113F7">
      <w:pPr>
        <w:ind w:firstLine="640"/>
        <w:rPr>
          <w:sz w:val="32"/>
          <w:szCs w:val="32"/>
        </w:rPr>
      </w:pPr>
      <w:r>
        <w:rPr>
          <w:rFonts w:hint="eastAsia"/>
          <w:sz w:val="32"/>
          <w:szCs w:val="32"/>
        </w:rPr>
        <w:t>十三、其他交通费用</w:t>
      </w:r>
    </w:p>
    <w:p w:rsidR="005113F7" w:rsidRDefault="005113F7">
      <w:pPr>
        <w:ind w:firstLine="640"/>
        <w:rPr>
          <w:sz w:val="32"/>
          <w:szCs w:val="32"/>
        </w:rPr>
      </w:pPr>
      <w:r>
        <w:rPr>
          <w:rFonts w:hint="eastAsia"/>
          <w:sz w:val="32"/>
          <w:szCs w:val="32"/>
        </w:rPr>
        <w:t>十四、公务用车购置</w:t>
      </w:r>
    </w:p>
    <w:p w:rsidR="005113F7" w:rsidRDefault="005113F7">
      <w:pPr>
        <w:ind w:firstLine="640"/>
        <w:rPr>
          <w:sz w:val="32"/>
          <w:szCs w:val="32"/>
        </w:rPr>
      </w:pPr>
      <w:r>
        <w:rPr>
          <w:rFonts w:hint="eastAsia"/>
          <w:sz w:val="32"/>
          <w:szCs w:val="32"/>
        </w:rPr>
        <w:t>十五、其他交通工具购置</w:t>
      </w:r>
    </w:p>
    <w:p w:rsidR="005113F7" w:rsidRDefault="005113F7">
      <w:pPr>
        <w:ind w:firstLine="640"/>
        <w:rPr>
          <w:sz w:val="32"/>
          <w:szCs w:val="32"/>
        </w:rPr>
      </w:pPr>
      <w:r>
        <w:rPr>
          <w:rFonts w:hint="eastAsia"/>
          <w:sz w:val="32"/>
          <w:szCs w:val="32"/>
        </w:rPr>
        <w:t>十六、机关运行经费</w:t>
      </w:r>
    </w:p>
    <w:p w:rsidR="005113F7" w:rsidRDefault="005113F7">
      <w:pPr>
        <w:ind w:firstLine="640"/>
        <w:jc w:val="center"/>
        <w:rPr>
          <w:b/>
          <w:bCs/>
          <w:sz w:val="36"/>
          <w:szCs w:val="36"/>
        </w:rPr>
      </w:pPr>
      <w:r>
        <w:rPr>
          <w:rFonts w:hint="eastAsia"/>
          <w:b/>
          <w:bCs/>
          <w:sz w:val="36"/>
          <w:szCs w:val="36"/>
        </w:rPr>
        <w:t>第一部分</w:t>
      </w:r>
      <w:r>
        <w:rPr>
          <w:b/>
          <w:bCs/>
          <w:sz w:val="36"/>
          <w:szCs w:val="36"/>
        </w:rPr>
        <w:t xml:space="preserve">   </w:t>
      </w:r>
      <w:r>
        <w:rPr>
          <w:rFonts w:hint="eastAsia"/>
          <w:b/>
          <w:bCs/>
          <w:sz w:val="36"/>
          <w:szCs w:val="36"/>
        </w:rPr>
        <w:t>部门概况</w:t>
      </w:r>
    </w:p>
    <w:p w:rsidR="005113F7" w:rsidRDefault="005113F7">
      <w:pPr>
        <w:numPr>
          <w:ilvl w:val="0"/>
          <w:numId w:val="1"/>
        </w:numPr>
        <w:rPr>
          <w:b/>
          <w:bCs/>
          <w:sz w:val="32"/>
          <w:szCs w:val="32"/>
        </w:rPr>
      </w:pPr>
      <w:r>
        <w:rPr>
          <w:rFonts w:hint="eastAsia"/>
          <w:b/>
          <w:bCs/>
          <w:sz w:val="32"/>
          <w:szCs w:val="32"/>
        </w:rPr>
        <w:t>部门职责</w:t>
      </w:r>
    </w:p>
    <w:p w:rsidR="005113F7" w:rsidRDefault="005113F7" w:rsidP="004C0290">
      <w:pPr>
        <w:pStyle w:val="NormalWeb"/>
        <w:spacing w:before="0" w:beforeAutospacing="0" w:after="0" w:afterAutospacing="0" w:line="560" w:lineRule="exact"/>
        <w:ind w:firstLineChars="200" w:firstLine="31680"/>
        <w:jc w:val="both"/>
        <w:rPr>
          <w:rFonts w:ascii="宋体" w:cs="宋体"/>
          <w:kern w:val="2"/>
          <w:sz w:val="32"/>
          <w:szCs w:val="32"/>
        </w:rPr>
      </w:pPr>
      <w:r>
        <w:rPr>
          <w:rFonts w:ascii="宋体" w:hAnsi="宋体" w:cs="宋体" w:hint="eastAsia"/>
          <w:kern w:val="2"/>
          <w:sz w:val="32"/>
          <w:szCs w:val="32"/>
        </w:rPr>
        <w:t>高新区规划分局内设办公室、用地科、建管科、政策法规科、市政科五个科室。各科室主要职责如下：</w:t>
      </w:r>
    </w:p>
    <w:p w:rsidR="005113F7" w:rsidRDefault="005113F7" w:rsidP="004C0290">
      <w:pPr>
        <w:pStyle w:val="NormalWeb"/>
        <w:spacing w:before="0" w:beforeAutospacing="0" w:after="0" w:afterAutospacing="0" w:line="560" w:lineRule="exact"/>
        <w:ind w:firstLineChars="200" w:firstLine="31680"/>
        <w:jc w:val="both"/>
        <w:rPr>
          <w:rFonts w:ascii="宋体" w:cs="宋体"/>
          <w:kern w:val="2"/>
          <w:sz w:val="32"/>
          <w:szCs w:val="32"/>
        </w:rPr>
      </w:pPr>
      <w:r>
        <w:rPr>
          <w:rFonts w:ascii="宋体" w:hAnsi="宋体" w:cs="宋体" w:hint="eastAsia"/>
          <w:kern w:val="2"/>
          <w:sz w:val="32"/>
          <w:szCs w:val="32"/>
        </w:rPr>
        <w:t>办公室：负责机关工作的综合协调和综合性文件起草、机要收发、宣传、档案、后勤保障、工作例会的组织。</w:t>
      </w:r>
    </w:p>
    <w:p w:rsidR="005113F7" w:rsidRDefault="005113F7" w:rsidP="004C0290">
      <w:pPr>
        <w:pStyle w:val="NormalWeb"/>
        <w:spacing w:before="0" w:beforeAutospacing="0" w:after="0" w:afterAutospacing="0" w:line="560" w:lineRule="exact"/>
        <w:ind w:firstLineChars="200" w:firstLine="31680"/>
        <w:jc w:val="both"/>
        <w:rPr>
          <w:rFonts w:ascii="宋体" w:cs="宋体"/>
          <w:kern w:val="2"/>
          <w:sz w:val="32"/>
          <w:szCs w:val="32"/>
        </w:rPr>
      </w:pPr>
      <w:r>
        <w:rPr>
          <w:rFonts w:ascii="宋体" w:hAnsi="宋体" w:cs="宋体" w:hint="eastAsia"/>
          <w:kern w:val="2"/>
          <w:sz w:val="32"/>
          <w:szCs w:val="32"/>
        </w:rPr>
        <w:t>用地科：负责组织规划编制；负责城市规划区建设用地范围内建设项目选址初审，初步核定划拨地块的位置、面积、允许建设的范围、提出出让地块规划条件及用地范围图；其他区域建设项目选址，核发选址意见书，核定划拨地块的位置、面积、允许建设的范围、提出出让地块规划条件用地范围图，核发建设用地规划许可证（含临时）；负责信访相关解释及答复、听证会、信息公开等相关工作。</w:t>
      </w:r>
    </w:p>
    <w:p w:rsidR="005113F7" w:rsidRDefault="005113F7" w:rsidP="004C0290">
      <w:pPr>
        <w:pStyle w:val="NormalWeb"/>
        <w:spacing w:before="0" w:beforeAutospacing="0" w:after="0" w:afterAutospacing="0" w:line="560" w:lineRule="exact"/>
        <w:ind w:firstLineChars="200" w:firstLine="31680"/>
        <w:jc w:val="both"/>
        <w:rPr>
          <w:rFonts w:ascii="宋体" w:cs="宋体"/>
          <w:kern w:val="2"/>
          <w:sz w:val="32"/>
          <w:szCs w:val="32"/>
        </w:rPr>
      </w:pPr>
      <w:r>
        <w:rPr>
          <w:rFonts w:ascii="宋体" w:hAnsi="宋体" w:cs="宋体" w:hint="eastAsia"/>
          <w:kern w:val="2"/>
          <w:sz w:val="32"/>
          <w:szCs w:val="32"/>
        </w:rPr>
        <w:t>建管科：负责城市规划区建设用地范围内建筑工程项目规划设计要求的提出，初步审定修建性详细规划、建设工程设计方案的总平面图；其他区域建筑工程项目规划设计要求的提出，审定修建性详细规划、建设工程设计方案的总平面图，建设工程规划许可证（含临时）核发；负责城市雕塑、户外广告等城市景观、环境建设等工作；负责辖区内市政工程协调管理工作；负责信访相关解释及答复、听证会、信息公开等相关工作。</w:t>
      </w:r>
    </w:p>
    <w:p w:rsidR="005113F7" w:rsidRDefault="005113F7" w:rsidP="004C0290">
      <w:pPr>
        <w:pStyle w:val="NormalWeb"/>
        <w:spacing w:before="0" w:beforeAutospacing="0" w:after="0" w:afterAutospacing="0" w:line="560" w:lineRule="exact"/>
        <w:ind w:firstLineChars="200" w:firstLine="31680"/>
        <w:jc w:val="both"/>
        <w:rPr>
          <w:rFonts w:ascii="宋体" w:cs="宋体"/>
          <w:kern w:val="2"/>
          <w:sz w:val="32"/>
          <w:szCs w:val="32"/>
        </w:rPr>
      </w:pPr>
      <w:r>
        <w:rPr>
          <w:rFonts w:ascii="宋体" w:hAnsi="宋体" w:cs="宋体" w:hint="eastAsia"/>
          <w:kern w:val="2"/>
          <w:sz w:val="32"/>
          <w:szCs w:val="32"/>
        </w:rPr>
        <w:t>政策法规科：负责城乡规划政策研究；负责法制宣传教育工作；负责行政执法监督；负责项目公开公示；负责辖区内建筑工程批后跟踪管理；负责接待群众来信来访工作；负责听证会、信息公开等相关工作。</w:t>
      </w:r>
    </w:p>
    <w:p w:rsidR="005113F7" w:rsidRDefault="005113F7" w:rsidP="004C0290">
      <w:pPr>
        <w:pStyle w:val="NormalWeb"/>
        <w:spacing w:before="0" w:beforeAutospacing="0" w:after="0" w:afterAutospacing="0" w:line="560" w:lineRule="exact"/>
        <w:ind w:firstLineChars="200" w:firstLine="31680"/>
        <w:jc w:val="both"/>
        <w:rPr>
          <w:rFonts w:ascii="宋体" w:cs="宋体"/>
          <w:kern w:val="2"/>
          <w:sz w:val="32"/>
          <w:szCs w:val="32"/>
        </w:rPr>
      </w:pPr>
      <w:r>
        <w:rPr>
          <w:rFonts w:ascii="宋体" w:hAnsi="宋体" w:cs="宋体" w:hint="eastAsia"/>
          <w:kern w:val="2"/>
          <w:sz w:val="32"/>
          <w:szCs w:val="32"/>
        </w:rPr>
        <w:t>市政科：负责审定大庆道以北和空港城、老庄子区域道路、桥梁、给水、排水、通讯、电力、热力、燃气等各项市政工程的规划设计要求、设计方案；负责城市雕塑、绿化等城市景观、环境建设的规划管理工作。</w:t>
      </w:r>
    </w:p>
    <w:p w:rsidR="005113F7" w:rsidRDefault="005113F7">
      <w:pPr>
        <w:rPr>
          <w:rFonts w:ascii="宋体" w:cs="宋体"/>
          <w:sz w:val="32"/>
          <w:szCs w:val="32"/>
        </w:rPr>
      </w:pPr>
      <w:r>
        <w:rPr>
          <w:rFonts w:ascii="宋体" w:hAnsi="宋体" w:cs="宋体" w:hint="eastAsia"/>
          <w:sz w:val="32"/>
          <w:szCs w:val="32"/>
        </w:rPr>
        <w:t>另：各科室按照职责分工，负责与市局对口处室协调相关工作，确保各项工作落实到位。</w:t>
      </w:r>
    </w:p>
    <w:p w:rsidR="005113F7" w:rsidRDefault="005113F7">
      <w:pPr>
        <w:numPr>
          <w:ilvl w:val="0"/>
          <w:numId w:val="1"/>
        </w:numPr>
        <w:rPr>
          <w:rFonts w:ascii="宋体" w:cs="宋体"/>
          <w:b/>
          <w:bCs/>
          <w:sz w:val="32"/>
          <w:szCs w:val="32"/>
        </w:rPr>
      </w:pPr>
      <w:r>
        <w:rPr>
          <w:rFonts w:ascii="宋体" w:hAnsi="宋体" w:cs="宋体" w:hint="eastAsia"/>
          <w:b/>
          <w:bCs/>
          <w:sz w:val="32"/>
          <w:szCs w:val="32"/>
        </w:rPr>
        <w:t>部门决算单位构成</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130"/>
        <w:gridCol w:w="2131"/>
        <w:gridCol w:w="2131"/>
      </w:tblGrid>
      <w:tr w:rsidR="005113F7" w:rsidRPr="003226CE" w:rsidTr="003226CE">
        <w:tc>
          <w:tcPr>
            <w:tcW w:w="2130" w:type="dxa"/>
          </w:tcPr>
          <w:p w:rsidR="005113F7" w:rsidRPr="003226CE" w:rsidRDefault="005113F7" w:rsidP="003226CE">
            <w:pPr>
              <w:jc w:val="center"/>
              <w:rPr>
                <w:rFonts w:ascii="仿宋_GB2312" w:eastAsia="仿宋_GB2312"/>
                <w:b/>
                <w:bCs/>
                <w:sz w:val="24"/>
              </w:rPr>
            </w:pPr>
            <w:r w:rsidRPr="003226CE">
              <w:rPr>
                <w:rFonts w:ascii="仿宋_GB2312" w:eastAsia="仿宋_GB2312" w:hint="eastAsia"/>
                <w:b/>
                <w:bCs/>
                <w:sz w:val="24"/>
              </w:rPr>
              <w:t>单位名称</w:t>
            </w:r>
          </w:p>
        </w:tc>
        <w:tc>
          <w:tcPr>
            <w:tcW w:w="2130" w:type="dxa"/>
          </w:tcPr>
          <w:p w:rsidR="005113F7" w:rsidRPr="003226CE" w:rsidRDefault="005113F7" w:rsidP="003226CE">
            <w:pPr>
              <w:jc w:val="center"/>
              <w:rPr>
                <w:rFonts w:ascii="仿宋_GB2312" w:eastAsia="仿宋_GB2312"/>
                <w:b/>
                <w:bCs/>
                <w:sz w:val="24"/>
              </w:rPr>
            </w:pPr>
            <w:r w:rsidRPr="003226CE">
              <w:rPr>
                <w:rFonts w:ascii="仿宋_GB2312" w:eastAsia="仿宋_GB2312" w:hint="eastAsia"/>
                <w:b/>
                <w:bCs/>
                <w:sz w:val="24"/>
              </w:rPr>
              <w:t>单位性质</w:t>
            </w:r>
          </w:p>
        </w:tc>
        <w:tc>
          <w:tcPr>
            <w:tcW w:w="2131" w:type="dxa"/>
          </w:tcPr>
          <w:p w:rsidR="005113F7" w:rsidRPr="003226CE" w:rsidRDefault="005113F7" w:rsidP="003226CE">
            <w:pPr>
              <w:jc w:val="center"/>
              <w:rPr>
                <w:rFonts w:ascii="仿宋_GB2312" w:eastAsia="仿宋_GB2312"/>
                <w:b/>
                <w:bCs/>
                <w:sz w:val="24"/>
              </w:rPr>
            </w:pPr>
            <w:r w:rsidRPr="003226CE">
              <w:rPr>
                <w:rFonts w:ascii="仿宋_GB2312" w:eastAsia="仿宋_GB2312" w:hint="eastAsia"/>
                <w:b/>
                <w:bCs/>
                <w:sz w:val="24"/>
              </w:rPr>
              <w:t>单位规格</w:t>
            </w:r>
          </w:p>
        </w:tc>
        <w:tc>
          <w:tcPr>
            <w:tcW w:w="2131" w:type="dxa"/>
          </w:tcPr>
          <w:p w:rsidR="005113F7" w:rsidRPr="003226CE" w:rsidRDefault="005113F7" w:rsidP="003226CE">
            <w:pPr>
              <w:jc w:val="center"/>
              <w:rPr>
                <w:rFonts w:ascii="仿宋_GB2312" w:eastAsia="仿宋_GB2312"/>
                <w:b/>
                <w:bCs/>
                <w:sz w:val="24"/>
              </w:rPr>
            </w:pPr>
            <w:r w:rsidRPr="003226CE">
              <w:rPr>
                <w:rFonts w:ascii="仿宋_GB2312" w:eastAsia="仿宋_GB2312" w:hint="eastAsia"/>
                <w:b/>
                <w:bCs/>
                <w:sz w:val="24"/>
              </w:rPr>
              <w:t>经费保障形式</w:t>
            </w:r>
          </w:p>
        </w:tc>
      </w:tr>
      <w:tr w:rsidR="005113F7" w:rsidRPr="003226CE" w:rsidTr="003226CE">
        <w:tc>
          <w:tcPr>
            <w:tcW w:w="2130" w:type="dxa"/>
            <w:vAlign w:val="center"/>
          </w:tcPr>
          <w:p w:rsidR="005113F7" w:rsidRPr="003226CE" w:rsidRDefault="005113F7" w:rsidP="003226CE">
            <w:pPr>
              <w:jc w:val="center"/>
              <w:rPr>
                <w:rFonts w:ascii="仿宋_GB2312" w:eastAsia="仿宋_GB2312"/>
                <w:sz w:val="24"/>
              </w:rPr>
            </w:pPr>
            <w:r w:rsidRPr="003226CE">
              <w:rPr>
                <w:rFonts w:ascii="仿宋_GB2312" w:eastAsia="仿宋_GB2312" w:hint="eastAsia"/>
                <w:sz w:val="24"/>
              </w:rPr>
              <w:t>唐山市城乡规划局高新技术产业开发区分局</w:t>
            </w:r>
          </w:p>
        </w:tc>
        <w:tc>
          <w:tcPr>
            <w:tcW w:w="2130" w:type="dxa"/>
            <w:vAlign w:val="center"/>
          </w:tcPr>
          <w:p w:rsidR="005113F7" w:rsidRPr="003226CE" w:rsidRDefault="005113F7" w:rsidP="003226CE">
            <w:pPr>
              <w:jc w:val="center"/>
              <w:rPr>
                <w:rFonts w:ascii="仿宋_GB2312" w:eastAsia="仿宋_GB2312"/>
                <w:sz w:val="24"/>
              </w:rPr>
            </w:pPr>
            <w:r w:rsidRPr="003226CE">
              <w:rPr>
                <w:rFonts w:ascii="仿宋_GB2312" w:eastAsia="仿宋_GB2312" w:hint="eastAsia"/>
                <w:sz w:val="24"/>
              </w:rPr>
              <w:t>参公事业单位</w:t>
            </w:r>
            <w:bookmarkStart w:id="0" w:name="_GoBack"/>
            <w:bookmarkEnd w:id="0"/>
          </w:p>
        </w:tc>
        <w:tc>
          <w:tcPr>
            <w:tcW w:w="2131" w:type="dxa"/>
            <w:vAlign w:val="center"/>
          </w:tcPr>
          <w:p w:rsidR="005113F7" w:rsidRPr="003226CE" w:rsidRDefault="005113F7" w:rsidP="003226CE">
            <w:pPr>
              <w:jc w:val="center"/>
              <w:rPr>
                <w:rFonts w:ascii="仿宋_GB2312" w:eastAsia="仿宋_GB2312"/>
                <w:sz w:val="24"/>
              </w:rPr>
            </w:pPr>
            <w:r w:rsidRPr="003226CE">
              <w:rPr>
                <w:rFonts w:ascii="仿宋_GB2312" w:eastAsia="仿宋_GB2312" w:hint="eastAsia"/>
                <w:sz w:val="24"/>
              </w:rPr>
              <w:t>正科级</w:t>
            </w:r>
          </w:p>
        </w:tc>
        <w:tc>
          <w:tcPr>
            <w:tcW w:w="2131" w:type="dxa"/>
            <w:vAlign w:val="center"/>
          </w:tcPr>
          <w:p w:rsidR="005113F7" w:rsidRPr="003226CE" w:rsidRDefault="005113F7" w:rsidP="003226CE">
            <w:pPr>
              <w:jc w:val="center"/>
              <w:rPr>
                <w:rFonts w:ascii="仿宋_GB2312" w:eastAsia="仿宋_GB2312"/>
                <w:sz w:val="24"/>
              </w:rPr>
            </w:pPr>
            <w:r w:rsidRPr="003226CE">
              <w:rPr>
                <w:rFonts w:ascii="仿宋_GB2312" w:eastAsia="仿宋_GB2312" w:hint="eastAsia"/>
                <w:sz w:val="24"/>
              </w:rPr>
              <w:t>财政拨款</w:t>
            </w:r>
          </w:p>
        </w:tc>
      </w:tr>
    </w:tbl>
    <w:p w:rsidR="005113F7" w:rsidRDefault="005113F7">
      <w:pPr>
        <w:rPr>
          <w:rFonts w:ascii="宋体" w:hAnsi="宋体" w:cs="宋体"/>
          <w:b/>
          <w:bCs/>
          <w:sz w:val="36"/>
          <w:szCs w:val="36"/>
        </w:rPr>
      </w:pPr>
      <w:r>
        <w:rPr>
          <w:rFonts w:ascii="宋体" w:hAnsi="宋体" w:cs="宋体"/>
          <w:b/>
          <w:bCs/>
          <w:sz w:val="36"/>
          <w:szCs w:val="36"/>
        </w:rPr>
        <w:t xml:space="preserve"> </w:t>
      </w: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pPr>
    </w:p>
    <w:p w:rsidR="005113F7" w:rsidRDefault="005113F7">
      <w:pPr>
        <w:jc w:val="center"/>
        <w:rPr>
          <w:rFonts w:ascii="宋体" w:cs="宋体"/>
          <w:b/>
          <w:bCs/>
          <w:sz w:val="36"/>
          <w:szCs w:val="36"/>
        </w:rPr>
        <w:sectPr w:rsidR="005113F7">
          <w:footerReference w:type="default" r:id="rId7"/>
          <w:pgSz w:w="11906" w:h="16838"/>
          <w:pgMar w:top="1440" w:right="1800" w:bottom="1440" w:left="1800" w:header="851" w:footer="992" w:gutter="0"/>
          <w:cols w:space="425"/>
          <w:docGrid w:type="lines" w:linePitch="312"/>
        </w:sectPr>
      </w:pPr>
    </w:p>
    <w:p w:rsidR="005113F7" w:rsidRDefault="005113F7">
      <w:pPr>
        <w:jc w:val="center"/>
        <w:rPr>
          <w:rFonts w:ascii="宋体" w:cs="宋体"/>
          <w:b/>
          <w:bCs/>
          <w:sz w:val="36"/>
          <w:szCs w:val="36"/>
        </w:rPr>
      </w:pPr>
      <w:r>
        <w:rPr>
          <w:rFonts w:ascii="宋体" w:hAnsi="宋体" w:cs="宋体" w:hint="eastAsia"/>
          <w:b/>
          <w:bCs/>
          <w:sz w:val="36"/>
          <w:szCs w:val="36"/>
        </w:rPr>
        <w:t>第二部分</w:t>
      </w:r>
      <w:r>
        <w:rPr>
          <w:rFonts w:ascii="宋体" w:hAnsi="宋体" w:cs="宋体"/>
          <w:b/>
          <w:bCs/>
          <w:sz w:val="36"/>
          <w:szCs w:val="36"/>
        </w:rPr>
        <w:t>2016</w:t>
      </w:r>
      <w:r>
        <w:rPr>
          <w:rFonts w:ascii="宋体" w:hAnsi="宋体" w:cs="宋体" w:hint="eastAsia"/>
          <w:b/>
          <w:bCs/>
          <w:sz w:val="36"/>
          <w:szCs w:val="36"/>
        </w:rPr>
        <w:t>年度部门决算报表</w:t>
      </w:r>
    </w:p>
    <w:p w:rsidR="005113F7" w:rsidRDefault="005113F7">
      <w:pPr>
        <w:numPr>
          <w:ilvl w:val="0"/>
          <w:numId w:val="2"/>
        </w:numPr>
        <w:jc w:val="center"/>
        <w:rPr>
          <w:rFonts w:ascii="宋体" w:cs="宋体"/>
          <w:b/>
          <w:bCs/>
          <w:sz w:val="32"/>
          <w:szCs w:val="32"/>
        </w:rPr>
      </w:pPr>
      <w:r>
        <w:rPr>
          <w:rFonts w:ascii="宋体" w:hAnsi="宋体" w:cs="宋体" w:hint="eastAsia"/>
          <w:b/>
          <w:bCs/>
          <w:sz w:val="32"/>
          <w:szCs w:val="32"/>
        </w:rPr>
        <w:t>收入支出决算总表</w:t>
      </w:r>
    </w:p>
    <w:tbl>
      <w:tblPr>
        <w:tblW w:w="14067" w:type="dxa"/>
        <w:tblLayout w:type="fixed"/>
        <w:tblCellMar>
          <w:top w:w="15" w:type="dxa"/>
          <w:left w:w="15" w:type="dxa"/>
          <w:bottom w:w="15" w:type="dxa"/>
          <w:right w:w="15" w:type="dxa"/>
        </w:tblCellMar>
        <w:tblLook w:val="00A0"/>
      </w:tblPr>
      <w:tblGrid>
        <w:gridCol w:w="3674"/>
        <w:gridCol w:w="524"/>
        <w:gridCol w:w="3680"/>
        <w:gridCol w:w="3674"/>
        <w:gridCol w:w="524"/>
        <w:gridCol w:w="1991"/>
      </w:tblGrid>
      <w:tr w:rsidR="005113F7" w:rsidRPr="003226CE">
        <w:trPr>
          <w:trHeight w:val="285"/>
        </w:trPr>
        <w:tc>
          <w:tcPr>
            <w:tcW w:w="3674" w:type="dxa"/>
            <w:vAlign w:val="bottom"/>
          </w:tcPr>
          <w:p w:rsidR="005113F7" w:rsidRPr="003226CE" w:rsidRDefault="005113F7">
            <w:pPr>
              <w:rPr>
                <w:rFonts w:ascii="Arial" w:hAnsi="Arial" w:cs="Arial"/>
                <w:color w:val="000000"/>
                <w:sz w:val="20"/>
                <w:szCs w:val="20"/>
              </w:rPr>
            </w:pPr>
          </w:p>
        </w:tc>
        <w:tc>
          <w:tcPr>
            <w:tcW w:w="524" w:type="dxa"/>
            <w:vAlign w:val="bottom"/>
          </w:tcPr>
          <w:p w:rsidR="005113F7" w:rsidRPr="003226CE" w:rsidRDefault="005113F7">
            <w:pPr>
              <w:rPr>
                <w:rFonts w:ascii="Arial" w:hAnsi="Arial" w:cs="Arial"/>
                <w:color w:val="000000"/>
                <w:sz w:val="20"/>
                <w:szCs w:val="20"/>
              </w:rPr>
            </w:pPr>
          </w:p>
        </w:tc>
        <w:tc>
          <w:tcPr>
            <w:tcW w:w="3680" w:type="dxa"/>
            <w:vAlign w:val="bottom"/>
          </w:tcPr>
          <w:p w:rsidR="005113F7" w:rsidRPr="003226CE" w:rsidRDefault="005113F7">
            <w:pPr>
              <w:rPr>
                <w:rFonts w:ascii="Arial" w:hAnsi="Arial" w:cs="Arial"/>
                <w:color w:val="000000"/>
                <w:sz w:val="20"/>
                <w:szCs w:val="20"/>
              </w:rPr>
            </w:pPr>
          </w:p>
        </w:tc>
        <w:tc>
          <w:tcPr>
            <w:tcW w:w="3674" w:type="dxa"/>
            <w:vAlign w:val="bottom"/>
          </w:tcPr>
          <w:p w:rsidR="005113F7" w:rsidRPr="003226CE" w:rsidRDefault="005113F7">
            <w:pPr>
              <w:rPr>
                <w:rFonts w:ascii="Arial" w:hAnsi="Arial" w:cs="Arial"/>
                <w:color w:val="000000"/>
                <w:sz w:val="20"/>
                <w:szCs w:val="20"/>
              </w:rPr>
            </w:pPr>
          </w:p>
        </w:tc>
        <w:tc>
          <w:tcPr>
            <w:tcW w:w="524" w:type="dxa"/>
            <w:vAlign w:val="bottom"/>
          </w:tcPr>
          <w:p w:rsidR="005113F7" w:rsidRPr="003226CE" w:rsidRDefault="005113F7">
            <w:pPr>
              <w:rPr>
                <w:rFonts w:ascii="Arial" w:hAnsi="Arial" w:cs="Arial"/>
                <w:color w:val="000000"/>
                <w:sz w:val="20"/>
                <w:szCs w:val="20"/>
              </w:rPr>
            </w:pPr>
          </w:p>
        </w:tc>
        <w:tc>
          <w:tcPr>
            <w:tcW w:w="1991"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01</w:t>
            </w:r>
            <w:r>
              <w:rPr>
                <w:rFonts w:ascii="宋体" w:hAnsi="宋体" w:cs="宋体" w:hint="eastAsia"/>
                <w:color w:val="000000"/>
                <w:kern w:val="0"/>
                <w:sz w:val="20"/>
                <w:szCs w:val="20"/>
                <w:lang/>
              </w:rPr>
              <w:t>表</w:t>
            </w:r>
          </w:p>
        </w:tc>
      </w:tr>
      <w:tr w:rsidR="005113F7" w:rsidRPr="003226CE">
        <w:trPr>
          <w:trHeight w:val="300"/>
        </w:trPr>
        <w:tc>
          <w:tcPr>
            <w:tcW w:w="3674" w:type="dxa"/>
            <w:vAlign w:val="bottom"/>
          </w:tcPr>
          <w:p w:rsidR="005113F7" w:rsidRDefault="005113F7">
            <w:pPr>
              <w:widowControl/>
              <w:jc w:val="left"/>
              <w:textAlignment w:val="bottom"/>
              <w:rPr>
                <w:rFonts w:ascii="宋体" w:cs="宋体"/>
                <w:color w:val="000000"/>
                <w:sz w:val="20"/>
                <w:szCs w:val="20"/>
              </w:rPr>
            </w:pPr>
            <w:r>
              <w:rPr>
                <w:rFonts w:ascii="宋体" w:hAnsi="宋体" w:cs="宋体" w:hint="eastAsia"/>
                <w:color w:val="000000"/>
                <w:kern w:val="0"/>
                <w:sz w:val="20"/>
                <w:szCs w:val="20"/>
                <w:lang/>
              </w:rPr>
              <w:t>部门：唐山市城乡规划局高新技术产业开发区分局</w:t>
            </w:r>
          </w:p>
        </w:tc>
        <w:tc>
          <w:tcPr>
            <w:tcW w:w="524" w:type="dxa"/>
            <w:vAlign w:val="bottom"/>
          </w:tcPr>
          <w:p w:rsidR="005113F7" w:rsidRPr="003226CE" w:rsidRDefault="005113F7">
            <w:pPr>
              <w:rPr>
                <w:rFonts w:ascii="Arial" w:hAnsi="Arial" w:cs="Arial"/>
                <w:color w:val="000000"/>
                <w:sz w:val="20"/>
                <w:szCs w:val="20"/>
              </w:rPr>
            </w:pPr>
          </w:p>
        </w:tc>
        <w:tc>
          <w:tcPr>
            <w:tcW w:w="3680" w:type="dxa"/>
            <w:vAlign w:val="bottom"/>
          </w:tcPr>
          <w:p w:rsidR="005113F7" w:rsidRDefault="005113F7">
            <w:pPr>
              <w:widowControl/>
              <w:jc w:val="center"/>
              <w:textAlignment w:val="bottom"/>
              <w:rPr>
                <w:rFonts w:ascii="宋体" w:cs="宋体"/>
                <w:color w:val="000000"/>
                <w:sz w:val="24"/>
              </w:rPr>
            </w:pPr>
            <w:r>
              <w:rPr>
                <w:rFonts w:ascii="宋体" w:hAnsi="宋体" w:cs="宋体"/>
                <w:color w:val="000000"/>
                <w:kern w:val="0"/>
                <w:sz w:val="24"/>
                <w:lang/>
              </w:rPr>
              <w:t>2016</w:t>
            </w:r>
            <w:r>
              <w:rPr>
                <w:rFonts w:ascii="宋体" w:hAnsi="宋体" w:cs="宋体" w:hint="eastAsia"/>
                <w:color w:val="000000"/>
                <w:kern w:val="0"/>
                <w:sz w:val="24"/>
                <w:lang/>
              </w:rPr>
              <w:t>年度</w:t>
            </w:r>
          </w:p>
        </w:tc>
        <w:tc>
          <w:tcPr>
            <w:tcW w:w="3674" w:type="dxa"/>
            <w:vAlign w:val="bottom"/>
          </w:tcPr>
          <w:p w:rsidR="005113F7" w:rsidRPr="003226CE" w:rsidRDefault="005113F7">
            <w:pPr>
              <w:rPr>
                <w:rFonts w:ascii="Arial" w:hAnsi="Arial" w:cs="Arial"/>
                <w:color w:val="000000"/>
                <w:sz w:val="20"/>
                <w:szCs w:val="20"/>
              </w:rPr>
            </w:pPr>
          </w:p>
        </w:tc>
        <w:tc>
          <w:tcPr>
            <w:tcW w:w="524" w:type="dxa"/>
            <w:vAlign w:val="bottom"/>
          </w:tcPr>
          <w:p w:rsidR="005113F7" w:rsidRPr="003226CE" w:rsidRDefault="005113F7">
            <w:pPr>
              <w:rPr>
                <w:rFonts w:ascii="Arial" w:hAnsi="Arial" w:cs="Arial"/>
                <w:color w:val="000000"/>
                <w:sz w:val="20"/>
                <w:szCs w:val="20"/>
              </w:rPr>
            </w:pPr>
          </w:p>
        </w:tc>
        <w:tc>
          <w:tcPr>
            <w:tcW w:w="1991"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单位：万元</w:t>
            </w:r>
          </w:p>
        </w:tc>
      </w:tr>
      <w:tr w:rsidR="005113F7" w:rsidRPr="003226CE">
        <w:trPr>
          <w:trHeight w:val="300"/>
        </w:trPr>
        <w:tc>
          <w:tcPr>
            <w:tcW w:w="7878" w:type="dxa"/>
            <w:gridSpan w:val="3"/>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收入</w:t>
            </w:r>
          </w:p>
        </w:tc>
        <w:tc>
          <w:tcPr>
            <w:tcW w:w="6189" w:type="dxa"/>
            <w:gridSpan w:val="3"/>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支出</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行次</w:t>
            </w:r>
          </w:p>
        </w:tc>
        <w:tc>
          <w:tcPr>
            <w:tcW w:w="3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决算数</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行次</w:t>
            </w:r>
          </w:p>
        </w:tc>
        <w:tc>
          <w:tcPr>
            <w:tcW w:w="1991"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决算数</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栏次</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3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栏次</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991"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一、财政拨款收入</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一、一般公共服务支出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29</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二、上级补助收入</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二、外交支出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30</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三、事业收入</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三、国防支出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31</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四、经营收入</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四、公共安全支出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32</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五、附属单位上缴收入</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五、教育支出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33</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六、其他收入</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6</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六、科学技术支出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34</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7</w:t>
            </w:r>
          </w:p>
        </w:tc>
        <w:tc>
          <w:tcPr>
            <w:tcW w:w="368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七、文化体育与传媒支出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35</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8</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八、社会保障和就业支出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36</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9</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九、医疗卫生与计划生育支出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37</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10</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十、节能环保支出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38</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11</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十一、城乡社区支出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39</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12</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十二、农林水支出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40</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13</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十三、交通运输支出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41</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14</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十四、资源勘探信息等支出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42</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15</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十五、商业服务业等支出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43</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16</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十六、金融支出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44</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17</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十七、援助其他地区支出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45</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18</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十八、国土海洋气象等支出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46</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19</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十九、住房保障支出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47</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20</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二十、粮油物资储备支出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48</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21</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二十一、其他支出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49</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22</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二十二、债务还本支出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50</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23</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二十三、债务付息支出</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51</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本年收入合计</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24</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本年支出合计</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52</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用事业基金弥补收支差额</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25</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结余分配</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53</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年初结转和结余</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26</w:t>
            </w:r>
          </w:p>
        </w:tc>
        <w:tc>
          <w:tcPr>
            <w:tcW w:w="36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年末结转和结余</w:t>
            </w: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54</w:t>
            </w:r>
          </w:p>
        </w:tc>
        <w:tc>
          <w:tcPr>
            <w:tcW w:w="1991"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1.20</w:t>
            </w:r>
          </w:p>
        </w:tc>
      </w:tr>
      <w:tr w:rsidR="005113F7" w:rsidRPr="003226CE">
        <w:trPr>
          <w:trHeight w:val="300"/>
        </w:trPr>
        <w:tc>
          <w:tcPr>
            <w:tcW w:w="367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27</w:t>
            </w:r>
          </w:p>
        </w:tc>
        <w:tc>
          <w:tcPr>
            <w:tcW w:w="368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674"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52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55</w:t>
            </w:r>
          </w:p>
        </w:tc>
        <w:tc>
          <w:tcPr>
            <w:tcW w:w="1991"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2"/>
                <w:szCs w:val="22"/>
              </w:rPr>
            </w:pPr>
          </w:p>
        </w:tc>
      </w:tr>
      <w:tr w:rsidR="005113F7" w:rsidRPr="003226CE">
        <w:trPr>
          <w:trHeight w:val="300"/>
        </w:trPr>
        <w:tc>
          <w:tcPr>
            <w:tcW w:w="3674" w:type="dxa"/>
            <w:tcBorders>
              <w:top w:val="single" w:sz="12" w:space="0" w:color="000000"/>
              <w:left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总计</w:t>
            </w:r>
          </w:p>
        </w:tc>
        <w:tc>
          <w:tcPr>
            <w:tcW w:w="524"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28</w:t>
            </w:r>
          </w:p>
        </w:tc>
        <w:tc>
          <w:tcPr>
            <w:tcW w:w="3680"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3674"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总计</w:t>
            </w:r>
          </w:p>
        </w:tc>
        <w:tc>
          <w:tcPr>
            <w:tcW w:w="524"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56</w:t>
            </w:r>
          </w:p>
        </w:tc>
        <w:tc>
          <w:tcPr>
            <w:tcW w:w="1991" w:type="dxa"/>
            <w:tcBorders>
              <w:top w:val="single" w:sz="12" w:space="0" w:color="000000"/>
              <w:bottom w:val="single" w:sz="12"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r>
      <w:tr w:rsidR="005113F7" w:rsidRPr="003226CE">
        <w:trPr>
          <w:trHeight w:val="300"/>
        </w:trPr>
        <w:tc>
          <w:tcPr>
            <w:tcW w:w="14067" w:type="dxa"/>
            <w:gridSpan w:val="6"/>
            <w:tcBorders>
              <w:left w:val="single" w:sz="12"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注：本表反映部门本年度的总收支和年末结转结余情况。</w:t>
            </w:r>
          </w:p>
        </w:tc>
      </w:tr>
    </w:tbl>
    <w:p w:rsidR="005113F7" w:rsidRDefault="005113F7">
      <w:pPr>
        <w:rPr>
          <w:rFonts w:ascii="仿宋_GB2312" w:eastAsia="仿宋_GB2312"/>
          <w:b/>
          <w:bCs/>
          <w:sz w:val="32"/>
          <w:szCs w:val="32"/>
        </w:rPr>
      </w:pPr>
    </w:p>
    <w:p w:rsidR="005113F7" w:rsidRDefault="005113F7">
      <w:pPr>
        <w:rPr>
          <w:rFonts w:ascii="仿宋_GB2312" w:eastAsia="仿宋_GB2312"/>
          <w:b/>
          <w:bCs/>
          <w:sz w:val="32"/>
          <w:szCs w:val="32"/>
        </w:rPr>
      </w:pPr>
    </w:p>
    <w:p w:rsidR="005113F7" w:rsidRDefault="005113F7">
      <w:pPr>
        <w:rPr>
          <w:rFonts w:ascii="仿宋_GB2312" w:eastAsia="仿宋_GB2312"/>
          <w:b/>
          <w:bCs/>
          <w:sz w:val="32"/>
          <w:szCs w:val="32"/>
        </w:rPr>
      </w:pPr>
    </w:p>
    <w:p w:rsidR="005113F7" w:rsidRDefault="005113F7">
      <w:pPr>
        <w:rPr>
          <w:rFonts w:ascii="仿宋_GB2312" w:eastAsia="仿宋_GB2312"/>
          <w:b/>
          <w:bCs/>
          <w:sz w:val="32"/>
          <w:szCs w:val="32"/>
        </w:rPr>
      </w:pPr>
    </w:p>
    <w:p w:rsidR="005113F7" w:rsidRDefault="005113F7">
      <w:pPr>
        <w:numPr>
          <w:ilvl w:val="0"/>
          <w:numId w:val="2"/>
        </w:numPr>
        <w:jc w:val="center"/>
        <w:rPr>
          <w:rFonts w:ascii="宋体" w:cs="宋体"/>
          <w:b/>
          <w:bCs/>
          <w:sz w:val="32"/>
          <w:szCs w:val="32"/>
        </w:rPr>
      </w:pPr>
      <w:r>
        <w:rPr>
          <w:rFonts w:ascii="宋体" w:hAnsi="宋体" w:cs="宋体" w:hint="eastAsia"/>
          <w:b/>
          <w:bCs/>
          <w:sz w:val="32"/>
          <w:szCs w:val="32"/>
        </w:rPr>
        <w:t>收入决算表</w:t>
      </w:r>
    </w:p>
    <w:tbl>
      <w:tblPr>
        <w:tblW w:w="13740" w:type="dxa"/>
        <w:tblLayout w:type="fixed"/>
        <w:tblCellMar>
          <w:top w:w="15" w:type="dxa"/>
          <w:left w:w="15" w:type="dxa"/>
          <w:bottom w:w="15" w:type="dxa"/>
          <w:right w:w="15" w:type="dxa"/>
        </w:tblCellMar>
        <w:tblLook w:val="00A0"/>
      </w:tblPr>
      <w:tblGrid>
        <w:gridCol w:w="2250"/>
        <w:gridCol w:w="3930"/>
        <w:gridCol w:w="1800"/>
        <w:gridCol w:w="960"/>
        <w:gridCol w:w="960"/>
        <w:gridCol w:w="960"/>
        <w:gridCol w:w="960"/>
        <w:gridCol w:w="960"/>
        <w:gridCol w:w="960"/>
      </w:tblGrid>
      <w:tr w:rsidR="005113F7" w:rsidRPr="003226CE">
        <w:trPr>
          <w:trHeight w:val="270"/>
        </w:trPr>
        <w:tc>
          <w:tcPr>
            <w:tcW w:w="8940" w:type="dxa"/>
            <w:gridSpan w:val="4"/>
            <w:vAlign w:val="bottom"/>
          </w:tcPr>
          <w:p w:rsidR="005113F7" w:rsidRPr="003226CE" w:rsidRDefault="005113F7">
            <w:pPr>
              <w:rPr>
                <w:rFonts w:ascii="Arial" w:hAnsi="Arial" w:cs="Arial"/>
                <w:color w:val="000000"/>
                <w:sz w:val="20"/>
                <w:szCs w:val="20"/>
              </w:rPr>
            </w:pPr>
            <w:r>
              <w:rPr>
                <w:rFonts w:ascii="宋体" w:hAnsi="宋体" w:cs="宋体" w:hint="eastAsia"/>
                <w:color w:val="000000"/>
                <w:kern w:val="0"/>
                <w:sz w:val="20"/>
                <w:szCs w:val="20"/>
                <w:lang/>
              </w:rPr>
              <w:t>部门：唐山市城乡规划局高新技术产业开发区分局</w:t>
            </w:r>
          </w:p>
        </w:tc>
        <w:tc>
          <w:tcPr>
            <w:tcW w:w="960" w:type="dxa"/>
            <w:vAlign w:val="bottom"/>
          </w:tcPr>
          <w:p w:rsidR="005113F7" w:rsidRDefault="005113F7">
            <w:pPr>
              <w:widowControl/>
              <w:jc w:val="center"/>
              <w:textAlignment w:val="bottom"/>
              <w:rPr>
                <w:rFonts w:ascii="宋体" w:cs="宋体"/>
                <w:color w:val="000000"/>
                <w:sz w:val="20"/>
                <w:szCs w:val="20"/>
              </w:rPr>
            </w:pPr>
            <w:r>
              <w:rPr>
                <w:rFonts w:ascii="宋体" w:hAnsi="宋体" w:cs="宋体"/>
                <w:color w:val="000000"/>
                <w:kern w:val="0"/>
                <w:sz w:val="20"/>
                <w:szCs w:val="20"/>
                <w:lang/>
              </w:rPr>
              <w:t>2016</w:t>
            </w:r>
            <w:r>
              <w:rPr>
                <w:rFonts w:ascii="宋体" w:hAnsi="宋体" w:cs="宋体" w:hint="eastAsia"/>
                <w:color w:val="000000"/>
                <w:kern w:val="0"/>
                <w:sz w:val="20"/>
                <w:szCs w:val="20"/>
                <w:lang/>
              </w:rPr>
              <w:t>年度</w:t>
            </w: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单位：万元</w:t>
            </w:r>
          </w:p>
        </w:tc>
      </w:tr>
      <w:tr w:rsidR="005113F7" w:rsidRPr="003226CE">
        <w:trPr>
          <w:trHeight w:val="300"/>
        </w:trPr>
        <w:tc>
          <w:tcPr>
            <w:tcW w:w="6180" w:type="dxa"/>
            <w:gridSpan w:val="2"/>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w:t>
            </w:r>
          </w:p>
        </w:tc>
        <w:tc>
          <w:tcPr>
            <w:tcW w:w="180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本年收入合计</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财政拨款收入</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上级补助收入</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事业收入</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经营收入</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附属单位上缴收入</w:t>
            </w:r>
          </w:p>
        </w:tc>
        <w:tc>
          <w:tcPr>
            <w:tcW w:w="960" w:type="dxa"/>
            <w:vMerge w:val="restart"/>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其他收入</w:t>
            </w:r>
          </w:p>
        </w:tc>
      </w:tr>
      <w:tr w:rsidR="005113F7" w:rsidRPr="003226CE">
        <w:trPr>
          <w:trHeight w:val="319"/>
        </w:trPr>
        <w:tc>
          <w:tcPr>
            <w:tcW w:w="2250"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功能分类科目编码</w:t>
            </w:r>
          </w:p>
        </w:tc>
        <w:tc>
          <w:tcPr>
            <w:tcW w:w="3930"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科目名称</w:t>
            </w: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2250"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3930"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2250"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3930"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6180"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栏次</w:t>
            </w:r>
          </w:p>
        </w:tc>
        <w:tc>
          <w:tcPr>
            <w:tcW w:w="180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1</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2</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3</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4</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6</w:t>
            </w:r>
          </w:p>
        </w:tc>
        <w:tc>
          <w:tcPr>
            <w:tcW w:w="960"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7</w:t>
            </w:r>
          </w:p>
        </w:tc>
      </w:tr>
      <w:tr w:rsidR="005113F7" w:rsidRPr="003226CE">
        <w:trPr>
          <w:trHeight w:val="300"/>
        </w:trPr>
        <w:tc>
          <w:tcPr>
            <w:tcW w:w="6180" w:type="dxa"/>
            <w:gridSpan w:val="2"/>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合计</w:t>
            </w:r>
          </w:p>
        </w:tc>
        <w:tc>
          <w:tcPr>
            <w:tcW w:w="180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250" w:type="dxa"/>
            <w:tcBorders>
              <w:top w:val="single" w:sz="4" w:space="0" w:color="000000"/>
              <w:left w:val="single" w:sz="12"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w:t>
            </w:r>
          </w:p>
        </w:tc>
        <w:tc>
          <w:tcPr>
            <w:tcW w:w="3930" w:type="dxa"/>
            <w:tcBorders>
              <w:top w:val="single" w:sz="4"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城乡社区支出</w:t>
            </w:r>
          </w:p>
        </w:tc>
        <w:tc>
          <w:tcPr>
            <w:tcW w:w="180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250" w:type="dxa"/>
            <w:tcBorders>
              <w:top w:val="single" w:sz="4" w:space="0" w:color="000000"/>
              <w:left w:val="single" w:sz="12"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21202</w:t>
            </w:r>
          </w:p>
        </w:tc>
        <w:tc>
          <w:tcPr>
            <w:tcW w:w="3930" w:type="dxa"/>
            <w:tcBorders>
              <w:top w:val="single" w:sz="4"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城乡社区规划与管理</w:t>
            </w:r>
          </w:p>
        </w:tc>
        <w:tc>
          <w:tcPr>
            <w:tcW w:w="180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250" w:type="dxa"/>
            <w:tcBorders>
              <w:top w:val="single" w:sz="4" w:space="0" w:color="000000"/>
              <w:left w:val="single" w:sz="12"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2120201</w:t>
            </w:r>
          </w:p>
        </w:tc>
        <w:tc>
          <w:tcPr>
            <w:tcW w:w="3930" w:type="dxa"/>
            <w:tcBorders>
              <w:top w:val="single" w:sz="4"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城乡社区规划与管理</w:t>
            </w:r>
          </w:p>
        </w:tc>
        <w:tc>
          <w:tcPr>
            <w:tcW w:w="180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250" w:type="dxa"/>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250" w:type="dxa"/>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250" w:type="dxa"/>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250" w:type="dxa"/>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250" w:type="dxa"/>
            <w:tcBorders>
              <w:top w:val="single" w:sz="12" w:space="0" w:color="000000"/>
              <w:left w:val="single" w:sz="12" w:space="0" w:color="000000"/>
              <w:bottom w:val="single" w:sz="12"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12" w:space="0" w:color="000000"/>
              <w:bottom w:val="single" w:sz="12"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13740" w:type="dxa"/>
            <w:gridSpan w:val="9"/>
            <w:tcBorders>
              <w:left w:val="single" w:sz="12"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注：本表反映部门本年度取得的各项收入情况。</w:t>
            </w:r>
          </w:p>
        </w:tc>
      </w:tr>
    </w:tbl>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numPr>
          <w:ilvl w:val="0"/>
          <w:numId w:val="2"/>
        </w:numPr>
        <w:jc w:val="center"/>
        <w:rPr>
          <w:rFonts w:ascii="宋体" w:cs="宋体"/>
          <w:b/>
          <w:bCs/>
          <w:sz w:val="32"/>
          <w:szCs w:val="32"/>
        </w:rPr>
      </w:pPr>
      <w:r>
        <w:rPr>
          <w:rFonts w:ascii="宋体" w:hAnsi="宋体" w:cs="宋体" w:hint="eastAsia"/>
          <w:b/>
          <w:bCs/>
          <w:sz w:val="32"/>
          <w:szCs w:val="32"/>
        </w:rPr>
        <w:t>支出决算表</w:t>
      </w:r>
    </w:p>
    <w:tbl>
      <w:tblPr>
        <w:tblW w:w="12780" w:type="dxa"/>
        <w:tblLayout w:type="fixed"/>
        <w:tblCellMar>
          <w:top w:w="15" w:type="dxa"/>
          <w:left w:w="15" w:type="dxa"/>
          <w:bottom w:w="15" w:type="dxa"/>
          <w:right w:w="15" w:type="dxa"/>
        </w:tblCellMar>
        <w:tblLook w:val="00A0"/>
      </w:tblPr>
      <w:tblGrid>
        <w:gridCol w:w="686"/>
        <w:gridCol w:w="755"/>
        <w:gridCol w:w="809"/>
        <w:gridCol w:w="3930"/>
        <w:gridCol w:w="1800"/>
        <w:gridCol w:w="960"/>
        <w:gridCol w:w="960"/>
        <w:gridCol w:w="960"/>
        <w:gridCol w:w="960"/>
        <w:gridCol w:w="960"/>
      </w:tblGrid>
      <w:tr w:rsidR="005113F7" w:rsidRPr="003226CE">
        <w:trPr>
          <w:trHeight w:val="285"/>
        </w:trPr>
        <w:tc>
          <w:tcPr>
            <w:tcW w:w="686" w:type="dxa"/>
            <w:vAlign w:val="bottom"/>
          </w:tcPr>
          <w:p w:rsidR="005113F7" w:rsidRPr="003226CE" w:rsidRDefault="005113F7">
            <w:pPr>
              <w:rPr>
                <w:rFonts w:ascii="Arial" w:hAnsi="Arial" w:cs="Arial"/>
                <w:color w:val="000000"/>
                <w:sz w:val="20"/>
                <w:szCs w:val="20"/>
              </w:rPr>
            </w:pPr>
          </w:p>
        </w:tc>
        <w:tc>
          <w:tcPr>
            <w:tcW w:w="755" w:type="dxa"/>
            <w:vAlign w:val="bottom"/>
          </w:tcPr>
          <w:p w:rsidR="005113F7" w:rsidRPr="003226CE" w:rsidRDefault="005113F7">
            <w:pPr>
              <w:rPr>
                <w:rFonts w:ascii="Arial" w:hAnsi="Arial" w:cs="Arial"/>
                <w:color w:val="000000"/>
                <w:sz w:val="20"/>
                <w:szCs w:val="20"/>
              </w:rPr>
            </w:pPr>
          </w:p>
        </w:tc>
        <w:tc>
          <w:tcPr>
            <w:tcW w:w="809" w:type="dxa"/>
            <w:vAlign w:val="bottom"/>
          </w:tcPr>
          <w:p w:rsidR="005113F7" w:rsidRPr="003226CE" w:rsidRDefault="005113F7">
            <w:pPr>
              <w:rPr>
                <w:rFonts w:ascii="Arial" w:hAnsi="Arial" w:cs="Arial"/>
                <w:color w:val="000000"/>
                <w:sz w:val="20"/>
                <w:szCs w:val="20"/>
              </w:rPr>
            </w:pPr>
          </w:p>
        </w:tc>
        <w:tc>
          <w:tcPr>
            <w:tcW w:w="3930" w:type="dxa"/>
            <w:vAlign w:val="bottom"/>
          </w:tcPr>
          <w:p w:rsidR="005113F7" w:rsidRPr="003226CE" w:rsidRDefault="005113F7">
            <w:pPr>
              <w:rPr>
                <w:rFonts w:ascii="Arial" w:hAnsi="Arial" w:cs="Arial"/>
                <w:color w:val="000000"/>
                <w:sz w:val="20"/>
                <w:szCs w:val="20"/>
              </w:rPr>
            </w:pPr>
          </w:p>
        </w:tc>
        <w:tc>
          <w:tcPr>
            <w:tcW w:w="180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03</w:t>
            </w:r>
            <w:r>
              <w:rPr>
                <w:rFonts w:ascii="宋体" w:hAnsi="宋体" w:cs="宋体" w:hint="eastAsia"/>
                <w:color w:val="000000"/>
                <w:kern w:val="0"/>
                <w:sz w:val="20"/>
                <w:szCs w:val="20"/>
                <w:lang/>
              </w:rPr>
              <w:t>表</w:t>
            </w:r>
          </w:p>
        </w:tc>
      </w:tr>
      <w:tr w:rsidR="005113F7" w:rsidRPr="003226CE">
        <w:trPr>
          <w:trHeight w:val="270"/>
        </w:trPr>
        <w:tc>
          <w:tcPr>
            <w:tcW w:w="7980" w:type="dxa"/>
            <w:gridSpan w:val="5"/>
            <w:vAlign w:val="bottom"/>
          </w:tcPr>
          <w:p w:rsidR="005113F7" w:rsidRPr="003226CE" w:rsidRDefault="005113F7">
            <w:pPr>
              <w:rPr>
                <w:rFonts w:ascii="Arial" w:hAnsi="Arial" w:cs="Arial"/>
                <w:color w:val="000000"/>
                <w:sz w:val="20"/>
                <w:szCs w:val="20"/>
              </w:rPr>
            </w:pPr>
            <w:r>
              <w:rPr>
                <w:rFonts w:ascii="宋体" w:hAnsi="宋体" w:cs="宋体" w:hint="eastAsia"/>
                <w:color w:val="000000"/>
                <w:kern w:val="0"/>
                <w:sz w:val="20"/>
                <w:szCs w:val="20"/>
                <w:lang/>
              </w:rPr>
              <w:t>部门：唐山市城乡规划局高新技术产业开发区分局</w:t>
            </w:r>
          </w:p>
        </w:tc>
        <w:tc>
          <w:tcPr>
            <w:tcW w:w="960" w:type="dxa"/>
            <w:vAlign w:val="bottom"/>
          </w:tcPr>
          <w:p w:rsidR="005113F7" w:rsidRDefault="005113F7">
            <w:pPr>
              <w:widowControl/>
              <w:jc w:val="center"/>
              <w:textAlignment w:val="bottom"/>
              <w:rPr>
                <w:rFonts w:ascii="宋体" w:cs="宋体"/>
                <w:color w:val="000000"/>
                <w:sz w:val="20"/>
                <w:szCs w:val="20"/>
              </w:rPr>
            </w:pPr>
            <w:r>
              <w:rPr>
                <w:rFonts w:ascii="宋体" w:hAnsi="宋体" w:cs="宋体"/>
                <w:color w:val="000000"/>
                <w:kern w:val="0"/>
                <w:sz w:val="20"/>
                <w:szCs w:val="20"/>
                <w:lang/>
              </w:rPr>
              <w:t>2016</w:t>
            </w:r>
            <w:r>
              <w:rPr>
                <w:rFonts w:ascii="宋体" w:hAnsi="宋体" w:cs="宋体" w:hint="eastAsia"/>
                <w:color w:val="000000"/>
                <w:kern w:val="0"/>
                <w:sz w:val="20"/>
                <w:szCs w:val="20"/>
                <w:lang/>
              </w:rPr>
              <w:t>年度</w:t>
            </w: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单位：万元</w:t>
            </w:r>
          </w:p>
        </w:tc>
      </w:tr>
      <w:tr w:rsidR="005113F7" w:rsidRPr="003226CE">
        <w:trPr>
          <w:trHeight w:val="319"/>
        </w:trPr>
        <w:tc>
          <w:tcPr>
            <w:tcW w:w="6180" w:type="dxa"/>
            <w:gridSpan w:val="4"/>
            <w:vMerge w:val="restart"/>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w:t>
            </w:r>
          </w:p>
        </w:tc>
        <w:tc>
          <w:tcPr>
            <w:tcW w:w="180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本年支出合计</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基本支出</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项目支出</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上缴上级支出</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经营支出</w:t>
            </w:r>
          </w:p>
        </w:tc>
        <w:tc>
          <w:tcPr>
            <w:tcW w:w="960" w:type="dxa"/>
            <w:vMerge w:val="restart"/>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对附属单位补助支出</w:t>
            </w:r>
          </w:p>
        </w:tc>
      </w:tr>
      <w:tr w:rsidR="005113F7" w:rsidRPr="003226CE">
        <w:trPr>
          <w:trHeight w:val="319"/>
        </w:trPr>
        <w:tc>
          <w:tcPr>
            <w:tcW w:w="6180" w:type="dxa"/>
            <w:gridSpan w:val="4"/>
            <w:vMerge/>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2250" w:type="dxa"/>
            <w:gridSpan w:val="3"/>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功能分类科目编码</w:t>
            </w:r>
          </w:p>
        </w:tc>
        <w:tc>
          <w:tcPr>
            <w:tcW w:w="3930"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科目名称</w:t>
            </w: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2250" w:type="dxa"/>
            <w:gridSpan w:val="3"/>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3930"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6180"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栏次</w:t>
            </w:r>
          </w:p>
        </w:tc>
        <w:tc>
          <w:tcPr>
            <w:tcW w:w="180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1</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2</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3</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4</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960"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6</w:t>
            </w:r>
          </w:p>
        </w:tc>
      </w:tr>
      <w:tr w:rsidR="005113F7" w:rsidRPr="003226CE">
        <w:trPr>
          <w:trHeight w:val="300"/>
        </w:trPr>
        <w:tc>
          <w:tcPr>
            <w:tcW w:w="6180"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合计</w:t>
            </w:r>
          </w:p>
        </w:tc>
        <w:tc>
          <w:tcPr>
            <w:tcW w:w="180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250"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w:t>
            </w:r>
          </w:p>
        </w:tc>
        <w:tc>
          <w:tcPr>
            <w:tcW w:w="3930" w:type="dxa"/>
            <w:tcBorders>
              <w:top w:val="single" w:sz="4"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城乡社区支出</w:t>
            </w:r>
          </w:p>
        </w:tc>
        <w:tc>
          <w:tcPr>
            <w:tcW w:w="180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250"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21202</w:t>
            </w:r>
          </w:p>
        </w:tc>
        <w:tc>
          <w:tcPr>
            <w:tcW w:w="3930" w:type="dxa"/>
            <w:tcBorders>
              <w:top w:val="single" w:sz="4"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城乡社区规划与管理</w:t>
            </w:r>
          </w:p>
        </w:tc>
        <w:tc>
          <w:tcPr>
            <w:tcW w:w="180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250"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2120201</w:t>
            </w:r>
          </w:p>
        </w:tc>
        <w:tc>
          <w:tcPr>
            <w:tcW w:w="3930" w:type="dxa"/>
            <w:tcBorders>
              <w:top w:val="single" w:sz="4"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城乡社区规划与管理</w:t>
            </w:r>
          </w:p>
        </w:tc>
        <w:tc>
          <w:tcPr>
            <w:tcW w:w="180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60"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250"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250"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250"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250"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250" w:type="dxa"/>
            <w:gridSpan w:val="3"/>
            <w:tcBorders>
              <w:top w:val="single" w:sz="12" w:space="0" w:color="000000"/>
              <w:left w:val="single" w:sz="12" w:space="0" w:color="000000"/>
              <w:bottom w:val="single" w:sz="12" w:space="0" w:color="000000"/>
              <w:right w:val="single" w:sz="4" w:space="0" w:color="000000"/>
            </w:tcBorders>
            <w:vAlign w:val="center"/>
          </w:tcPr>
          <w:p w:rsidR="005113F7" w:rsidRDefault="005113F7">
            <w:pPr>
              <w:jc w:val="left"/>
              <w:rPr>
                <w:rFonts w:ascii="宋体" w:cs="宋体"/>
                <w:color w:val="000000"/>
                <w:sz w:val="22"/>
                <w:szCs w:val="22"/>
              </w:rPr>
            </w:pPr>
          </w:p>
        </w:tc>
        <w:tc>
          <w:tcPr>
            <w:tcW w:w="3930" w:type="dxa"/>
            <w:tcBorders>
              <w:top w:val="single" w:sz="12" w:space="0" w:color="000000"/>
              <w:bottom w:val="single" w:sz="12"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12780" w:type="dxa"/>
            <w:gridSpan w:val="10"/>
            <w:tcBorders>
              <w:left w:val="single" w:sz="12"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注：本表反映部门本年度各项支出情况。</w:t>
            </w:r>
          </w:p>
        </w:tc>
      </w:tr>
    </w:tbl>
    <w:p w:rsidR="005113F7" w:rsidRDefault="005113F7">
      <w:pPr>
        <w:rPr>
          <w:rFonts w:ascii="宋体" w:cs="宋体"/>
          <w:b/>
          <w:bCs/>
          <w:sz w:val="32"/>
          <w:szCs w:val="32"/>
        </w:rPr>
      </w:pPr>
    </w:p>
    <w:p w:rsidR="005113F7" w:rsidRDefault="005113F7">
      <w:pPr>
        <w:rPr>
          <w:rFonts w:ascii="宋体" w:cs="宋体"/>
          <w:b/>
          <w:bCs/>
          <w:sz w:val="32"/>
          <w:szCs w:val="32"/>
        </w:rPr>
      </w:pPr>
    </w:p>
    <w:tbl>
      <w:tblPr>
        <w:tblW w:w="14471" w:type="dxa"/>
        <w:tblLayout w:type="fixed"/>
        <w:tblCellMar>
          <w:top w:w="15" w:type="dxa"/>
          <w:left w:w="15" w:type="dxa"/>
          <w:bottom w:w="15" w:type="dxa"/>
          <w:right w:w="15" w:type="dxa"/>
        </w:tblCellMar>
        <w:tblLook w:val="00A0"/>
      </w:tblPr>
      <w:tblGrid>
        <w:gridCol w:w="2748"/>
        <w:gridCol w:w="488"/>
        <w:gridCol w:w="2748"/>
        <w:gridCol w:w="2626"/>
        <w:gridCol w:w="488"/>
        <w:gridCol w:w="1791"/>
        <w:gridCol w:w="834"/>
        <w:gridCol w:w="2748"/>
      </w:tblGrid>
      <w:tr w:rsidR="005113F7" w:rsidRPr="003226CE">
        <w:trPr>
          <w:trHeight w:val="390"/>
        </w:trPr>
        <w:tc>
          <w:tcPr>
            <w:tcW w:w="14471" w:type="dxa"/>
            <w:gridSpan w:val="8"/>
            <w:vAlign w:val="bottom"/>
          </w:tcPr>
          <w:p w:rsidR="005113F7" w:rsidRPr="003226CE" w:rsidRDefault="005113F7">
            <w:pPr>
              <w:jc w:val="center"/>
              <w:rPr>
                <w:rFonts w:ascii="Arial" w:hAnsi="Arial" w:cs="Arial"/>
                <w:color w:val="000000"/>
                <w:sz w:val="20"/>
                <w:szCs w:val="20"/>
              </w:rPr>
            </w:pPr>
            <w:r>
              <w:rPr>
                <w:rFonts w:ascii="宋体" w:hAnsi="宋体" w:cs="宋体" w:hint="eastAsia"/>
                <w:b/>
                <w:bCs/>
                <w:color w:val="000000"/>
                <w:kern w:val="0"/>
                <w:sz w:val="32"/>
                <w:szCs w:val="32"/>
                <w:lang/>
              </w:rPr>
              <w:t>四、财政拨款收入支出决算总表</w:t>
            </w:r>
          </w:p>
        </w:tc>
      </w:tr>
      <w:tr w:rsidR="005113F7" w:rsidRPr="003226CE">
        <w:trPr>
          <w:trHeight w:val="285"/>
        </w:trPr>
        <w:tc>
          <w:tcPr>
            <w:tcW w:w="2748" w:type="dxa"/>
            <w:vAlign w:val="bottom"/>
          </w:tcPr>
          <w:p w:rsidR="005113F7" w:rsidRPr="003226CE" w:rsidRDefault="005113F7">
            <w:pPr>
              <w:rPr>
                <w:rFonts w:ascii="Arial" w:hAnsi="Arial" w:cs="Arial"/>
                <w:color w:val="000000"/>
                <w:sz w:val="20"/>
                <w:szCs w:val="20"/>
              </w:rPr>
            </w:pPr>
          </w:p>
        </w:tc>
        <w:tc>
          <w:tcPr>
            <w:tcW w:w="488" w:type="dxa"/>
            <w:vAlign w:val="bottom"/>
          </w:tcPr>
          <w:p w:rsidR="005113F7" w:rsidRPr="003226CE" w:rsidRDefault="005113F7">
            <w:pPr>
              <w:rPr>
                <w:rFonts w:ascii="Arial" w:hAnsi="Arial" w:cs="Arial"/>
                <w:color w:val="000000"/>
                <w:sz w:val="20"/>
                <w:szCs w:val="20"/>
              </w:rPr>
            </w:pPr>
          </w:p>
        </w:tc>
        <w:tc>
          <w:tcPr>
            <w:tcW w:w="2748" w:type="dxa"/>
            <w:vAlign w:val="bottom"/>
          </w:tcPr>
          <w:p w:rsidR="005113F7" w:rsidRPr="003226CE" w:rsidRDefault="005113F7">
            <w:pPr>
              <w:rPr>
                <w:rFonts w:ascii="Arial" w:hAnsi="Arial" w:cs="Arial"/>
                <w:color w:val="000000"/>
                <w:sz w:val="20"/>
                <w:szCs w:val="20"/>
              </w:rPr>
            </w:pPr>
          </w:p>
        </w:tc>
        <w:tc>
          <w:tcPr>
            <w:tcW w:w="2626" w:type="dxa"/>
            <w:vAlign w:val="bottom"/>
          </w:tcPr>
          <w:p w:rsidR="005113F7" w:rsidRPr="003226CE" w:rsidRDefault="005113F7">
            <w:pPr>
              <w:rPr>
                <w:rFonts w:ascii="Arial" w:hAnsi="Arial" w:cs="Arial"/>
                <w:color w:val="000000"/>
                <w:sz w:val="20"/>
                <w:szCs w:val="20"/>
              </w:rPr>
            </w:pPr>
          </w:p>
        </w:tc>
        <w:tc>
          <w:tcPr>
            <w:tcW w:w="488" w:type="dxa"/>
            <w:vAlign w:val="bottom"/>
          </w:tcPr>
          <w:p w:rsidR="005113F7" w:rsidRPr="003226CE" w:rsidRDefault="005113F7">
            <w:pPr>
              <w:rPr>
                <w:rFonts w:ascii="Arial" w:hAnsi="Arial" w:cs="Arial"/>
                <w:color w:val="000000"/>
                <w:sz w:val="20"/>
                <w:szCs w:val="20"/>
              </w:rPr>
            </w:pPr>
          </w:p>
        </w:tc>
        <w:tc>
          <w:tcPr>
            <w:tcW w:w="1791" w:type="dxa"/>
            <w:vAlign w:val="bottom"/>
          </w:tcPr>
          <w:p w:rsidR="005113F7" w:rsidRPr="003226CE" w:rsidRDefault="005113F7">
            <w:pPr>
              <w:rPr>
                <w:rFonts w:ascii="Arial" w:hAnsi="Arial" w:cs="Arial"/>
                <w:color w:val="000000"/>
                <w:sz w:val="20"/>
                <w:szCs w:val="20"/>
              </w:rPr>
            </w:pPr>
          </w:p>
        </w:tc>
        <w:tc>
          <w:tcPr>
            <w:tcW w:w="834" w:type="dxa"/>
            <w:vAlign w:val="bottom"/>
          </w:tcPr>
          <w:p w:rsidR="005113F7" w:rsidRPr="003226CE" w:rsidRDefault="005113F7">
            <w:pPr>
              <w:rPr>
                <w:rFonts w:ascii="Arial" w:hAnsi="Arial" w:cs="Arial"/>
                <w:color w:val="000000"/>
                <w:sz w:val="20"/>
                <w:szCs w:val="20"/>
              </w:rPr>
            </w:pPr>
          </w:p>
        </w:tc>
        <w:tc>
          <w:tcPr>
            <w:tcW w:w="2748"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04</w:t>
            </w:r>
            <w:r>
              <w:rPr>
                <w:rFonts w:ascii="宋体" w:hAnsi="宋体" w:cs="宋体" w:hint="eastAsia"/>
                <w:color w:val="000000"/>
                <w:kern w:val="0"/>
                <w:sz w:val="20"/>
                <w:szCs w:val="20"/>
                <w:lang/>
              </w:rPr>
              <w:t>表</w:t>
            </w:r>
          </w:p>
        </w:tc>
      </w:tr>
      <w:tr w:rsidR="005113F7" w:rsidRPr="003226CE">
        <w:trPr>
          <w:trHeight w:val="270"/>
        </w:trPr>
        <w:tc>
          <w:tcPr>
            <w:tcW w:w="5984" w:type="dxa"/>
            <w:gridSpan w:val="3"/>
            <w:vAlign w:val="bottom"/>
          </w:tcPr>
          <w:p w:rsidR="005113F7" w:rsidRPr="003226CE" w:rsidRDefault="005113F7">
            <w:pPr>
              <w:rPr>
                <w:rFonts w:ascii="Arial" w:hAnsi="Arial" w:cs="Arial"/>
                <w:color w:val="000000"/>
                <w:sz w:val="20"/>
                <w:szCs w:val="20"/>
              </w:rPr>
            </w:pPr>
            <w:r>
              <w:rPr>
                <w:rFonts w:ascii="宋体" w:hAnsi="宋体" w:cs="宋体" w:hint="eastAsia"/>
                <w:color w:val="000000"/>
                <w:kern w:val="0"/>
                <w:sz w:val="20"/>
                <w:szCs w:val="20"/>
                <w:lang/>
              </w:rPr>
              <w:t>部门：唐山市城乡规划局高新技术产业开发区分局</w:t>
            </w:r>
          </w:p>
        </w:tc>
        <w:tc>
          <w:tcPr>
            <w:tcW w:w="2626" w:type="dxa"/>
            <w:vAlign w:val="bottom"/>
          </w:tcPr>
          <w:p w:rsidR="005113F7" w:rsidRDefault="005113F7">
            <w:pPr>
              <w:widowControl/>
              <w:jc w:val="center"/>
              <w:textAlignment w:val="bottom"/>
              <w:rPr>
                <w:rFonts w:ascii="宋体" w:cs="宋体"/>
                <w:color w:val="000000"/>
                <w:sz w:val="20"/>
                <w:szCs w:val="20"/>
              </w:rPr>
            </w:pPr>
            <w:r>
              <w:rPr>
                <w:rFonts w:ascii="宋体" w:hAnsi="宋体" w:cs="宋体"/>
                <w:color w:val="000000"/>
                <w:kern w:val="0"/>
                <w:sz w:val="20"/>
                <w:szCs w:val="20"/>
                <w:lang/>
              </w:rPr>
              <w:t>2016</w:t>
            </w:r>
            <w:r>
              <w:rPr>
                <w:rFonts w:ascii="宋体" w:hAnsi="宋体" w:cs="宋体" w:hint="eastAsia"/>
                <w:color w:val="000000"/>
                <w:kern w:val="0"/>
                <w:sz w:val="20"/>
                <w:szCs w:val="20"/>
                <w:lang/>
              </w:rPr>
              <w:t>年度</w:t>
            </w:r>
          </w:p>
        </w:tc>
        <w:tc>
          <w:tcPr>
            <w:tcW w:w="488" w:type="dxa"/>
            <w:vAlign w:val="bottom"/>
          </w:tcPr>
          <w:p w:rsidR="005113F7" w:rsidRPr="003226CE" w:rsidRDefault="005113F7">
            <w:pPr>
              <w:rPr>
                <w:rFonts w:ascii="Arial" w:hAnsi="Arial" w:cs="Arial"/>
                <w:color w:val="000000"/>
                <w:sz w:val="20"/>
                <w:szCs w:val="20"/>
              </w:rPr>
            </w:pPr>
          </w:p>
        </w:tc>
        <w:tc>
          <w:tcPr>
            <w:tcW w:w="1791" w:type="dxa"/>
            <w:vAlign w:val="bottom"/>
          </w:tcPr>
          <w:p w:rsidR="005113F7" w:rsidRPr="003226CE" w:rsidRDefault="005113F7">
            <w:pPr>
              <w:rPr>
                <w:rFonts w:ascii="Arial" w:hAnsi="Arial" w:cs="Arial"/>
                <w:color w:val="000000"/>
                <w:sz w:val="20"/>
                <w:szCs w:val="20"/>
              </w:rPr>
            </w:pPr>
          </w:p>
        </w:tc>
        <w:tc>
          <w:tcPr>
            <w:tcW w:w="834" w:type="dxa"/>
            <w:vAlign w:val="bottom"/>
          </w:tcPr>
          <w:p w:rsidR="005113F7" w:rsidRPr="003226CE" w:rsidRDefault="005113F7">
            <w:pPr>
              <w:rPr>
                <w:rFonts w:ascii="Arial" w:hAnsi="Arial" w:cs="Arial"/>
                <w:color w:val="000000"/>
                <w:sz w:val="20"/>
                <w:szCs w:val="20"/>
              </w:rPr>
            </w:pPr>
          </w:p>
        </w:tc>
        <w:tc>
          <w:tcPr>
            <w:tcW w:w="2748"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单位：万元</w:t>
            </w:r>
          </w:p>
        </w:tc>
      </w:tr>
      <w:tr w:rsidR="005113F7" w:rsidRPr="003226CE">
        <w:trPr>
          <w:trHeight w:val="300"/>
        </w:trPr>
        <w:tc>
          <w:tcPr>
            <w:tcW w:w="5984" w:type="dxa"/>
            <w:gridSpan w:val="3"/>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收</w:t>
            </w: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入</w:t>
            </w:r>
          </w:p>
        </w:tc>
        <w:tc>
          <w:tcPr>
            <w:tcW w:w="8487" w:type="dxa"/>
            <w:gridSpan w:val="5"/>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支</w:t>
            </w:r>
            <w:r>
              <w:rPr>
                <w:rFonts w:ascii="宋体" w:hAnsi="宋体" w:cs="宋体"/>
                <w:color w:val="000000"/>
                <w:kern w:val="0"/>
                <w:sz w:val="22"/>
                <w:szCs w:val="22"/>
                <w:lang/>
              </w:rPr>
              <w:t xml:space="preserve">     </w:t>
            </w:r>
            <w:r>
              <w:rPr>
                <w:rFonts w:ascii="宋体" w:hAnsi="宋体" w:cs="宋体" w:hint="eastAsia"/>
                <w:color w:val="000000"/>
                <w:kern w:val="0"/>
                <w:sz w:val="22"/>
                <w:szCs w:val="22"/>
                <w:lang/>
              </w:rPr>
              <w:t>出</w:t>
            </w:r>
          </w:p>
        </w:tc>
      </w:tr>
      <w:tr w:rsidR="005113F7" w:rsidRPr="003226CE">
        <w:trPr>
          <w:trHeight w:val="319"/>
        </w:trPr>
        <w:tc>
          <w:tcPr>
            <w:tcW w:w="2748"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w:t>
            </w:r>
          </w:p>
        </w:tc>
        <w:tc>
          <w:tcPr>
            <w:tcW w:w="488"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行次</w:t>
            </w:r>
          </w:p>
        </w:tc>
        <w:tc>
          <w:tcPr>
            <w:tcW w:w="2748"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金额</w:t>
            </w:r>
          </w:p>
        </w:tc>
        <w:tc>
          <w:tcPr>
            <w:tcW w:w="2626"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w:t>
            </w:r>
          </w:p>
        </w:tc>
        <w:tc>
          <w:tcPr>
            <w:tcW w:w="488"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行次</w:t>
            </w:r>
          </w:p>
        </w:tc>
        <w:tc>
          <w:tcPr>
            <w:tcW w:w="1791"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合计</w:t>
            </w:r>
          </w:p>
        </w:tc>
        <w:tc>
          <w:tcPr>
            <w:tcW w:w="834"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一般公共预算财政拨款</w:t>
            </w:r>
          </w:p>
        </w:tc>
        <w:tc>
          <w:tcPr>
            <w:tcW w:w="2748" w:type="dxa"/>
            <w:vMerge w:val="restart"/>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政府性基金预算财政拨款</w:t>
            </w:r>
          </w:p>
        </w:tc>
      </w:tr>
      <w:tr w:rsidR="005113F7" w:rsidRPr="003226CE">
        <w:trPr>
          <w:trHeight w:val="615"/>
        </w:trPr>
        <w:tc>
          <w:tcPr>
            <w:tcW w:w="2748"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488"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748"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626"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488"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791"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834"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748" w:type="dxa"/>
            <w:vMerge/>
            <w:tcBorders>
              <w:top w:val="single" w:sz="4"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栏次</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74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791"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8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w:t>
            </w:r>
          </w:p>
        </w:tc>
        <w:tc>
          <w:tcPr>
            <w:tcW w:w="2748"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一、一般公共预算财政拨款</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274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一、一般公共服务支出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30</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二、政府性基金预算财政拨款</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274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二、外交支出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31</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三、国防支出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32</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四、公共安全支出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33</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五、教育支出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34</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6</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六、科学技术支出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35</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7</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七、文化体育与传媒支出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36</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8</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八、社会保障和就业支出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37</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9</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九、医疗卫生与计划生育支出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38</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10</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十、节能环保支出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39</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11</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十一、城乡社区支出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40</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12</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十二、农林水支出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41</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13</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十三、交通运输支出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42</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14</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十四、资源勘探信息等支出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43</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15</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十五、商业服务业等支出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44</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16</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十六、金融支出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45</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17</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十七、援助其他地区支出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46</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18</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十八、国土海洋气象等支出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47</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19</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十九、住房保障支出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48</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20</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二十、粮油物资储备支出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49</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21</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二十一、其他支出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50</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0"/>
                <w:szCs w:val="20"/>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22</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二十二、债务还本支出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51</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0"/>
                <w:szCs w:val="20"/>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23</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二十三、债务付息支出</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52</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本年收入合计</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24</w:t>
            </w:r>
          </w:p>
        </w:tc>
        <w:tc>
          <w:tcPr>
            <w:tcW w:w="274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本年支出合计</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53</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年初财政拨款结转和结余</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25</w:t>
            </w:r>
          </w:p>
        </w:tc>
        <w:tc>
          <w:tcPr>
            <w:tcW w:w="274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年末财政拨款结转和结余</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54</w:t>
            </w:r>
          </w:p>
        </w:tc>
        <w:tc>
          <w:tcPr>
            <w:tcW w:w="1791"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1.20</w:t>
            </w:r>
          </w:p>
        </w:tc>
        <w:tc>
          <w:tcPr>
            <w:tcW w:w="83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1.20</w:t>
            </w:r>
          </w:p>
        </w:tc>
        <w:tc>
          <w:tcPr>
            <w:tcW w:w="274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一般公共预算财政拨款</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26</w:t>
            </w:r>
          </w:p>
        </w:tc>
        <w:tc>
          <w:tcPr>
            <w:tcW w:w="274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55</w:t>
            </w:r>
          </w:p>
        </w:tc>
        <w:tc>
          <w:tcPr>
            <w:tcW w:w="1791"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834"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748"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政府性基金预算财政拨款</w:t>
            </w: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27</w:t>
            </w:r>
          </w:p>
        </w:tc>
        <w:tc>
          <w:tcPr>
            <w:tcW w:w="274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56</w:t>
            </w:r>
          </w:p>
        </w:tc>
        <w:tc>
          <w:tcPr>
            <w:tcW w:w="1791"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834"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748"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748"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28</w:t>
            </w:r>
          </w:p>
        </w:tc>
        <w:tc>
          <w:tcPr>
            <w:tcW w:w="2748"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626"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48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57</w:t>
            </w:r>
          </w:p>
        </w:tc>
        <w:tc>
          <w:tcPr>
            <w:tcW w:w="1791"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834"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2748"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2748" w:type="dxa"/>
            <w:tcBorders>
              <w:top w:val="single" w:sz="12" w:space="0" w:color="000000"/>
              <w:left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总计</w:t>
            </w:r>
          </w:p>
        </w:tc>
        <w:tc>
          <w:tcPr>
            <w:tcW w:w="488"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29</w:t>
            </w:r>
          </w:p>
        </w:tc>
        <w:tc>
          <w:tcPr>
            <w:tcW w:w="2748"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2626"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b/>
                <w:color w:val="000000"/>
                <w:sz w:val="22"/>
                <w:szCs w:val="22"/>
              </w:rPr>
            </w:pPr>
            <w:r>
              <w:rPr>
                <w:rFonts w:ascii="宋体" w:hAnsi="宋体" w:cs="宋体" w:hint="eastAsia"/>
                <w:b/>
                <w:color w:val="000000"/>
                <w:kern w:val="0"/>
                <w:sz w:val="22"/>
                <w:szCs w:val="22"/>
                <w:lang/>
              </w:rPr>
              <w:t>总计</w:t>
            </w:r>
          </w:p>
        </w:tc>
        <w:tc>
          <w:tcPr>
            <w:tcW w:w="488"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58</w:t>
            </w:r>
          </w:p>
        </w:tc>
        <w:tc>
          <w:tcPr>
            <w:tcW w:w="1791"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834"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9.02</w:t>
            </w:r>
          </w:p>
        </w:tc>
        <w:tc>
          <w:tcPr>
            <w:tcW w:w="2748" w:type="dxa"/>
            <w:tcBorders>
              <w:top w:val="single" w:sz="12" w:space="0" w:color="000000"/>
              <w:bottom w:val="single" w:sz="12"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14471" w:type="dxa"/>
            <w:gridSpan w:val="8"/>
            <w:tcBorders>
              <w:left w:val="single" w:sz="12"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注：本表反映部门本年度一般公共预算财政拨款和政府性基金预算财政拨款的总收支和年末结转结余情况。</w:t>
            </w:r>
          </w:p>
        </w:tc>
      </w:tr>
    </w:tbl>
    <w:p w:rsidR="005113F7" w:rsidRDefault="005113F7">
      <w:pPr>
        <w:rPr>
          <w:rFonts w:ascii="宋体" w:cs="宋体"/>
          <w:b/>
          <w:bCs/>
          <w:sz w:val="32"/>
          <w:szCs w:val="32"/>
        </w:rPr>
      </w:pPr>
    </w:p>
    <w:p w:rsidR="005113F7" w:rsidRDefault="005113F7">
      <w:pPr>
        <w:rPr>
          <w:rFonts w:ascii="宋体" w:cs="宋体"/>
          <w:b/>
          <w:bCs/>
          <w:sz w:val="32"/>
          <w:szCs w:val="32"/>
        </w:rPr>
      </w:pPr>
    </w:p>
    <w:tbl>
      <w:tblPr>
        <w:tblW w:w="13909" w:type="dxa"/>
        <w:tblLayout w:type="fixed"/>
        <w:tblCellMar>
          <w:top w:w="15" w:type="dxa"/>
          <w:left w:w="15" w:type="dxa"/>
          <w:bottom w:w="15" w:type="dxa"/>
          <w:right w:w="15" w:type="dxa"/>
        </w:tblCellMar>
        <w:tblLook w:val="00A0"/>
      </w:tblPr>
      <w:tblGrid>
        <w:gridCol w:w="712"/>
        <w:gridCol w:w="423"/>
        <w:gridCol w:w="440"/>
        <w:gridCol w:w="2985"/>
        <w:gridCol w:w="2584"/>
        <w:gridCol w:w="2820"/>
        <w:gridCol w:w="3945"/>
      </w:tblGrid>
      <w:tr w:rsidR="005113F7" w:rsidRPr="003226CE">
        <w:trPr>
          <w:trHeight w:val="405"/>
        </w:trPr>
        <w:tc>
          <w:tcPr>
            <w:tcW w:w="13909" w:type="dxa"/>
            <w:gridSpan w:val="7"/>
            <w:vAlign w:val="bottom"/>
          </w:tcPr>
          <w:p w:rsidR="005113F7" w:rsidRPr="003226CE" w:rsidRDefault="005113F7">
            <w:pPr>
              <w:jc w:val="center"/>
              <w:rPr>
                <w:rFonts w:ascii="Arial" w:hAnsi="Arial" w:cs="Arial"/>
                <w:color w:val="000000"/>
                <w:sz w:val="20"/>
                <w:szCs w:val="20"/>
              </w:rPr>
            </w:pPr>
            <w:r>
              <w:rPr>
                <w:rFonts w:ascii="宋体" w:hAnsi="宋体" w:cs="宋体" w:hint="eastAsia"/>
                <w:b/>
                <w:bCs/>
                <w:color w:val="000000"/>
                <w:kern w:val="0"/>
                <w:sz w:val="32"/>
                <w:szCs w:val="32"/>
                <w:lang/>
              </w:rPr>
              <w:t>五、一般公共预算财政拨款支出决算表</w:t>
            </w:r>
          </w:p>
        </w:tc>
      </w:tr>
      <w:tr w:rsidR="005113F7" w:rsidRPr="003226CE">
        <w:trPr>
          <w:trHeight w:val="285"/>
        </w:trPr>
        <w:tc>
          <w:tcPr>
            <w:tcW w:w="712" w:type="dxa"/>
            <w:vAlign w:val="bottom"/>
          </w:tcPr>
          <w:p w:rsidR="005113F7" w:rsidRPr="003226CE" w:rsidRDefault="005113F7">
            <w:pPr>
              <w:rPr>
                <w:rFonts w:ascii="Arial" w:hAnsi="Arial" w:cs="Arial"/>
                <w:color w:val="000000"/>
                <w:sz w:val="20"/>
                <w:szCs w:val="20"/>
              </w:rPr>
            </w:pPr>
          </w:p>
        </w:tc>
        <w:tc>
          <w:tcPr>
            <w:tcW w:w="423" w:type="dxa"/>
            <w:vAlign w:val="bottom"/>
          </w:tcPr>
          <w:p w:rsidR="005113F7" w:rsidRPr="003226CE" w:rsidRDefault="005113F7">
            <w:pPr>
              <w:rPr>
                <w:rFonts w:ascii="Arial" w:hAnsi="Arial" w:cs="Arial"/>
                <w:color w:val="000000"/>
                <w:sz w:val="20"/>
                <w:szCs w:val="20"/>
              </w:rPr>
            </w:pPr>
          </w:p>
        </w:tc>
        <w:tc>
          <w:tcPr>
            <w:tcW w:w="440" w:type="dxa"/>
            <w:vAlign w:val="bottom"/>
          </w:tcPr>
          <w:p w:rsidR="005113F7" w:rsidRPr="003226CE" w:rsidRDefault="005113F7">
            <w:pPr>
              <w:rPr>
                <w:rFonts w:ascii="Arial" w:hAnsi="Arial" w:cs="Arial"/>
                <w:color w:val="000000"/>
                <w:sz w:val="20"/>
                <w:szCs w:val="20"/>
              </w:rPr>
            </w:pPr>
          </w:p>
        </w:tc>
        <w:tc>
          <w:tcPr>
            <w:tcW w:w="2985" w:type="dxa"/>
            <w:vAlign w:val="bottom"/>
          </w:tcPr>
          <w:p w:rsidR="005113F7" w:rsidRPr="003226CE" w:rsidRDefault="005113F7">
            <w:pPr>
              <w:rPr>
                <w:rFonts w:ascii="Arial" w:hAnsi="Arial" w:cs="Arial"/>
                <w:color w:val="000000"/>
                <w:sz w:val="20"/>
                <w:szCs w:val="20"/>
              </w:rPr>
            </w:pPr>
          </w:p>
        </w:tc>
        <w:tc>
          <w:tcPr>
            <w:tcW w:w="2584" w:type="dxa"/>
            <w:vAlign w:val="bottom"/>
          </w:tcPr>
          <w:p w:rsidR="005113F7" w:rsidRPr="003226CE" w:rsidRDefault="005113F7">
            <w:pPr>
              <w:rPr>
                <w:rFonts w:ascii="Arial" w:hAnsi="Arial" w:cs="Arial"/>
                <w:color w:val="000000"/>
                <w:sz w:val="20"/>
                <w:szCs w:val="20"/>
              </w:rPr>
            </w:pPr>
          </w:p>
        </w:tc>
        <w:tc>
          <w:tcPr>
            <w:tcW w:w="2820" w:type="dxa"/>
            <w:vAlign w:val="bottom"/>
          </w:tcPr>
          <w:p w:rsidR="005113F7" w:rsidRPr="003226CE" w:rsidRDefault="005113F7">
            <w:pPr>
              <w:rPr>
                <w:rFonts w:ascii="Arial" w:hAnsi="Arial" w:cs="Arial"/>
                <w:color w:val="000000"/>
                <w:sz w:val="20"/>
                <w:szCs w:val="20"/>
              </w:rPr>
            </w:pPr>
          </w:p>
        </w:tc>
        <w:tc>
          <w:tcPr>
            <w:tcW w:w="3945"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05</w:t>
            </w:r>
            <w:r>
              <w:rPr>
                <w:rFonts w:ascii="宋体" w:hAnsi="宋体" w:cs="宋体" w:hint="eastAsia"/>
                <w:color w:val="000000"/>
                <w:kern w:val="0"/>
                <w:sz w:val="20"/>
                <w:szCs w:val="20"/>
                <w:lang/>
              </w:rPr>
              <w:t>表</w:t>
            </w:r>
          </w:p>
        </w:tc>
      </w:tr>
      <w:tr w:rsidR="005113F7" w:rsidRPr="003226CE">
        <w:trPr>
          <w:trHeight w:val="270"/>
        </w:trPr>
        <w:tc>
          <w:tcPr>
            <w:tcW w:w="4560" w:type="dxa"/>
            <w:gridSpan w:val="4"/>
            <w:vAlign w:val="bottom"/>
          </w:tcPr>
          <w:p w:rsidR="005113F7" w:rsidRPr="003226CE" w:rsidRDefault="005113F7">
            <w:pPr>
              <w:rPr>
                <w:rFonts w:ascii="Arial" w:hAnsi="Arial" w:cs="Arial"/>
                <w:color w:val="000000"/>
                <w:sz w:val="20"/>
                <w:szCs w:val="20"/>
              </w:rPr>
            </w:pPr>
            <w:r>
              <w:rPr>
                <w:rFonts w:ascii="宋体" w:hAnsi="宋体" w:cs="宋体" w:hint="eastAsia"/>
                <w:color w:val="000000"/>
                <w:kern w:val="0"/>
                <w:sz w:val="20"/>
                <w:szCs w:val="20"/>
                <w:lang/>
              </w:rPr>
              <w:t>部门：唐山市城乡规划局高新技术产业开发区分局</w:t>
            </w:r>
          </w:p>
        </w:tc>
        <w:tc>
          <w:tcPr>
            <w:tcW w:w="2584" w:type="dxa"/>
            <w:vAlign w:val="bottom"/>
          </w:tcPr>
          <w:p w:rsidR="005113F7" w:rsidRDefault="005113F7">
            <w:pPr>
              <w:widowControl/>
              <w:jc w:val="center"/>
              <w:textAlignment w:val="bottom"/>
              <w:rPr>
                <w:rFonts w:ascii="宋体" w:cs="宋体"/>
                <w:color w:val="000000"/>
                <w:sz w:val="20"/>
                <w:szCs w:val="20"/>
              </w:rPr>
            </w:pPr>
            <w:r>
              <w:rPr>
                <w:rFonts w:ascii="宋体" w:hAnsi="宋体" w:cs="宋体"/>
                <w:color w:val="000000"/>
                <w:kern w:val="0"/>
                <w:sz w:val="20"/>
                <w:szCs w:val="20"/>
                <w:lang/>
              </w:rPr>
              <w:t>2016</w:t>
            </w:r>
            <w:r>
              <w:rPr>
                <w:rFonts w:ascii="宋体" w:hAnsi="宋体" w:cs="宋体" w:hint="eastAsia"/>
                <w:color w:val="000000"/>
                <w:kern w:val="0"/>
                <w:sz w:val="20"/>
                <w:szCs w:val="20"/>
                <w:lang/>
              </w:rPr>
              <w:t>年度</w:t>
            </w:r>
          </w:p>
        </w:tc>
        <w:tc>
          <w:tcPr>
            <w:tcW w:w="2820" w:type="dxa"/>
            <w:vAlign w:val="bottom"/>
          </w:tcPr>
          <w:p w:rsidR="005113F7" w:rsidRPr="003226CE" w:rsidRDefault="005113F7">
            <w:pPr>
              <w:rPr>
                <w:rFonts w:ascii="Arial" w:hAnsi="Arial" w:cs="Arial"/>
                <w:color w:val="000000"/>
                <w:sz w:val="20"/>
                <w:szCs w:val="20"/>
              </w:rPr>
            </w:pPr>
          </w:p>
        </w:tc>
        <w:tc>
          <w:tcPr>
            <w:tcW w:w="3945"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单位：万元</w:t>
            </w:r>
          </w:p>
        </w:tc>
      </w:tr>
      <w:tr w:rsidR="005113F7" w:rsidRPr="003226CE">
        <w:trPr>
          <w:trHeight w:val="319"/>
        </w:trPr>
        <w:tc>
          <w:tcPr>
            <w:tcW w:w="4560" w:type="dxa"/>
            <w:gridSpan w:val="4"/>
            <w:vMerge w:val="restart"/>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w:t>
            </w:r>
          </w:p>
        </w:tc>
        <w:tc>
          <w:tcPr>
            <w:tcW w:w="2584"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本年支出合计</w:t>
            </w:r>
          </w:p>
        </w:tc>
        <w:tc>
          <w:tcPr>
            <w:tcW w:w="282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基本支出</w:t>
            </w:r>
          </w:p>
        </w:tc>
        <w:tc>
          <w:tcPr>
            <w:tcW w:w="3945" w:type="dxa"/>
            <w:vMerge w:val="restart"/>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项目支出</w:t>
            </w:r>
          </w:p>
        </w:tc>
      </w:tr>
      <w:tr w:rsidR="005113F7" w:rsidRPr="003226CE">
        <w:trPr>
          <w:trHeight w:val="330"/>
        </w:trPr>
        <w:tc>
          <w:tcPr>
            <w:tcW w:w="4560" w:type="dxa"/>
            <w:gridSpan w:val="4"/>
            <w:vMerge/>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584"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82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3945"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1575" w:type="dxa"/>
            <w:gridSpan w:val="3"/>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经济分类科目编码</w:t>
            </w:r>
          </w:p>
        </w:tc>
        <w:tc>
          <w:tcPr>
            <w:tcW w:w="2985"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科目名称</w:t>
            </w:r>
          </w:p>
        </w:tc>
        <w:tc>
          <w:tcPr>
            <w:tcW w:w="2584"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82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3945"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30"/>
        </w:trPr>
        <w:tc>
          <w:tcPr>
            <w:tcW w:w="1575" w:type="dxa"/>
            <w:gridSpan w:val="3"/>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985"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584"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82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3945"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4560"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hint="eastAsia"/>
                <w:color w:val="000000"/>
                <w:kern w:val="0"/>
                <w:sz w:val="20"/>
                <w:szCs w:val="20"/>
                <w:lang/>
              </w:rPr>
              <w:t>栏次</w:t>
            </w:r>
          </w:p>
        </w:tc>
        <w:tc>
          <w:tcPr>
            <w:tcW w:w="258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1</w:t>
            </w:r>
          </w:p>
        </w:tc>
        <w:tc>
          <w:tcPr>
            <w:tcW w:w="282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2</w:t>
            </w:r>
          </w:p>
        </w:tc>
        <w:tc>
          <w:tcPr>
            <w:tcW w:w="3945"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3</w:t>
            </w:r>
          </w:p>
        </w:tc>
      </w:tr>
      <w:tr w:rsidR="005113F7" w:rsidRPr="003226CE">
        <w:trPr>
          <w:trHeight w:val="330"/>
        </w:trPr>
        <w:tc>
          <w:tcPr>
            <w:tcW w:w="4560"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合计</w:t>
            </w:r>
          </w:p>
        </w:tc>
        <w:tc>
          <w:tcPr>
            <w:tcW w:w="258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282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0"/>
                <w:szCs w:val="20"/>
              </w:rPr>
            </w:pPr>
            <w:r>
              <w:rPr>
                <w:rFonts w:ascii="宋体" w:hAnsi="宋体" w:cs="宋体"/>
                <w:color w:val="000000"/>
                <w:kern w:val="0"/>
                <w:sz w:val="20"/>
                <w:szCs w:val="20"/>
                <w:lang/>
              </w:rPr>
              <w:t>7.82</w:t>
            </w:r>
          </w:p>
        </w:tc>
        <w:tc>
          <w:tcPr>
            <w:tcW w:w="394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0"/>
                <w:szCs w:val="20"/>
              </w:rPr>
            </w:pPr>
            <w:r>
              <w:rPr>
                <w:rFonts w:ascii="宋体" w:cs="宋体"/>
                <w:color w:val="000000"/>
                <w:kern w:val="0"/>
                <w:sz w:val="20"/>
                <w:szCs w:val="20"/>
                <w:lang/>
              </w:rPr>
              <w:t>0.00</w:t>
            </w:r>
          </w:p>
        </w:tc>
      </w:tr>
      <w:tr w:rsidR="005113F7" w:rsidRPr="003226CE">
        <w:trPr>
          <w:trHeight w:val="300"/>
        </w:trPr>
        <w:tc>
          <w:tcPr>
            <w:tcW w:w="1575"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w:t>
            </w:r>
          </w:p>
        </w:tc>
        <w:tc>
          <w:tcPr>
            <w:tcW w:w="2985" w:type="dxa"/>
            <w:tcBorders>
              <w:top w:val="single" w:sz="4"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城乡社区支出</w:t>
            </w:r>
          </w:p>
        </w:tc>
        <w:tc>
          <w:tcPr>
            <w:tcW w:w="258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282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0"/>
                <w:szCs w:val="20"/>
              </w:rPr>
            </w:pPr>
            <w:r>
              <w:rPr>
                <w:rFonts w:ascii="宋体" w:hAnsi="宋体" w:cs="宋体"/>
                <w:color w:val="000000"/>
                <w:kern w:val="0"/>
                <w:sz w:val="20"/>
                <w:szCs w:val="20"/>
                <w:lang/>
              </w:rPr>
              <w:t>7.82</w:t>
            </w:r>
          </w:p>
        </w:tc>
        <w:tc>
          <w:tcPr>
            <w:tcW w:w="394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0"/>
                <w:szCs w:val="20"/>
              </w:rPr>
            </w:pPr>
            <w:r>
              <w:rPr>
                <w:rFonts w:ascii="宋体" w:cs="宋体"/>
                <w:color w:val="000000"/>
                <w:kern w:val="0"/>
                <w:sz w:val="20"/>
                <w:szCs w:val="20"/>
                <w:lang/>
              </w:rPr>
              <w:t>0.00</w:t>
            </w:r>
          </w:p>
        </w:tc>
      </w:tr>
      <w:tr w:rsidR="005113F7" w:rsidRPr="003226CE">
        <w:trPr>
          <w:trHeight w:val="300"/>
        </w:trPr>
        <w:tc>
          <w:tcPr>
            <w:tcW w:w="1575"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21202</w:t>
            </w:r>
          </w:p>
        </w:tc>
        <w:tc>
          <w:tcPr>
            <w:tcW w:w="2985" w:type="dxa"/>
            <w:tcBorders>
              <w:top w:val="single" w:sz="4" w:space="0" w:color="000000"/>
              <w:bottom w:val="single" w:sz="4"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城乡社区规划与管理</w:t>
            </w:r>
          </w:p>
        </w:tc>
        <w:tc>
          <w:tcPr>
            <w:tcW w:w="2584"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282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0"/>
                <w:szCs w:val="20"/>
              </w:rPr>
            </w:pPr>
            <w:r>
              <w:rPr>
                <w:rFonts w:ascii="宋体" w:hAnsi="宋体" w:cs="宋体"/>
                <w:color w:val="000000"/>
                <w:kern w:val="0"/>
                <w:sz w:val="20"/>
                <w:szCs w:val="20"/>
                <w:lang/>
              </w:rPr>
              <w:t>7.82</w:t>
            </w:r>
          </w:p>
        </w:tc>
        <w:tc>
          <w:tcPr>
            <w:tcW w:w="394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0"/>
                <w:szCs w:val="20"/>
              </w:rPr>
            </w:pPr>
            <w:r>
              <w:rPr>
                <w:rFonts w:ascii="宋体" w:cs="宋体"/>
                <w:color w:val="000000"/>
                <w:kern w:val="0"/>
                <w:sz w:val="20"/>
                <w:szCs w:val="20"/>
                <w:lang/>
              </w:rPr>
              <w:t>0.00</w:t>
            </w:r>
          </w:p>
        </w:tc>
      </w:tr>
      <w:tr w:rsidR="005113F7" w:rsidRPr="003226CE">
        <w:trPr>
          <w:trHeight w:val="300"/>
        </w:trPr>
        <w:tc>
          <w:tcPr>
            <w:tcW w:w="1575" w:type="dxa"/>
            <w:gridSpan w:val="3"/>
            <w:tcBorders>
              <w:top w:val="single" w:sz="12" w:space="0" w:color="000000"/>
              <w:left w:val="single" w:sz="12" w:space="0" w:color="000000"/>
              <w:bottom w:val="single" w:sz="12"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2120201</w:t>
            </w:r>
          </w:p>
        </w:tc>
        <w:tc>
          <w:tcPr>
            <w:tcW w:w="2985" w:type="dxa"/>
            <w:tcBorders>
              <w:top w:val="single" w:sz="12" w:space="0" w:color="000000"/>
              <w:bottom w:val="single" w:sz="12" w:space="0" w:color="000000"/>
              <w:right w:val="single" w:sz="4"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城乡社区规划与管理</w:t>
            </w:r>
          </w:p>
        </w:tc>
        <w:tc>
          <w:tcPr>
            <w:tcW w:w="2584"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7.82</w:t>
            </w:r>
          </w:p>
        </w:tc>
        <w:tc>
          <w:tcPr>
            <w:tcW w:w="2820"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20"/>
                <w:szCs w:val="20"/>
              </w:rPr>
            </w:pPr>
            <w:r>
              <w:rPr>
                <w:rFonts w:ascii="宋体" w:hAnsi="宋体" w:cs="宋体"/>
                <w:color w:val="000000"/>
                <w:kern w:val="0"/>
                <w:sz w:val="20"/>
                <w:szCs w:val="20"/>
                <w:lang/>
              </w:rPr>
              <w:t>7.82</w:t>
            </w:r>
          </w:p>
        </w:tc>
        <w:tc>
          <w:tcPr>
            <w:tcW w:w="3945" w:type="dxa"/>
            <w:tcBorders>
              <w:top w:val="single" w:sz="12" w:space="0" w:color="000000"/>
              <w:bottom w:val="single" w:sz="12" w:space="0" w:color="000000"/>
              <w:right w:val="single" w:sz="12" w:space="0" w:color="000000"/>
            </w:tcBorders>
            <w:vAlign w:val="center"/>
          </w:tcPr>
          <w:p w:rsidR="005113F7" w:rsidRDefault="005113F7">
            <w:pPr>
              <w:widowControl/>
              <w:jc w:val="right"/>
              <w:textAlignment w:val="center"/>
              <w:rPr>
                <w:rFonts w:ascii="宋体" w:cs="宋体"/>
                <w:color w:val="000000"/>
                <w:sz w:val="20"/>
                <w:szCs w:val="20"/>
              </w:rPr>
            </w:pPr>
            <w:r>
              <w:rPr>
                <w:rFonts w:ascii="宋体" w:cs="宋体"/>
                <w:color w:val="000000"/>
                <w:kern w:val="0"/>
                <w:sz w:val="20"/>
                <w:szCs w:val="20"/>
                <w:lang/>
              </w:rPr>
              <w:t>0.00</w:t>
            </w:r>
          </w:p>
        </w:tc>
      </w:tr>
      <w:tr w:rsidR="005113F7" w:rsidRPr="003226CE">
        <w:trPr>
          <w:trHeight w:val="300"/>
        </w:trPr>
        <w:tc>
          <w:tcPr>
            <w:tcW w:w="13909" w:type="dxa"/>
            <w:gridSpan w:val="7"/>
            <w:tcBorders>
              <w:left w:val="single" w:sz="12" w:space="0" w:color="000000"/>
            </w:tcBorders>
            <w:vAlign w:val="center"/>
          </w:tcPr>
          <w:p w:rsidR="005113F7" w:rsidRDefault="005113F7">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注：本表反映部门本年度一般公共预算财政拨款实际支出情况。</w:t>
            </w:r>
            <w:r>
              <w:rPr>
                <w:rFonts w:ascii="宋体" w:hAnsi="宋体" w:cs="宋体"/>
                <w:color w:val="000000"/>
                <w:kern w:val="0"/>
                <w:sz w:val="20"/>
                <w:szCs w:val="20"/>
                <w:lang/>
              </w:rPr>
              <w:t xml:space="preserve">      </w:t>
            </w:r>
          </w:p>
        </w:tc>
      </w:tr>
    </w:tbl>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rPr>
          <w:rFonts w:ascii="宋体" w:cs="宋体"/>
          <w:b/>
          <w:bCs/>
          <w:sz w:val="32"/>
          <w:szCs w:val="32"/>
        </w:rPr>
      </w:pPr>
    </w:p>
    <w:tbl>
      <w:tblPr>
        <w:tblW w:w="14020" w:type="dxa"/>
        <w:tblLayout w:type="fixed"/>
        <w:tblCellMar>
          <w:top w:w="15" w:type="dxa"/>
          <w:left w:w="15" w:type="dxa"/>
          <w:bottom w:w="15" w:type="dxa"/>
          <w:right w:w="15" w:type="dxa"/>
        </w:tblCellMar>
        <w:tblLook w:val="00A0"/>
      </w:tblPr>
      <w:tblGrid>
        <w:gridCol w:w="734"/>
        <w:gridCol w:w="3456"/>
        <w:gridCol w:w="897"/>
        <w:gridCol w:w="958"/>
        <w:gridCol w:w="2409"/>
        <w:gridCol w:w="988"/>
        <w:gridCol w:w="734"/>
        <w:gridCol w:w="2886"/>
        <w:gridCol w:w="958"/>
      </w:tblGrid>
      <w:tr w:rsidR="005113F7" w:rsidRPr="003226CE">
        <w:trPr>
          <w:trHeight w:val="390"/>
        </w:trPr>
        <w:tc>
          <w:tcPr>
            <w:tcW w:w="14020" w:type="dxa"/>
            <w:gridSpan w:val="9"/>
            <w:vAlign w:val="bottom"/>
          </w:tcPr>
          <w:p w:rsidR="005113F7" w:rsidRPr="003226CE" w:rsidRDefault="005113F7">
            <w:pPr>
              <w:jc w:val="center"/>
              <w:rPr>
                <w:rFonts w:ascii="Arial" w:hAnsi="Arial" w:cs="Arial"/>
                <w:color w:val="000000"/>
                <w:sz w:val="20"/>
                <w:szCs w:val="20"/>
              </w:rPr>
            </w:pPr>
            <w:r>
              <w:rPr>
                <w:rFonts w:ascii="宋体" w:hAnsi="宋体" w:cs="宋体" w:hint="eastAsia"/>
                <w:b/>
                <w:bCs/>
                <w:color w:val="000000"/>
                <w:kern w:val="0"/>
                <w:sz w:val="32"/>
                <w:szCs w:val="32"/>
                <w:lang/>
              </w:rPr>
              <w:t>六、一般公共预算财政拨款基本支出决算表</w:t>
            </w:r>
          </w:p>
        </w:tc>
      </w:tr>
      <w:tr w:rsidR="005113F7" w:rsidRPr="003226CE">
        <w:trPr>
          <w:trHeight w:val="285"/>
        </w:trPr>
        <w:tc>
          <w:tcPr>
            <w:tcW w:w="734" w:type="dxa"/>
            <w:vAlign w:val="bottom"/>
          </w:tcPr>
          <w:p w:rsidR="005113F7" w:rsidRPr="003226CE" w:rsidRDefault="005113F7">
            <w:pPr>
              <w:rPr>
                <w:rFonts w:ascii="Arial" w:hAnsi="Arial" w:cs="Arial"/>
                <w:color w:val="000000"/>
                <w:sz w:val="20"/>
                <w:szCs w:val="20"/>
              </w:rPr>
            </w:pPr>
          </w:p>
        </w:tc>
        <w:tc>
          <w:tcPr>
            <w:tcW w:w="3456" w:type="dxa"/>
            <w:vAlign w:val="bottom"/>
          </w:tcPr>
          <w:p w:rsidR="005113F7" w:rsidRPr="003226CE" w:rsidRDefault="005113F7">
            <w:pPr>
              <w:rPr>
                <w:rFonts w:ascii="Arial" w:hAnsi="Arial" w:cs="Arial"/>
                <w:color w:val="000000"/>
                <w:sz w:val="20"/>
                <w:szCs w:val="20"/>
              </w:rPr>
            </w:pPr>
          </w:p>
        </w:tc>
        <w:tc>
          <w:tcPr>
            <w:tcW w:w="897" w:type="dxa"/>
            <w:vAlign w:val="bottom"/>
          </w:tcPr>
          <w:p w:rsidR="005113F7" w:rsidRPr="003226CE" w:rsidRDefault="005113F7">
            <w:pPr>
              <w:rPr>
                <w:rFonts w:ascii="Arial" w:hAnsi="Arial" w:cs="Arial"/>
                <w:color w:val="000000"/>
                <w:sz w:val="20"/>
                <w:szCs w:val="20"/>
              </w:rPr>
            </w:pPr>
          </w:p>
        </w:tc>
        <w:tc>
          <w:tcPr>
            <w:tcW w:w="958" w:type="dxa"/>
            <w:vAlign w:val="bottom"/>
          </w:tcPr>
          <w:p w:rsidR="005113F7" w:rsidRPr="003226CE" w:rsidRDefault="005113F7">
            <w:pPr>
              <w:rPr>
                <w:rFonts w:ascii="Arial" w:hAnsi="Arial" w:cs="Arial"/>
                <w:color w:val="000000"/>
                <w:sz w:val="20"/>
                <w:szCs w:val="20"/>
              </w:rPr>
            </w:pPr>
          </w:p>
        </w:tc>
        <w:tc>
          <w:tcPr>
            <w:tcW w:w="2409" w:type="dxa"/>
            <w:vAlign w:val="bottom"/>
          </w:tcPr>
          <w:p w:rsidR="005113F7" w:rsidRPr="003226CE" w:rsidRDefault="005113F7">
            <w:pPr>
              <w:rPr>
                <w:rFonts w:ascii="Arial" w:hAnsi="Arial" w:cs="Arial"/>
                <w:color w:val="000000"/>
                <w:sz w:val="20"/>
                <w:szCs w:val="20"/>
              </w:rPr>
            </w:pPr>
          </w:p>
        </w:tc>
        <w:tc>
          <w:tcPr>
            <w:tcW w:w="988" w:type="dxa"/>
            <w:vAlign w:val="bottom"/>
          </w:tcPr>
          <w:p w:rsidR="005113F7" w:rsidRPr="003226CE" w:rsidRDefault="005113F7">
            <w:pPr>
              <w:rPr>
                <w:rFonts w:ascii="Arial" w:hAnsi="Arial" w:cs="Arial"/>
                <w:color w:val="000000"/>
                <w:sz w:val="20"/>
                <w:szCs w:val="20"/>
              </w:rPr>
            </w:pPr>
          </w:p>
        </w:tc>
        <w:tc>
          <w:tcPr>
            <w:tcW w:w="734" w:type="dxa"/>
            <w:vAlign w:val="bottom"/>
          </w:tcPr>
          <w:p w:rsidR="005113F7" w:rsidRPr="003226CE" w:rsidRDefault="005113F7">
            <w:pPr>
              <w:rPr>
                <w:rFonts w:ascii="Arial" w:hAnsi="Arial" w:cs="Arial"/>
                <w:color w:val="000000"/>
                <w:sz w:val="20"/>
                <w:szCs w:val="20"/>
              </w:rPr>
            </w:pPr>
          </w:p>
        </w:tc>
        <w:tc>
          <w:tcPr>
            <w:tcW w:w="2886" w:type="dxa"/>
            <w:vAlign w:val="bottom"/>
          </w:tcPr>
          <w:p w:rsidR="005113F7" w:rsidRPr="003226CE" w:rsidRDefault="005113F7">
            <w:pPr>
              <w:rPr>
                <w:rFonts w:ascii="Arial" w:hAnsi="Arial" w:cs="Arial"/>
                <w:color w:val="000000"/>
                <w:sz w:val="20"/>
                <w:szCs w:val="20"/>
              </w:rPr>
            </w:pPr>
          </w:p>
        </w:tc>
        <w:tc>
          <w:tcPr>
            <w:tcW w:w="958"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06</w:t>
            </w:r>
            <w:r>
              <w:rPr>
                <w:rFonts w:ascii="宋体" w:hAnsi="宋体" w:cs="宋体" w:hint="eastAsia"/>
                <w:color w:val="000000"/>
                <w:kern w:val="0"/>
                <w:sz w:val="20"/>
                <w:szCs w:val="20"/>
                <w:lang/>
              </w:rPr>
              <w:t>表</w:t>
            </w:r>
          </w:p>
        </w:tc>
      </w:tr>
      <w:tr w:rsidR="005113F7" w:rsidRPr="003226CE">
        <w:trPr>
          <w:trHeight w:val="270"/>
        </w:trPr>
        <w:tc>
          <w:tcPr>
            <w:tcW w:w="6045" w:type="dxa"/>
            <w:gridSpan w:val="4"/>
            <w:vAlign w:val="bottom"/>
          </w:tcPr>
          <w:p w:rsidR="005113F7" w:rsidRPr="003226CE" w:rsidRDefault="005113F7">
            <w:pPr>
              <w:rPr>
                <w:rFonts w:ascii="Arial" w:hAnsi="Arial" w:cs="Arial"/>
                <w:color w:val="000000"/>
                <w:sz w:val="20"/>
                <w:szCs w:val="20"/>
              </w:rPr>
            </w:pPr>
            <w:r>
              <w:rPr>
                <w:rFonts w:ascii="宋体" w:hAnsi="宋体" w:cs="宋体" w:hint="eastAsia"/>
                <w:color w:val="000000"/>
                <w:kern w:val="0"/>
                <w:sz w:val="20"/>
                <w:szCs w:val="20"/>
                <w:lang/>
              </w:rPr>
              <w:t>部门：唐山市城乡规划局高新技术产业开发区分局</w:t>
            </w:r>
          </w:p>
        </w:tc>
        <w:tc>
          <w:tcPr>
            <w:tcW w:w="2409" w:type="dxa"/>
            <w:vAlign w:val="bottom"/>
          </w:tcPr>
          <w:p w:rsidR="005113F7" w:rsidRDefault="005113F7">
            <w:pPr>
              <w:widowControl/>
              <w:jc w:val="center"/>
              <w:textAlignment w:val="bottom"/>
              <w:rPr>
                <w:rFonts w:ascii="宋体" w:cs="宋体"/>
                <w:color w:val="000000"/>
                <w:sz w:val="20"/>
                <w:szCs w:val="20"/>
              </w:rPr>
            </w:pPr>
            <w:r>
              <w:rPr>
                <w:rFonts w:ascii="宋体" w:hAnsi="宋体" w:cs="宋体"/>
                <w:color w:val="000000"/>
                <w:kern w:val="0"/>
                <w:sz w:val="20"/>
                <w:szCs w:val="20"/>
                <w:lang/>
              </w:rPr>
              <w:t>2016</w:t>
            </w:r>
            <w:r>
              <w:rPr>
                <w:rFonts w:ascii="宋体" w:hAnsi="宋体" w:cs="宋体" w:hint="eastAsia"/>
                <w:color w:val="000000"/>
                <w:kern w:val="0"/>
                <w:sz w:val="20"/>
                <w:szCs w:val="20"/>
                <w:lang/>
              </w:rPr>
              <w:t>年度</w:t>
            </w:r>
          </w:p>
        </w:tc>
        <w:tc>
          <w:tcPr>
            <w:tcW w:w="988" w:type="dxa"/>
            <w:vAlign w:val="bottom"/>
          </w:tcPr>
          <w:p w:rsidR="005113F7" w:rsidRPr="003226CE" w:rsidRDefault="005113F7">
            <w:pPr>
              <w:rPr>
                <w:rFonts w:ascii="Arial" w:hAnsi="Arial" w:cs="Arial"/>
                <w:color w:val="000000"/>
                <w:sz w:val="20"/>
                <w:szCs w:val="20"/>
              </w:rPr>
            </w:pPr>
          </w:p>
        </w:tc>
        <w:tc>
          <w:tcPr>
            <w:tcW w:w="734" w:type="dxa"/>
            <w:vAlign w:val="bottom"/>
          </w:tcPr>
          <w:p w:rsidR="005113F7" w:rsidRPr="003226CE" w:rsidRDefault="005113F7">
            <w:pPr>
              <w:rPr>
                <w:rFonts w:ascii="Arial" w:hAnsi="Arial" w:cs="Arial"/>
                <w:color w:val="000000"/>
                <w:sz w:val="20"/>
                <w:szCs w:val="20"/>
              </w:rPr>
            </w:pPr>
          </w:p>
        </w:tc>
        <w:tc>
          <w:tcPr>
            <w:tcW w:w="2886" w:type="dxa"/>
            <w:vAlign w:val="bottom"/>
          </w:tcPr>
          <w:p w:rsidR="005113F7" w:rsidRPr="003226CE" w:rsidRDefault="005113F7">
            <w:pPr>
              <w:rPr>
                <w:rFonts w:ascii="Arial" w:hAnsi="Arial" w:cs="Arial"/>
                <w:color w:val="000000"/>
                <w:sz w:val="20"/>
                <w:szCs w:val="20"/>
              </w:rPr>
            </w:pPr>
          </w:p>
        </w:tc>
        <w:tc>
          <w:tcPr>
            <w:tcW w:w="958"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单位：万元</w:t>
            </w:r>
          </w:p>
        </w:tc>
      </w:tr>
      <w:tr w:rsidR="005113F7" w:rsidRPr="003226CE">
        <w:trPr>
          <w:trHeight w:val="300"/>
        </w:trPr>
        <w:tc>
          <w:tcPr>
            <w:tcW w:w="5087" w:type="dxa"/>
            <w:gridSpan w:val="3"/>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人员经费</w:t>
            </w:r>
          </w:p>
        </w:tc>
        <w:tc>
          <w:tcPr>
            <w:tcW w:w="8933" w:type="dxa"/>
            <w:gridSpan w:val="6"/>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公用经费</w:t>
            </w:r>
          </w:p>
        </w:tc>
      </w:tr>
      <w:tr w:rsidR="005113F7" w:rsidRPr="003226CE">
        <w:trPr>
          <w:trHeight w:val="319"/>
        </w:trPr>
        <w:tc>
          <w:tcPr>
            <w:tcW w:w="734"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科目编码</w:t>
            </w:r>
          </w:p>
        </w:tc>
        <w:tc>
          <w:tcPr>
            <w:tcW w:w="3456"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科目名称</w:t>
            </w:r>
          </w:p>
        </w:tc>
        <w:tc>
          <w:tcPr>
            <w:tcW w:w="897"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金额</w:t>
            </w:r>
          </w:p>
        </w:tc>
        <w:tc>
          <w:tcPr>
            <w:tcW w:w="958"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科目编码</w:t>
            </w:r>
          </w:p>
        </w:tc>
        <w:tc>
          <w:tcPr>
            <w:tcW w:w="2409"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科目名称</w:t>
            </w:r>
          </w:p>
        </w:tc>
        <w:tc>
          <w:tcPr>
            <w:tcW w:w="988"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金额</w:t>
            </w:r>
          </w:p>
        </w:tc>
        <w:tc>
          <w:tcPr>
            <w:tcW w:w="734"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科目编码</w:t>
            </w:r>
          </w:p>
        </w:tc>
        <w:tc>
          <w:tcPr>
            <w:tcW w:w="2886"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科目名称</w:t>
            </w:r>
          </w:p>
        </w:tc>
        <w:tc>
          <w:tcPr>
            <w:tcW w:w="958" w:type="dxa"/>
            <w:vMerge w:val="restart"/>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金额</w:t>
            </w:r>
          </w:p>
        </w:tc>
      </w:tr>
      <w:tr w:rsidR="005113F7" w:rsidRPr="003226CE">
        <w:trPr>
          <w:trHeight w:val="319"/>
        </w:trPr>
        <w:tc>
          <w:tcPr>
            <w:tcW w:w="734"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3456"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897"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8"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409"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88"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734"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886"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8" w:type="dxa"/>
            <w:vMerge/>
            <w:tcBorders>
              <w:top w:val="single" w:sz="4"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工资福利支出</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3.30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商品和服务支出</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3.48</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其他资本性支出</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1.04</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30101</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基本工资</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30201</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办公费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2.63</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31001</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房屋建筑物购建</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30102</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津贴补贴</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30202</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印刷费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31002</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办公设备购置</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1.04</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30103</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奖金</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30203</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咨询费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31003</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专用设备购置</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30104</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其他社会保障缴费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30204</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手续费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31005</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基础设施建设</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30106</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伙食补助费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30205</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水费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31006</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大型修缮</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30107</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绩效工资</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30206</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电费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31007</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信息网络及软件购置更新</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30108</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机关事业单位基本养老保险缴费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30207</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邮电费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0.15</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31008</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物资储备</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30109</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职业年金缴费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30208</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取暖费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31009</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土地补偿</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30199</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其他工资福利支出</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3.30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30209</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物业管理费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31010</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安置补助</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对个人和家庭的补助</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30211</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差旅费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0.01</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31011</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地上附着物和青苗补偿</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30301</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离休费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30212</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因公出国（境）费用</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31012</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拆迁补偿</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30302</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退休费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30213</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维修</w:t>
            </w:r>
            <w:r>
              <w:rPr>
                <w:rFonts w:ascii="宋体" w:hAnsi="宋体" w:cs="宋体"/>
                <w:color w:val="000000"/>
                <w:kern w:val="0"/>
                <w:sz w:val="22"/>
                <w:szCs w:val="22"/>
                <w:lang/>
              </w:rPr>
              <w:t>(</w:t>
            </w:r>
            <w:r>
              <w:rPr>
                <w:rFonts w:ascii="宋体" w:hAnsi="宋体" w:cs="宋体" w:hint="eastAsia"/>
                <w:color w:val="000000"/>
                <w:kern w:val="0"/>
                <w:sz w:val="22"/>
                <w:szCs w:val="22"/>
                <w:lang/>
              </w:rPr>
              <w:t>护</w:t>
            </w:r>
            <w:r>
              <w:rPr>
                <w:rFonts w:ascii="宋体" w:hAnsi="宋体" w:cs="宋体"/>
                <w:color w:val="000000"/>
                <w:kern w:val="0"/>
                <w:sz w:val="22"/>
                <w:szCs w:val="22"/>
                <w:lang/>
              </w:rPr>
              <w:t>)</w:t>
            </w:r>
            <w:r>
              <w:rPr>
                <w:rFonts w:ascii="宋体" w:hAnsi="宋体" w:cs="宋体" w:hint="eastAsia"/>
                <w:color w:val="000000"/>
                <w:kern w:val="0"/>
                <w:sz w:val="22"/>
                <w:szCs w:val="22"/>
                <w:lang/>
              </w:rPr>
              <w:t>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31013</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公务用车购置</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30303</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退职（役）费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30214</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租赁费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31019</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其他交通工具购置</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30304</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抚恤金</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30215</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会议费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31020</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产权参股</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30305</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生活补助</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30216</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培训费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0.35</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31099</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其他资本性支出</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30306</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救济费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30217</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公务接待费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304</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对企事业单位的补贴</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3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30307</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医疗费</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30218</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专用材料费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30401</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企业政策性补贴</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30308</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助学金</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30224</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被装购置费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30402</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事业单位补贴</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30309</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奖励金</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30225</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专用燃料费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30403</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财政贴息</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30310</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生产补贴</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30226</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劳务费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30499</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其他对企事业单位的补贴</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30311</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住房公积金</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30227</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委托业务费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307</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债务利息支出</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30312</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提租补贴</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30228</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工会经费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30701</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国内债务付息</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30313</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购房补贴</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30229</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福利费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30707</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国外债务付息</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30314</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采暖补贴</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30231</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公务用车运行维护费</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399</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其他支出</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30315</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物业服务补贴</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30239</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其他交通费用</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39906</w:t>
            </w: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赠与</w:t>
            </w:r>
          </w:p>
        </w:tc>
        <w:tc>
          <w:tcPr>
            <w:tcW w:w="958"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30399</w:t>
            </w: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其他对个人和家庭的补助支出</w:t>
            </w:r>
          </w:p>
        </w:tc>
        <w:tc>
          <w:tcPr>
            <w:tcW w:w="897"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30240</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税金及附加费用</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cs="宋体"/>
                <w:color w:val="000000"/>
                <w:kern w:val="0"/>
                <w:sz w:val="22"/>
                <w:szCs w:val="22"/>
                <w:lang/>
              </w:rPr>
              <w:t>0.00</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958"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73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3456"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897"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8"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30299</w:t>
            </w:r>
          </w:p>
        </w:tc>
        <w:tc>
          <w:tcPr>
            <w:tcW w:w="240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其他商品和服务支出</w:t>
            </w:r>
          </w:p>
        </w:tc>
        <w:tc>
          <w:tcPr>
            <w:tcW w:w="988"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0.33</w:t>
            </w:r>
          </w:p>
        </w:tc>
        <w:tc>
          <w:tcPr>
            <w:tcW w:w="734"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2886"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958"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60"/>
        </w:trPr>
        <w:tc>
          <w:tcPr>
            <w:tcW w:w="4190" w:type="dxa"/>
            <w:gridSpan w:val="2"/>
            <w:tcBorders>
              <w:top w:val="single" w:sz="12" w:space="0" w:color="000000"/>
              <w:left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人员经费合计</w:t>
            </w:r>
          </w:p>
        </w:tc>
        <w:tc>
          <w:tcPr>
            <w:tcW w:w="897"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3.30</w:t>
            </w:r>
          </w:p>
        </w:tc>
        <w:tc>
          <w:tcPr>
            <w:tcW w:w="7975" w:type="dxa"/>
            <w:gridSpan w:val="5"/>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公用经费合计</w:t>
            </w:r>
          </w:p>
        </w:tc>
        <w:tc>
          <w:tcPr>
            <w:tcW w:w="958" w:type="dxa"/>
            <w:tcBorders>
              <w:top w:val="single" w:sz="12" w:space="0" w:color="000000"/>
              <w:bottom w:val="single" w:sz="12" w:space="0" w:color="000000"/>
              <w:right w:val="single" w:sz="12" w:space="0" w:color="000000"/>
            </w:tcBorders>
            <w:vAlign w:val="center"/>
          </w:tcPr>
          <w:p w:rsidR="005113F7" w:rsidRDefault="005113F7">
            <w:pPr>
              <w:widowControl/>
              <w:jc w:val="right"/>
              <w:textAlignment w:val="center"/>
              <w:rPr>
                <w:rFonts w:ascii="宋体" w:cs="宋体"/>
                <w:color w:val="000000"/>
                <w:sz w:val="22"/>
                <w:szCs w:val="22"/>
              </w:rPr>
            </w:pPr>
            <w:r>
              <w:rPr>
                <w:rFonts w:ascii="宋体" w:hAnsi="宋体" w:cs="宋体"/>
                <w:color w:val="000000"/>
                <w:kern w:val="0"/>
                <w:sz w:val="22"/>
                <w:szCs w:val="22"/>
                <w:lang/>
              </w:rPr>
              <w:t>4.52</w:t>
            </w:r>
          </w:p>
        </w:tc>
      </w:tr>
      <w:tr w:rsidR="005113F7" w:rsidRPr="003226CE">
        <w:trPr>
          <w:trHeight w:val="300"/>
        </w:trPr>
        <w:tc>
          <w:tcPr>
            <w:tcW w:w="14020" w:type="dxa"/>
            <w:gridSpan w:val="9"/>
            <w:tcBorders>
              <w:left w:val="single" w:sz="12" w:space="0" w:color="000000"/>
            </w:tcBorders>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注：本表反映部门本年度一般公共预算财政拨款基本支出明细情况。</w:t>
            </w:r>
          </w:p>
        </w:tc>
      </w:tr>
    </w:tbl>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rPr>
          <w:rFonts w:ascii="宋体" w:cs="宋体"/>
          <w:b/>
          <w:bCs/>
          <w:sz w:val="32"/>
          <w:szCs w:val="32"/>
        </w:rPr>
      </w:pPr>
    </w:p>
    <w:tbl>
      <w:tblPr>
        <w:tblW w:w="11469" w:type="dxa"/>
        <w:tblLayout w:type="fixed"/>
        <w:tblCellMar>
          <w:top w:w="15" w:type="dxa"/>
          <w:left w:w="15" w:type="dxa"/>
          <w:bottom w:w="15" w:type="dxa"/>
          <w:right w:w="15" w:type="dxa"/>
        </w:tblCellMar>
        <w:tblLook w:val="00A0"/>
      </w:tblPr>
      <w:tblGrid>
        <w:gridCol w:w="435"/>
        <w:gridCol w:w="727"/>
        <w:gridCol w:w="727"/>
        <w:gridCol w:w="2985"/>
        <w:gridCol w:w="1800"/>
        <w:gridCol w:w="959"/>
        <w:gridCol w:w="959"/>
        <w:gridCol w:w="959"/>
        <w:gridCol w:w="959"/>
        <w:gridCol w:w="959"/>
      </w:tblGrid>
      <w:tr w:rsidR="005113F7" w:rsidRPr="003226CE">
        <w:trPr>
          <w:trHeight w:val="405"/>
        </w:trPr>
        <w:tc>
          <w:tcPr>
            <w:tcW w:w="11469" w:type="dxa"/>
            <w:gridSpan w:val="10"/>
            <w:vAlign w:val="bottom"/>
          </w:tcPr>
          <w:p w:rsidR="005113F7" w:rsidRPr="003226CE" w:rsidRDefault="005113F7">
            <w:pPr>
              <w:jc w:val="center"/>
              <w:rPr>
                <w:rFonts w:ascii="Arial" w:hAnsi="Arial" w:cs="Arial"/>
                <w:color w:val="000000"/>
                <w:sz w:val="20"/>
                <w:szCs w:val="20"/>
              </w:rPr>
            </w:pPr>
            <w:r>
              <w:rPr>
                <w:rFonts w:ascii="宋体" w:hAnsi="宋体" w:cs="宋体" w:hint="eastAsia"/>
                <w:b/>
                <w:bCs/>
                <w:color w:val="000000"/>
                <w:kern w:val="0"/>
                <w:sz w:val="32"/>
                <w:szCs w:val="32"/>
                <w:lang/>
              </w:rPr>
              <w:t>七、政府性基金预算财政拨款收入支出决算表</w:t>
            </w:r>
          </w:p>
        </w:tc>
      </w:tr>
      <w:tr w:rsidR="005113F7" w:rsidRPr="003226CE">
        <w:trPr>
          <w:trHeight w:val="285"/>
        </w:trPr>
        <w:tc>
          <w:tcPr>
            <w:tcW w:w="435" w:type="dxa"/>
            <w:vAlign w:val="bottom"/>
          </w:tcPr>
          <w:p w:rsidR="005113F7" w:rsidRPr="003226CE" w:rsidRDefault="005113F7">
            <w:pPr>
              <w:rPr>
                <w:rFonts w:ascii="Arial" w:hAnsi="Arial" w:cs="Arial"/>
                <w:color w:val="000000"/>
                <w:sz w:val="20"/>
                <w:szCs w:val="20"/>
              </w:rPr>
            </w:pPr>
          </w:p>
        </w:tc>
        <w:tc>
          <w:tcPr>
            <w:tcW w:w="727" w:type="dxa"/>
            <w:vAlign w:val="bottom"/>
          </w:tcPr>
          <w:p w:rsidR="005113F7" w:rsidRPr="003226CE" w:rsidRDefault="005113F7">
            <w:pPr>
              <w:rPr>
                <w:rFonts w:ascii="Arial" w:hAnsi="Arial" w:cs="Arial"/>
                <w:color w:val="000000"/>
                <w:sz w:val="20"/>
                <w:szCs w:val="20"/>
              </w:rPr>
            </w:pPr>
          </w:p>
        </w:tc>
        <w:tc>
          <w:tcPr>
            <w:tcW w:w="727" w:type="dxa"/>
            <w:vAlign w:val="bottom"/>
          </w:tcPr>
          <w:p w:rsidR="005113F7" w:rsidRPr="003226CE" w:rsidRDefault="005113F7">
            <w:pPr>
              <w:rPr>
                <w:rFonts w:ascii="Arial" w:hAnsi="Arial" w:cs="Arial"/>
                <w:color w:val="000000"/>
                <w:sz w:val="20"/>
                <w:szCs w:val="20"/>
              </w:rPr>
            </w:pPr>
          </w:p>
        </w:tc>
        <w:tc>
          <w:tcPr>
            <w:tcW w:w="2985" w:type="dxa"/>
            <w:vAlign w:val="bottom"/>
          </w:tcPr>
          <w:p w:rsidR="005113F7" w:rsidRPr="003226CE" w:rsidRDefault="005113F7">
            <w:pPr>
              <w:rPr>
                <w:rFonts w:ascii="Arial" w:hAnsi="Arial" w:cs="Arial"/>
                <w:color w:val="000000"/>
                <w:sz w:val="20"/>
                <w:szCs w:val="20"/>
              </w:rPr>
            </w:pPr>
          </w:p>
        </w:tc>
        <w:tc>
          <w:tcPr>
            <w:tcW w:w="1800" w:type="dxa"/>
            <w:vAlign w:val="bottom"/>
          </w:tcPr>
          <w:p w:rsidR="005113F7" w:rsidRPr="003226CE" w:rsidRDefault="005113F7">
            <w:pPr>
              <w:rPr>
                <w:rFonts w:ascii="Arial" w:hAnsi="Arial" w:cs="Arial"/>
                <w:color w:val="000000"/>
                <w:sz w:val="20"/>
                <w:szCs w:val="20"/>
              </w:rPr>
            </w:pPr>
          </w:p>
        </w:tc>
        <w:tc>
          <w:tcPr>
            <w:tcW w:w="959" w:type="dxa"/>
            <w:vAlign w:val="bottom"/>
          </w:tcPr>
          <w:p w:rsidR="005113F7" w:rsidRPr="003226CE" w:rsidRDefault="005113F7">
            <w:pPr>
              <w:rPr>
                <w:rFonts w:ascii="Arial" w:hAnsi="Arial" w:cs="Arial"/>
                <w:color w:val="000000"/>
                <w:sz w:val="20"/>
                <w:szCs w:val="20"/>
              </w:rPr>
            </w:pPr>
          </w:p>
        </w:tc>
        <w:tc>
          <w:tcPr>
            <w:tcW w:w="959" w:type="dxa"/>
            <w:vAlign w:val="bottom"/>
          </w:tcPr>
          <w:p w:rsidR="005113F7" w:rsidRPr="003226CE" w:rsidRDefault="005113F7">
            <w:pPr>
              <w:rPr>
                <w:rFonts w:ascii="Arial" w:hAnsi="Arial" w:cs="Arial"/>
                <w:color w:val="000000"/>
                <w:sz w:val="20"/>
                <w:szCs w:val="20"/>
              </w:rPr>
            </w:pPr>
          </w:p>
        </w:tc>
        <w:tc>
          <w:tcPr>
            <w:tcW w:w="959" w:type="dxa"/>
            <w:vAlign w:val="bottom"/>
          </w:tcPr>
          <w:p w:rsidR="005113F7" w:rsidRPr="003226CE" w:rsidRDefault="005113F7">
            <w:pPr>
              <w:rPr>
                <w:rFonts w:ascii="Arial" w:hAnsi="Arial" w:cs="Arial"/>
                <w:color w:val="000000"/>
                <w:sz w:val="20"/>
                <w:szCs w:val="20"/>
              </w:rPr>
            </w:pPr>
          </w:p>
        </w:tc>
        <w:tc>
          <w:tcPr>
            <w:tcW w:w="959" w:type="dxa"/>
            <w:vAlign w:val="bottom"/>
          </w:tcPr>
          <w:p w:rsidR="005113F7" w:rsidRPr="003226CE" w:rsidRDefault="005113F7">
            <w:pPr>
              <w:rPr>
                <w:rFonts w:ascii="Arial" w:hAnsi="Arial" w:cs="Arial"/>
                <w:color w:val="000000"/>
                <w:sz w:val="20"/>
                <w:szCs w:val="20"/>
              </w:rPr>
            </w:pPr>
          </w:p>
        </w:tc>
        <w:tc>
          <w:tcPr>
            <w:tcW w:w="959"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07</w:t>
            </w:r>
            <w:r>
              <w:rPr>
                <w:rFonts w:ascii="宋体" w:hAnsi="宋体" w:cs="宋体" w:hint="eastAsia"/>
                <w:color w:val="000000"/>
                <w:kern w:val="0"/>
                <w:sz w:val="20"/>
                <w:szCs w:val="20"/>
                <w:lang/>
              </w:rPr>
              <w:t>表</w:t>
            </w:r>
          </w:p>
        </w:tc>
      </w:tr>
      <w:tr w:rsidR="005113F7" w:rsidRPr="003226CE">
        <w:trPr>
          <w:trHeight w:val="270"/>
        </w:trPr>
        <w:tc>
          <w:tcPr>
            <w:tcW w:w="6674" w:type="dxa"/>
            <w:gridSpan w:val="5"/>
            <w:vAlign w:val="bottom"/>
          </w:tcPr>
          <w:p w:rsidR="005113F7" w:rsidRPr="003226CE" w:rsidRDefault="005113F7">
            <w:pPr>
              <w:rPr>
                <w:rFonts w:ascii="Arial" w:hAnsi="Arial" w:cs="Arial"/>
                <w:color w:val="000000"/>
                <w:sz w:val="20"/>
                <w:szCs w:val="20"/>
              </w:rPr>
            </w:pPr>
            <w:r>
              <w:rPr>
                <w:rFonts w:ascii="宋体" w:hAnsi="宋体" w:cs="宋体" w:hint="eastAsia"/>
                <w:color w:val="000000"/>
                <w:kern w:val="0"/>
                <w:sz w:val="20"/>
                <w:szCs w:val="20"/>
                <w:lang/>
              </w:rPr>
              <w:t>部门：唐山市城乡规划局高新技术产业开发区分局</w:t>
            </w:r>
          </w:p>
        </w:tc>
        <w:tc>
          <w:tcPr>
            <w:tcW w:w="959" w:type="dxa"/>
            <w:vAlign w:val="bottom"/>
          </w:tcPr>
          <w:p w:rsidR="005113F7" w:rsidRDefault="005113F7">
            <w:pPr>
              <w:widowControl/>
              <w:jc w:val="center"/>
              <w:textAlignment w:val="bottom"/>
              <w:rPr>
                <w:rFonts w:ascii="宋体" w:cs="宋体"/>
                <w:color w:val="000000"/>
                <w:sz w:val="20"/>
                <w:szCs w:val="20"/>
              </w:rPr>
            </w:pPr>
            <w:r>
              <w:rPr>
                <w:rFonts w:ascii="宋体" w:hAnsi="宋体" w:cs="宋体"/>
                <w:color w:val="000000"/>
                <w:kern w:val="0"/>
                <w:sz w:val="20"/>
                <w:szCs w:val="20"/>
                <w:lang/>
              </w:rPr>
              <w:t>2016</w:t>
            </w:r>
            <w:r>
              <w:rPr>
                <w:rFonts w:ascii="宋体" w:hAnsi="宋体" w:cs="宋体" w:hint="eastAsia"/>
                <w:color w:val="000000"/>
                <w:kern w:val="0"/>
                <w:sz w:val="20"/>
                <w:szCs w:val="20"/>
                <w:lang/>
              </w:rPr>
              <w:t>年度</w:t>
            </w:r>
          </w:p>
        </w:tc>
        <w:tc>
          <w:tcPr>
            <w:tcW w:w="959" w:type="dxa"/>
            <w:vAlign w:val="bottom"/>
          </w:tcPr>
          <w:p w:rsidR="005113F7" w:rsidRPr="003226CE" w:rsidRDefault="005113F7">
            <w:pPr>
              <w:rPr>
                <w:rFonts w:ascii="Arial" w:hAnsi="Arial" w:cs="Arial"/>
                <w:color w:val="000000"/>
                <w:sz w:val="20"/>
                <w:szCs w:val="20"/>
              </w:rPr>
            </w:pPr>
          </w:p>
        </w:tc>
        <w:tc>
          <w:tcPr>
            <w:tcW w:w="959" w:type="dxa"/>
            <w:vAlign w:val="bottom"/>
          </w:tcPr>
          <w:p w:rsidR="005113F7" w:rsidRPr="003226CE" w:rsidRDefault="005113F7">
            <w:pPr>
              <w:rPr>
                <w:rFonts w:ascii="Arial" w:hAnsi="Arial" w:cs="Arial"/>
                <w:color w:val="000000"/>
                <w:sz w:val="20"/>
                <w:szCs w:val="20"/>
              </w:rPr>
            </w:pPr>
          </w:p>
        </w:tc>
        <w:tc>
          <w:tcPr>
            <w:tcW w:w="959" w:type="dxa"/>
            <w:vAlign w:val="bottom"/>
          </w:tcPr>
          <w:p w:rsidR="005113F7" w:rsidRPr="003226CE" w:rsidRDefault="005113F7">
            <w:pPr>
              <w:rPr>
                <w:rFonts w:ascii="Arial" w:hAnsi="Arial" w:cs="Arial"/>
                <w:color w:val="000000"/>
                <w:sz w:val="20"/>
                <w:szCs w:val="20"/>
              </w:rPr>
            </w:pPr>
          </w:p>
        </w:tc>
        <w:tc>
          <w:tcPr>
            <w:tcW w:w="959"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单位：万元</w:t>
            </w:r>
          </w:p>
        </w:tc>
      </w:tr>
      <w:tr w:rsidR="005113F7" w:rsidRPr="003226CE">
        <w:trPr>
          <w:trHeight w:val="319"/>
        </w:trPr>
        <w:tc>
          <w:tcPr>
            <w:tcW w:w="4874" w:type="dxa"/>
            <w:gridSpan w:val="4"/>
            <w:vMerge w:val="restart"/>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w:t>
            </w:r>
          </w:p>
        </w:tc>
        <w:tc>
          <w:tcPr>
            <w:tcW w:w="180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年初结转和结余</w:t>
            </w:r>
          </w:p>
        </w:tc>
        <w:tc>
          <w:tcPr>
            <w:tcW w:w="959"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本年收入</w:t>
            </w:r>
          </w:p>
        </w:tc>
        <w:tc>
          <w:tcPr>
            <w:tcW w:w="2877" w:type="dxa"/>
            <w:gridSpan w:val="3"/>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本年支出</w:t>
            </w:r>
          </w:p>
        </w:tc>
        <w:tc>
          <w:tcPr>
            <w:tcW w:w="959" w:type="dxa"/>
            <w:vMerge w:val="restart"/>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年末结转和结余</w:t>
            </w:r>
          </w:p>
        </w:tc>
      </w:tr>
      <w:tr w:rsidR="005113F7" w:rsidRPr="003226CE">
        <w:trPr>
          <w:trHeight w:val="319"/>
        </w:trPr>
        <w:tc>
          <w:tcPr>
            <w:tcW w:w="4874" w:type="dxa"/>
            <w:gridSpan w:val="4"/>
            <w:vMerge/>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877" w:type="dxa"/>
            <w:gridSpan w:val="3"/>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1889" w:type="dxa"/>
            <w:gridSpan w:val="3"/>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功能分类科目编码</w:t>
            </w:r>
          </w:p>
        </w:tc>
        <w:tc>
          <w:tcPr>
            <w:tcW w:w="2985"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科目名称</w:t>
            </w: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小计</w:t>
            </w:r>
          </w:p>
        </w:tc>
        <w:tc>
          <w:tcPr>
            <w:tcW w:w="959"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基本支出</w:t>
            </w:r>
          </w:p>
        </w:tc>
        <w:tc>
          <w:tcPr>
            <w:tcW w:w="959"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项目支出</w:t>
            </w:r>
          </w:p>
        </w:tc>
        <w:tc>
          <w:tcPr>
            <w:tcW w:w="959"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1889" w:type="dxa"/>
            <w:gridSpan w:val="3"/>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985"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59"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4874"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栏次</w:t>
            </w:r>
          </w:p>
        </w:tc>
        <w:tc>
          <w:tcPr>
            <w:tcW w:w="180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1</w:t>
            </w:r>
          </w:p>
        </w:tc>
        <w:tc>
          <w:tcPr>
            <w:tcW w:w="95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2</w:t>
            </w:r>
          </w:p>
        </w:tc>
        <w:tc>
          <w:tcPr>
            <w:tcW w:w="95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3</w:t>
            </w:r>
          </w:p>
        </w:tc>
        <w:tc>
          <w:tcPr>
            <w:tcW w:w="95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4</w:t>
            </w:r>
          </w:p>
        </w:tc>
        <w:tc>
          <w:tcPr>
            <w:tcW w:w="95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959"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6</w:t>
            </w:r>
          </w:p>
        </w:tc>
      </w:tr>
      <w:tr w:rsidR="005113F7" w:rsidRPr="003226CE">
        <w:trPr>
          <w:trHeight w:val="300"/>
        </w:trPr>
        <w:tc>
          <w:tcPr>
            <w:tcW w:w="4874"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合计</w:t>
            </w: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r>
              <w:rPr>
                <w:rFonts w:ascii="宋体" w:cs="宋体"/>
                <w:color w:val="000000"/>
                <w:sz w:val="22"/>
                <w:szCs w:val="22"/>
              </w:rPr>
              <w:t>0</w:t>
            </w: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r>
              <w:rPr>
                <w:rFonts w:ascii="宋体" w:cs="宋体"/>
                <w:color w:val="000000"/>
                <w:sz w:val="22"/>
                <w:szCs w:val="22"/>
              </w:rPr>
              <w:t>0</w:t>
            </w: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r>
              <w:rPr>
                <w:rFonts w:ascii="宋体" w:cs="宋体"/>
                <w:color w:val="000000"/>
                <w:sz w:val="22"/>
                <w:szCs w:val="22"/>
              </w:rPr>
              <w:t>0</w:t>
            </w:r>
          </w:p>
        </w:tc>
      </w:tr>
      <w:tr w:rsidR="005113F7" w:rsidRPr="003226CE">
        <w:trPr>
          <w:trHeight w:val="300"/>
        </w:trPr>
        <w:tc>
          <w:tcPr>
            <w:tcW w:w="188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188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188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188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188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1889" w:type="dxa"/>
            <w:gridSpan w:val="3"/>
            <w:tcBorders>
              <w:top w:val="single" w:sz="12" w:space="0" w:color="000000"/>
              <w:left w:val="single" w:sz="12" w:space="0" w:color="000000"/>
              <w:bottom w:val="single" w:sz="12"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12" w:space="0" w:color="000000"/>
              <w:bottom w:val="single" w:sz="12"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59"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0"/>
                <w:szCs w:val="20"/>
              </w:rPr>
            </w:pPr>
          </w:p>
        </w:tc>
        <w:tc>
          <w:tcPr>
            <w:tcW w:w="959" w:type="dxa"/>
            <w:tcBorders>
              <w:top w:val="single" w:sz="12" w:space="0" w:color="000000"/>
              <w:bottom w:val="single" w:sz="12" w:space="0" w:color="000000"/>
              <w:right w:val="single" w:sz="12" w:space="0" w:color="000000"/>
            </w:tcBorders>
            <w:vAlign w:val="center"/>
          </w:tcPr>
          <w:p w:rsidR="005113F7" w:rsidRDefault="005113F7">
            <w:pPr>
              <w:jc w:val="right"/>
              <w:rPr>
                <w:rFonts w:ascii="宋体" w:cs="宋体"/>
                <w:color w:val="000000"/>
                <w:sz w:val="22"/>
                <w:szCs w:val="22"/>
              </w:rPr>
            </w:pPr>
          </w:p>
        </w:tc>
      </w:tr>
      <w:tr w:rsidR="005113F7" w:rsidRPr="003226CE">
        <w:trPr>
          <w:trHeight w:val="300"/>
        </w:trPr>
        <w:tc>
          <w:tcPr>
            <w:tcW w:w="11469" w:type="dxa"/>
            <w:gridSpan w:val="10"/>
            <w:tcBorders>
              <w:left w:val="single" w:sz="12" w:space="0" w:color="000000"/>
            </w:tcBorders>
            <w:vAlign w:val="center"/>
          </w:tcPr>
          <w:p w:rsidR="005113F7" w:rsidRDefault="005113F7">
            <w:pPr>
              <w:widowControl/>
              <w:jc w:val="left"/>
              <w:textAlignment w:val="center"/>
              <w:rPr>
                <w:rFonts w:ascii="宋体" w:cs="宋体"/>
                <w:color w:val="000000"/>
                <w:sz w:val="20"/>
                <w:szCs w:val="20"/>
              </w:rPr>
            </w:pPr>
            <w:r>
              <w:rPr>
                <w:rFonts w:ascii="宋体" w:hAnsi="宋体" w:cs="宋体" w:hint="eastAsia"/>
                <w:color w:val="000000"/>
                <w:kern w:val="0"/>
                <w:sz w:val="20"/>
                <w:szCs w:val="20"/>
                <w:lang/>
              </w:rPr>
              <w:t>注：本表反映部门本年度政府性基金预算财政拨款收入支出及结转和结余情况。</w:t>
            </w:r>
          </w:p>
        </w:tc>
      </w:tr>
    </w:tbl>
    <w:p w:rsidR="005113F7" w:rsidRDefault="005113F7">
      <w:pPr>
        <w:rPr>
          <w:rFonts w:ascii="宋体" w:cs="宋体"/>
          <w:b/>
          <w:bCs/>
          <w:sz w:val="32"/>
          <w:szCs w:val="32"/>
        </w:rPr>
      </w:pPr>
      <w:r>
        <w:rPr>
          <w:rFonts w:hint="eastAsia"/>
          <w:sz w:val="28"/>
          <w:szCs w:val="28"/>
        </w:rPr>
        <w:t>说明：没有政府性基金收入，也没有使用政府性基金安排的支出，故本表无数据，空表列示。</w:t>
      </w:r>
    </w:p>
    <w:p w:rsidR="005113F7" w:rsidRDefault="005113F7">
      <w:pPr>
        <w:rPr>
          <w:rFonts w:ascii="宋体" w:cs="宋体"/>
          <w:b/>
          <w:bCs/>
          <w:sz w:val="32"/>
          <w:szCs w:val="32"/>
        </w:rPr>
      </w:pPr>
    </w:p>
    <w:p w:rsidR="005113F7" w:rsidRDefault="005113F7">
      <w:pPr>
        <w:rPr>
          <w:rFonts w:ascii="宋体" w:cs="宋体"/>
          <w:b/>
          <w:bCs/>
          <w:sz w:val="32"/>
          <w:szCs w:val="32"/>
        </w:rPr>
      </w:pPr>
    </w:p>
    <w:p w:rsidR="005113F7" w:rsidRDefault="005113F7">
      <w:pPr>
        <w:jc w:val="center"/>
        <w:rPr>
          <w:rFonts w:ascii="宋体" w:cs="宋体"/>
          <w:sz w:val="32"/>
          <w:szCs w:val="32"/>
        </w:rPr>
      </w:pPr>
    </w:p>
    <w:tbl>
      <w:tblPr>
        <w:tblW w:w="11974" w:type="dxa"/>
        <w:tblLayout w:type="fixed"/>
        <w:tblCellMar>
          <w:top w:w="15" w:type="dxa"/>
          <w:left w:w="15" w:type="dxa"/>
          <w:bottom w:w="15" w:type="dxa"/>
          <w:right w:w="15" w:type="dxa"/>
        </w:tblCellMar>
        <w:tblLook w:val="00A0"/>
      </w:tblPr>
      <w:tblGrid>
        <w:gridCol w:w="555"/>
        <w:gridCol w:w="607"/>
        <w:gridCol w:w="607"/>
        <w:gridCol w:w="2985"/>
        <w:gridCol w:w="1800"/>
        <w:gridCol w:w="960"/>
        <w:gridCol w:w="960"/>
        <w:gridCol w:w="960"/>
        <w:gridCol w:w="980"/>
        <w:gridCol w:w="1560"/>
      </w:tblGrid>
      <w:tr w:rsidR="005113F7" w:rsidRPr="003226CE">
        <w:trPr>
          <w:trHeight w:val="540"/>
        </w:trPr>
        <w:tc>
          <w:tcPr>
            <w:tcW w:w="11974" w:type="dxa"/>
            <w:gridSpan w:val="10"/>
            <w:vAlign w:val="bottom"/>
          </w:tcPr>
          <w:p w:rsidR="005113F7" w:rsidRPr="003226CE" w:rsidRDefault="005113F7">
            <w:pPr>
              <w:jc w:val="center"/>
              <w:rPr>
                <w:rFonts w:ascii="Arial" w:hAnsi="Arial" w:cs="Arial"/>
                <w:color w:val="000000"/>
                <w:sz w:val="32"/>
                <w:szCs w:val="32"/>
              </w:rPr>
            </w:pPr>
            <w:r>
              <w:rPr>
                <w:rFonts w:ascii="宋体" w:hAnsi="宋体" w:cs="宋体" w:hint="eastAsia"/>
                <w:b/>
                <w:bCs/>
                <w:color w:val="000000"/>
                <w:kern w:val="0"/>
                <w:sz w:val="32"/>
                <w:szCs w:val="32"/>
                <w:lang/>
              </w:rPr>
              <w:t>八、国有资本经营预算财政拨款支出决算表</w:t>
            </w:r>
          </w:p>
        </w:tc>
      </w:tr>
      <w:tr w:rsidR="005113F7" w:rsidRPr="003226CE">
        <w:trPr>
          <w:trHeight w:val="285"/>
        </w:trPr>
        <w:tc>
          <w:tcPr>
            <w:tcW w:w="555" w:type="dxa"/>
            <w:vAlign w:val="bottom"/>
          </w:tcPr>
          <w:p w:rsidR="005113F7" w:rsidRPr="003226CE" w:rsidRDefault="005113F7">
            <w:pPr>
              <w:rPr>
                <w:rFonts w:ascii="Arial" w:hAnsi="Arial" w:cs="Arial"/>
                <w:color w:val="000000"/>
                <w:sz w:val="20"/>
                <w:szCs w:val="20"/>
              </w:rPr>
            </w:pPr>
          </w:p>
        </w:tc>
        <w:tc>
          <w:tcPr>
            <w:tcW w:w="607" w:type="dxa"/>
            <w:vAlign w:val="bottom"/>
          </w:tcPr>
          <w:p w:rsidR="005113F7" w:rsidRPr="003226CE" w:rsidRDefault="005113F7">
            <w:pPr>
              <w:rPr>
                <w:rFonts w:ascii="Arial" w:hAnsi="Arial" w:cs="Arial"/>
                <w:color w:val="000000"/>
                <w:sz w:val="20"/>
                <w:szCs w:val="20"/>
              </w:rPr>
            </w:pPr>
          </w:p>
        </w:tc>
        <w:tc>
          <w:tcPr>
            <w:tcW w:w="607" w:type="dxa"/>
            <w:vAlign w:val="bottom"/>
          </w:tcPr>
          <w:p w:rsidR="005113F7" w:rsidRPr="003226CE" w:rsidRDefault="005113F7">
            <w:pPr>
              <w:rPr>
                <w:rFonts w:ascii="Arial" w:hAnsi="Arial" w:cs="Arial"/>
                <w:color w:val="000000"/>
                <w:sz w:val="20"/>
                <w:szCs w:val="20"/>
              </w:rPr>
            </w:pPr>
          </w:p>
        </w:tc>
        <w:tc>
          <w:tcPr>
            <w:tcW w:w="2985" w:type="dxa"/>
            <w:vAlign w:val="bottom"/>
          </w:tcPr>
          <w:p w:rsidR="005113F7" w:rsidRPr="003226CE" w:rsidRDefault="005113F7">
            <w:pPr>
              <w:rPr>
                <w:rFonts w:ascii="Arial" w:hAnsi="Arial" w:cs="Arial"/>
                <w:color w:val="000000"/>
                <w:sz w:val="20"/>
                <w:szCs w:val="20"/>
              </w:rPr>
            </w:pPr>
          </w:p>
        </w:tc>
        <w:tc>
          <w:tcPr>
            <w:tcW w:w="180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80" w:type="dxa"/>
            <w:vAlign w:val="bottom"/>
          </w:tcPr>
          <w:p w:rsidR="005113F7" w:rsidRPr="003226CE" w:rsidRDefault="005113F7">
            <w:pPr>
              <w:rPr>
                <w:rFonts w:ascii="Arial" w:hAnsi="Arial" w:cs="Arial"/>
                <w:color w:val="000000"/>
                <w:sz w:val="20"/>
                <w:szCs w:val="20"/>
              </w:rPr>
            </w:pPr>
          </w:p>
        </w:tc>
        <w:tc>
          <w:tcPr>
            <w:tcW w:w="1560"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08</w:t>
            </w:r>
            <w:r>
              <w:rPr>
                <w:rFonts w:ascii="宋体" w:hAnsi="宋体" w:cs="宋体" w:hint="eastAsia"/>
                <w:color w:val="000000"/>
                <w:kern w:val="0"/>
                <w:sz w:val="20"/>
                <w:szCs w:val="20"/>
                <w:lang/>
              </w:rPr>
              <w:t>表</w:t>
            </w:r>
          </w:p>
        </w:tc>
      </w:tr>
      <w:tr w:rsidR="005113F7" w:rsidRPr="003226CE">
        <w:trPr>
          <w:trHeight w:val="270"/>
        </w:trPr>
        <w:tc>
          <w:tcPr>
            <w:tcW w:w="6554" w:type="dxa"/>
            <w:gridSpan w:val="5"/>
            <w:vAlign w:val="bottom"/>
          </w:tcPr>
          <w:p w:rsidR="005113F7" w:rsidRPr="003226CE" w:rsidRDefault="005113F7">
            <w:pPr>
              <w:rPr>
                <w:rFonts w:ascii="Arial" w:hAnsi="Arial" w:cs="Arial"/>
                <w:color w:val="000000"/>
                <w:sz w:val="20"/>
                <w:szCs w:val="20"/>
              </w:rPr>
            </w:pPr>
            <w:r>
              <w:rPr>
                <w:rFonts w:ascii="宋体" w:hAnsi="宋体" w:cs="宋体" w:hint="eastAsia"/>
                <w:color w:val="000000"/>
                <w:kern w:val="0"/>
                <w:sz w:val="20"/>
                <w:szCs w:val="20"/>
                <w:lang/>
              </w:rPr>
              <w:t>编制单位：唐山市城乡规划局高新技术产业开发区分局</w:t>
            </w:r>
          </w:p>
        </w:tc>
        <w:tc>
          <w:tcPr>
            <w:tcW w:w="960" w:type="dxa"/>
            <w:vAlign w:val="bottom"/>
          </w:tcPr>
          <w:p w:rsidR="005113F7" w:rsidRDefault="005113F7">
            <w:pPr>
              <w:widowControl/>
              <w:jc w:val="center"/>
              <w:textAlignment w:val="bottom"/>
              <w:rPr>
                <w:rFonts w:ascii="宋体" w:cs="宋体"/>
                <w:color w:val="000000"/>
                <w:sz w:val="20"/>
                <w:szCs w:val="20"/>
              </w:rPr>
            </w:pPr>
            <w:r>
              <w:rPr>
                <w:rFonts w:ascii="宋体" w:hAnsi="宋体" w:cs="宋体"/>
                <w:color w:val="000000"/>
                <w:kern w:val="0"/>
                <w:sz w:val="20"/>
                <w:szCs w:val="20"/>
                <w:lang/>
              </w:rPr>
              <w:t>2016</w:t>
            </w:r>
            <w:r>
              <w:rPr>
                <w:rFonts w:ascii="宋体" w:hAnsi="宋体" w:cs="宋体" w:hint="eastAsia"/>
                <w:color w:val="000000"/>
                <w:kern w:val="0"/>
                <w:sz w:val="20"/>
                <w:szCs w:val="20"/>
                <w:lang/>
              </w:rPr>
              <w:t>年度</w:t>
            </w:r>
          </w:p>
        </w:tc>
        <w:tc>
          <w:tcPr>
            <w:tcW w:w="960"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980" w:type="dxa"/>
            <w:vAlign w:val="bottom"/>
          </w:tcPr>
          <w:p w:rsidR="005113F7" w:rsidRPr="003226CE" w:rsidRDefault="005113F7">
            <w:pPr>
              <w:rPr>
                <w:rFonts w:ascii="Arial" w:hAnsi="Arial" w:cs="Arial"/>
                <w:color w:val="000000"/>
                <w:sz w:val="20"/>
                <w:szCs w:val="20"/>
              </w:rPr>
            </w:pPr>
          </w:p>
        </w:tc>
        <w:tc>
          <w:tcPr>
            <w:tcW w:w="1560"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金额单位：万元</w:t>
            </w:r>
          </w:p>
        </w:tc>
      </w:tr>
      <w:tr w:rsidR="005113F7" w:rsidRPr="003226CE">
        <w:trPr>
          <w:trHeight w:val="319"/>
        </w:trPr>
        <w:tc>
          <w:tcPr>
            <w:tcW w:w="4754" w:type="dxa"/>
            <w:gridSpan w:val="4"/>
            <w:vMerge w:val="restart"/>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w:t>
            </w:r>
          </w:p>
        </w:tc>
        <w:tc>
          <w:tcPr>
            <w:tcW w:w="180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年初结转和结余</w:t>
            </w:r>
          </w:p>
        </w:tc>
        <w:tc>
          <w:tcPr>
            <w:tcW w:w="96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本年收入</w:t>
            </w:r>
          </w:p>
        </w:tc>
        <w:tc>
          <w:tcPr>
            <w:tcW w:w="2900" w:type="dxa"/>
            <w:gridSpan w:val="3"/>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本年支出</w:t>
            </w:r>
          </w:p>
        </w:tc>
        <w:tc>
          <w:tcPr>
            <w:tcW w:w="1560" w:type="dxa"/>
            <w:vMerge w:val="restart"/>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年末结转和结余</w:t>
            </w:r>
          </w:p>
        </w:tc>
      </w:tr>
      <w:tr w:rsidR="005113F7" w:rsidRPr="003226CE">
        <w:trPr>
          <w:trHeight w:val="319"/>
        </w:trPr>
        <w:tc>
          <w:tcPr>
            <w:tcW w:w="4754" w:type="dxa"/>
            <w:gridSpan w:val="4"/>
            <w:vMerge/>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900" w:type="dxa"/>
            <w:gridSpan w:val="3"/>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5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1769" w:type="dxa"/>
            <w:gridSpan w:val="3"/>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功能分类科目编码</w:t>
            </w:r>
          </w:p>
        </w:tc>
        <w:tc>
          <w:tcPr>
            <w:tcW w:w="2985"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科目名称</w:t>
            </w: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小计</w:t>
            </w:r>
          </w:p>
        </w:tc>
        <w:tc>
          <w:tcPr>
            <w:tcW w:w="960"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基本支出</w:t>
            </w:r>
          </w:p>
        </w:tc>
        <w:tc>
          <w:tcPr>
            <w:tcW w:w="980"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项目支出</w:t>
            </w:r>
          </w:p>
        </w:tc>
        <w:tc>
          <w:tcPr>
            <w:tcW w:w="15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19"/>
        </w:trPr>
        <w:tc>
          <w:tcPr>
            <w:tcW w:w="1769" w:type="dxa"/>
            <w:gridSpan w:val="3"/>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2985"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80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80"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560" w:type="dxa"/>
            <w:vMerge/>
            <w:tcBorders>
              <w:top w:val="single" w:sz="12"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4754"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栏次</w:t>
            </w:r>
          </w:p>
        </w:tc>
        <w:tc>
          <w:tcPr>
            <w:tcW w:w="180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4</w:t>
            </w:r>
          </w:p>
        </w:tc>
        <w:tc>
          <w:tcPr>
            <w:tcW w:w="9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1560"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6</w:t>
            </w:r>
          </w:p>
        </w:tc>
      </w:tr>
      <w:tr w:rsidR="005113F7" w:rsidRPr="003226CE">
        <w:trPr>
          <w:trHeight w:val="300"/>
        </w:trPr>
        <w:tc>
          <w:tcPr>
            <w:tcW w:w="4754" w:type="dxa"/>
            <w:gridSpan w:val="4"/>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合计</w:t>
            </w: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r>
              <w:rPr>
                <w:rFonts w:ascii="宋体" w:cs="宋体"/>
                <w:color w:val="000000"/>
                <w:sz w:val="22"/>
                <w:szCs w:val="22"/>
              </w:rPr>
              <w:t>0</w:t>
            </w: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r>
              <w:rPr>
                <w:rFonts w:ascii="宋体" w:cs="宋体"/>
                <w:color w:val="000000"/>
                <w:sz w:val="22"/>
                <w:szCs w:val="22"/>
              </w:rPr>
              <w:t>0</w:t>
            </w: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r>
              <w:rPr>
                <w:rFonts w:ascii="宋体" w:cs="宋体"/>
                <w:color w:val="000000"/>
                <w:sz w:val="22"/>
                <w:szCs w:val="22"/>
              </w:rPr>
              <w:t>0</w:t>
            </w: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8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5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r>
              <w:rPr>
                <w:rFonts w:ascii="宋体" w:cs="宋体"/>
                <w:color w:val="000000"/>
                <w:sz w:val="20"/>
                <w:szCs w:val="20"/>
              </w:rPr>
              <w:t>0</w:t>
            </w:r>
          </w:p>
        </w:tc>
      </w:tr>
      <w:tr w:rsidR="005113F7" w:rsidRPr="003226CE">
        <w:trPr>
          <w:trHeight w:val="300"/>
        </w:trPr>
        <w:tc>
          <w:tcPr>
            <w:tcW w:w="176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8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5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176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8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5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176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8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5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176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8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5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1769" w:type="dxa"/>
            <w:gridSpan w:val="3"/>
            <w:tcBorders>
              <w:top w:val="single" w:sz="4" w:space="0" w:color="000000"/>
              <w:left w:val="single" w:sz="12"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4" w:space="0" w:color="000000"/>
              <w:bottom w:val="single" w:sz="4"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980"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560"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1769" w:type="dxa"/>
            <w:gridSpan w:val="3"/>
            <w:tcBorders>
              <w:top w:val="single" w:sz="12" w:space="0" w:color="000000"/>
              <w:left w:val="single" w:sz="12" w:space="0" w:color="000000"/>
              <w:bottom w:val="single" w:sz="12" w:space="0" w:color="000000"/>
              <w:right w:val="single" w:sz="4" w:space="0" w:color="000000"/>
            </w:tcBorders>
            <w:vAlign w:val="center"/>
          </w:tcPr>
          <w:p w:rsidR="005113F7" w:rsidRDefault="005113F7">
            <w:pPr>
              <w:jc w:val="left"/>
              <w:rPr>
                <w:rFonts w:ascii="宋体" w:cs="宋体"/>
                <w:color w:val="000000"/>
                <w:sz w:val="22"/>
                <w:szCs w:val="22"/>
              </w:rPr>
            </w:pPr>
          </w:p>
        </w:tc>
        <w:tc>
          <w:tcPr>
            <w:tcW w:w="2985" w:type="dxa"/>
            <w:tcBorders>
              <w:top w:val="single" w:sz="12" w:space="0" w:color="000000"/>
              <w:bottom w:val="single" w:sz="12" w:space="0" w:color="000000"/>
              <w:right w:val="single" w:sz="4" w:space="0" w:color="000000"/>
            </w:tcBorders>
            <w:vAlign w:val="center"/>
          </w:tcPr>
          <w:p w:rsidR="005113F7" w:rsidRDefault="005113F7">
            <w:pPr>
              <w:jc w:val="left"/>
              <w:rPr>
                <w:rFonts w:ascii="宋体" w:cs="宋体"/>
                <w:color w:val="000000"/>
                <w:sz w:val="22"/>
                <w:szCs w:val="22"/>
              </w:rPr>
            </w:pPr>
          </w:p>
        </w:tc>
        <w:tc>
          <w:tcPr>
            <w:tcW w:w="180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2"/>
                <w:szCs w:val="22"/>
              </w:rPr>
            </w:pPr>
          </w:p>
        </w:tc>
        <w:tc>
          <w:tcPr>
            <w:tcW w:w="96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0"/>
                <w:szCs w:val="20"/>
              </w:rPr>
            </w:pPr>
          </w:p>
        </w:tc>
        <w:tc>
          <w:tcPr>
            <w:tcW w:w="980"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0"/>
                <w:szCs w:val="20"/>
              </w:rPr>
            </w:pPr>
          </w:p>
        </w:tc>
        <w:tc>
          <w:tcPr>
            <w:tcW w:w="1560" w:type="dxa"/>
            <w:tcBorders>
              <w:top w:val="single" w:sz="12" w:space="0" w:color="000000"/>
              <w:bottom w:val="single" w:sz="12"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8474" w:type="dxa"/>
            <w:gridSpan w:val="7"/>
            <w:tcBorders>
              <w:left w:val="single" w:sz="12" w:space="0" w:color="000000"/>
            </w:tcBorders>
            <w:vAlign w:val="center"/>
          </w:tcPr>
          <w:p w:rsidR="005113F7" w:rsidRDefault="005113F7">
            <w:pPr>
              <w:widowControl/>
              <w:jc w:val="left"/>
              <w:textAlignment w:val="center"/>
              <w:rPr>
                <w:rFonts w:ascii="宋体" w:cs="宋体"/>
                <w:color w:val="000000"/>
                <w:sz w:val="18"/>
                <w:szCs w:val="18"/>
              </w:rPr>
            </w:pPr>
            <w:r>
              <w:rPr>
                <w:rFonts w:ascii="宋体" w:hAnsi="宋体" w:cs="宋体" w:hint="eastAsia"/>
                <w:color w:val="000000"/>
                <w:kern w:val="0"/>
                <w:sz w:val="18"/>
                <w:szCs w:val="18"/>
                <w:lang/>
              </w:rPr>
              <w:t>注：本表反映部门本年度国有资本经营预算财政拨款支出情况。</w:t>
            </w:r>
          </w:p>
        </w:tc>
        <w:tc>
          <w:tcPr>
            <w:tcW w:w="960" w:type="dxa"/>
            <w:vAlign w:val="center"/>
          </w:tcPr>
          <w:p w:rsidR="005113F7" w:rsidRDefault="005113F7">
            <w:pPr>
              <w:jc w:val="left"/>
              <w:rPr>
                <w:rFonts w:ascii="宋体" w:cs="宋体"/>
                <w:color w:val="000000"/>
                <w:sz w:val="20"/>
                <w:szCs w:val="20"/>
              </w:rPr>
            </w:pPr>
          </w:p>
        </w:tc>
        <w:tc>
          <w:tcPr>
            <w:tcW w:w="980" w:type="dxa"/>
            <w:vAlign w:val="center"/>
          </w:tcPr>
          <w:p w:rsidR="005113F7" w:rsidRDefault="005113F7">
            <w:pPr>
              <w:jc w:val="left"/>
              <w:rPr>
                <w:rFonts w:ascii="宋体" w:cs="宋体"/>
                <w:color w:val="000000"/>
                <w:sz w:val="20"/>
                <w:szCs w:val="20"/>
              </w:rPr>
            </w:pPr>
          </w:p>
        </w:tc>
        <w:tc>
          <w:tcPr>
            <w:tcW w:w="1560" w:type="dxa"/>
            <w:vAlign w:val="center"/>
          </w:tcPr>
          <w:p w:rsidR="005113F7" w:rsidRDefault="005113F7">
            <w:pPr>
              <w:jc w:val="left"/>
              <w:rPr>
                <w:rFonts w:ascii="宋体" w:cs="宋体"/>
                <w:color w:val="000000"/>
                <w:sz w:val="20"/>
                <w:szCs w:val="20"/>
              </w:rPr>
            </w:pPr>
          </w:p>
        </w:tc>
      </w:tr>
    </w:tbl>
    <w:p w:rsidR="005113F7" w:rsidRDefault="005113F7">
      <w:pPr>
        <w:rPr>
          <w:rFonts w:ascii="宋体" w:cs="宋体"/>
          <w:b/>
          <w:bCs/>
          <w:sz w:val="32"/>
          <w:szCs w:val="32"/>
        </w:rPr>
      </w:pPr>
      <w:r>
        <w:rPr>
          <w:rFonts w:hint="eastAsia"/>
          <w:sz w:val="28"/>
          <w:szCs w:val="28"/>
        </w:rPr>
        <w:t>说明：没有国有资本经营预算财政拨款安排的支出，故本表无数据，空表列示。</w:t>
      </w:r>
    </w:p>
    <w:p w:rsidR="005113F7" w:rsidRDefault="005113F7">
      <w:pPr>
        <w:rPr>
          <w:rFonts w:ascii="宋体" w:cs="宋体"/>
          <w:b/>
          <w:bCs/>
          <w:sz w:val="32"/>
          <w:szCs w:val="32"/>
        </w:rPr>
      </w:pPr>
    </w:p>
    <w:tbl>
      <w:tblPr>
        <w:tblW w:w="14554" w:type="dxa"/>
        <w:tblLayout w:type="fixed"/>
        <w:tblCellMar>
          <w:top w:w="15" w:type="dxa"/>
          <w:left w:w="15" w:type="dxa"/>
          <w:bottom w:w="15" w:type="dxa"/>
          <w:right w:w="15" w:type="dxa"/>
        </w:tblCellMar>
        <w:tblLook w:val="00A0"/>
      </w:tblPr>
      <w:tblGrid>
        <w:gridCol w:w="4875"/>
        <w:gridCol w:w="240"/>
        <w:gridCol w:w="1489"/>
        <w:gridCol w:w="1496"/>
        <w:gridCol w:w="4680"/>
        <w:gridCol w:w="570"/>
        <w:gridCol w:w="1204"/>
      </w:tblGrid>
      <w:tr w:rsidR="005113F7" w:rsidRPr="003226CE">
        <w:trPr>
          <w:trHeight w:val="540"/>
        </w:trPr>
        <w:tc>
          <w:tcPr>
            <w:tcW w:w="14554" w:type="dxa"/>
            <w:gridSpan w:val="7"/>
            <w:vAlign w:val="bottom"/>
          </w:tcPr>
          <w:p w:rsidR="005113F7" w:rsidRPr="003226CE" w:rsidRDefault="005113F7">
            <w:pPr>
              <w:jc w:val="center"/>
              <w:rPr>
                <w:rFonts w:ascii="Arial" w:hAnsi="Arial" w:cs="Arial"/>
                <w:color w:val="000000"/>
                <w:sz w:val="20"/>
                <w:szCs w:val="20"/>
              </w:rPr>
            </w:pPr>
            <w:r>
              <w:rPr>
                <w:rFonts w:ascii="宋体" w:hAnsi="宋体" w:cs="宋体" w:hint="eastAsia"/>
                <w:b/>
                <w:bCs/>
                <w:color w:val="000000"/>
                <w:kern w:val="0"/>
                <w:sz w:val="32"/>
                <w:szCs w:val="32"/>
                <w:lang/>
              </w:rPr>
              <w:t>九、“三公”经费及相关信息统计表</w:t>
            </w:r>
          </w:p>
        </w:tc>
      </w:tr>
      <w:tr w:rsidR="005113F7" w:rsidRPr="003226CE">
        <w:trPr>
          <w:trHeight w:val="285"/>
        </w:trPr>
        <w:tc>
          <w:tcPr>
            <w:tcW w:w="4875" w:type="dxa"/>
            <w:vAlign w:val="bottom"/>
          </w:tcPr>
          <w:p w:rsidR="005113F7" w:rsidRPr="003226CE" w:rsidRDefault="005113F7">
            <w:pPr>
              <w:rPr>
                <w:rFonts w:ascii="Arial" w:hAnsi="Arial" w:cs="Arial"/>
                <w:color w:val="000000"/>
                <w:sz w:val="20"/>
                <w:szCs w:val="20"/>
              </w:rPr>
            </w:pPr>
          </w:p>
        </w:tc>
        <w:tc>
          <w:tcPr>
            <w:tcW w:w="240" w:type="dxa"/>
            <w:vAlign w:val="bottom"/>
          </w:tcPr>
          <w:p w:rsidR="005113F7" w:rsidRPr="003226CE" w:rsidRDefault="005113F7">
            <w:pPr>
              <w:rPr>
                <w:rFonts w:ascii="Arial" w:hAnsi="Arial" w:cs="Arial"/>
                <w:color w:val="000000"/>
                <w:sz w:val="20"/>
                <w:szCs w:val="20"/>
              </w:rPr>
            </w:pPr>
          </w:p>
        </w:tc>
        <w:tc>
          <w:tcPr>
            <w:tcW w:w="1489" w:type="dxa"/>
            <w:vAlign w:val="bottom"/>
          </w:tcPr>
          <w:p w:rsidR="005113F7" w:rsidRPr="003226CE" w:rsidRDefault="005113F7">
            <w:pPr>
              <w:rPr>
                <w:rFonts w:ascii="Arial" w:hAnsi="Arial" w:cs="Arial"/>
                <w:color w:val="000000"/>
                <w:sz w:val="20"/>
                <w:szCs w:val="20"/>
              </w:rPr>
            </w:pPr>
          </w:p>
        </w:tc>
        <w:tc>
          <w:tcPr>
            <w:tcW w:w="1496" w:type="dxa"/>
            <w:vAlign w:val="bottom"/>
          </w:tcPr>
          <w:p w:rsidR="005113F7" w:rsidRPr="003226CE" w:rsidRDefault="005113F7">
            <w:pPr>
              <w:rPr>
                <w:rFonts w:ascii="Arial" w:hAnsi="Arial" w:cs="Arial"/>
                <w:color w:val="000000"/>
                <w:sz w:val="20"/>
                <w:szCs w:val="20"/>
              </w:rPr>
            </w:pPr>
          </w:p>
        </w:tc>
        <w:tc>
          <w:tcPr>
            <w:tcW w:w="4680" w:type="dxa"/>
            <w:vAlign w:val="bottom"/>
          </w:tcPr>
          <w:p w:rsidR="005113F7" w:rsidRPr="003226CE" w:rsidRDefault="005113F7">
            <w:pPr>
              <w:rPr>
                <w:rFonts w:ascii="Arial" w:hAnsi="Arial" w:cs="Arial"/>
                <w:color w:val="000000"/>
                <w:sz w:val="20"/>
                <w:szCs w:val="20"/>
              </w:rPr>
            </w:pPr>
          </w:p>
        </w:tc>
        <w:tc>
          <w:tcPr>
            <w:tcW w:w="570" w:type="dxa"/>
            <w:vAlign w:val="bottom"/>
          </w:tcPr>
          <w:p w:rsidR="005113F7" w:rsidRPr="003226CE" w:rsidRDefault="005113F7">
            <w:pPr>
              <w:rPr>
                <w:rFonts w:ascii="Arial" w:hAnsi="Arial" w:cs="Arial"/>
                <w:color w:val="000000"/>
                <w:sz w:val="20"/>
                <w:szCs w:val="20"/>
              </w:rPr>
            </w:pPr>
          </w:p>
        </w:tc>
        <w:tc>
          <w:tcPr>
            <w:tcW w:w="1204"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09</w:t>
            </w:r>
            <w:r>
              <w:rPr>
                <w:rFonts w:ascii="宋体" w:hAnsi="宋体" w:cs="宋体" w:hint="eastAsia"/>
                <w:color w:val="000000"/>
                <w:kern w:val="0"/>
                <w:sz w:val="20"/>
                <w:szCs w:val="20"/>
                <w:lang/>
              </w:rPr>
              <w:t>表</w:t>
            </w:r>
          </w:p>
        </w:tc>
      </w:tr>
      <w:tr w:rsidR="005113F7" w:rsidRPr="003226CE">
        <w:trPr>
          <w:trHeight w:val="270"/>
        </w:trPr>
        <w:tc>
          <w:tcPr>
            <w:tcW w:w="4875" w:type="dxa"/>
            <w:vAlign w:val="bottom"/>
          </w:tcPr>
          <w:p w:rsidR="005113F7" w:rsidRDefault="005113F7">
            <w:pPr>
              <w:widowControl/>
              <w:jc w:val="left"/>
              <w:textAlignment w:val="bottom"/>
              <w:rPr>
                <w:rFonts w:ascii="宋体" w:cs="宋体"/>
                <w:color w:val="000000"/>
                <w:sz w:val="20"/>
                <w:szCs w:val="20"/>
              </w:rPr>
            </w:pPr>
            <w:r>
              <w:rPr>
                <w:rFonts w:ascii="宋体" w:hAnsi="宋体" w:cs="宋体" w:hint="eastAsia"/>
                <w:color w:val="000000"/>
                <w:kern w:val="0"/>
                <w:sz w:val="20"/>
                <w:szCs w:val="20"/>
                <w:lang/>
              </w:rPr>
              <w:t>编制单位：唐山市城乡规划局高新技术产业开发区分局</w:t>
            </w:r>
          </w:p>
        </w:tc>
        <w:tc>
          <w:tcPr>
            <w:tcW w:w="240" w:type="dxa"/>
            <w:vAlign w:val="bottom"/>
          </w:tcPr>
          <w:p w:rsidR="005113F7" w:rsidRPr="003226CE" w:rsidRDefault="005113F7">
            <w:pPr>
              <w:rPr>
                <w:rFonts w:ascii="Arial" w:hAnsi="Arial" w:cs="Arial"/>
                <w:color w:val="000000"/>
                <w:sz w:val="20"/>
                <w:szCs w:val="20"/>
              </w:rPr>
            </w:pPr>
          </w:p>
        </w:tc>
        <w:tc>
          <w:tcPr>
            <w:tcW w:w="1489" w:type="dxa"/>
            <w:vAlign w:val="bottom"/>
          </w:tcPr>
          <w:p w:rsidR="005113F7" w:rsidRPr="003226CE" w:rsidRDefault="005113F7">
            <w:pPr>
              <w:rPr>
                <w:rFonts w:ascii="Arial" w:hAnsi="Arial" w:cs="Arial"/>
                <w:color w:val="000000"/>
                <w:sz w:val="20"/>
                <w:szCs w:val="20"/>
              </w:rPr>
            </w:pPr>
          </w:p>
        </w:tc>
        <w:tc>
          <w:tcPr>
            <w:tcW w:w="1496" w:type="dxa"/>
            <w:vAlign w:val="bottom"/>
          </w:tcPr>
          <w:p w:rsidR="005113F7" w:rsidRDefault="005113F7">
            <w:pPr>
              <w:widowControl/>
              <w:jc w:val="center"/>
              <w:textAlignment w:val="bottom"/>
              <w:rPr>
                <w:rFonts w:ascii="宋体" w:cs="宋体"/>
                <w:color w:val="000000"/>
                <w:sz w:val="20"/>
                <w:szCs w:val="20"/>
              </w:rPr>
            </w:pPr>
            <w:r>
              <w:rPr>
                <w:rFonts w:ascii="宋体" w:hAnsi="宋体" w:cs="宋体"/>
                <w:color w:val="000000"/>
                <w:kern w:val="0"/>
                <w:sz w:val="20"/>
                <w:szCs w:val="20"/>
                <w:lang/>
              </w:rPr>
              <w:t>2016</w:t>
            </w:r>
            <w:r>
              <w:rPr>
                <w:rFonts w:ascii="宋体" w:hAnsi="宋体" w:cs="宋体" w:hint="eastAsia"/>
                <w:color w:val="000000"/>
                <w:kern w:val="0"/>
                <w:sz w:val="20"/>
                <w:szCs w:val="20"/>
                <w:lang/>
              </w:rPr>
              <w:t>年度</w:t>
            </w:r>
          </w:p>
        </w:tc>
        <w:tc>
          <w:tcPr>
            <w:tcW w:w="4680" w:type="dxa"/>
            <w:vAlign w:val="bottom"/>
          </w:tcPr>
          <w:p w:rsidR="005113F7" w:rsidRPr="003226CE" w:rsidRDefault="005113F7">
            <w:pPr>
              <w:rPr>
                <w:rFonts w:ascii="Arial" w:hAnsi="Arial" w:cs="Arial"/>
                <w:color w:val="000000"/>
                <w:sz w:val="20"/>
                <w:szCs w:val="20"/>
              </w:rPr>
            </w:pPr>
          </w:p>
        </w:tc>
        <w:tc>
          <w:tcPr>
            <w:tcW w:w="570" w:type="dxa"/>
            <w:vAlign w:val="bottom"/>
          </w:tcPr>
          <w:p w:rsidR="005113F7" w:rsidRPr="003226CE" w:rsidRDefault="005113F7">
            <w:pPr>
              <w:rPr>
                <w:rFonts w:ascii="Arial" w:hAnsi="Arial" w:cs="Arial"/>
                <w:color w:val="000000"/>
                <w:sz w:val="20"/>
                <w:szCs w:val="20"/>
              </w:rPr>
            </w:pPr>
          </w:p>
        </w:tc>
        <w:tc>
          <w:tcPr>
            <w:tcW w:w="1204" w:type="dxa"/>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金额单位：万元</w:t>
            </w:r>
          </w:p>
        </w:tc>
      </w:tr>
      <w:tr w:rsidR="005113F7" w:rsidRPr="003226CE">
        <w:trPr>
          <w:trHeight w:val="300"/>
        </w:trPr>
        <w:tc>
          <w:tcPr>
            <w:tcW w:w="4875" w:type="dxa"/>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w:t>
            </w:r>
            <w:r>
              <w:rPr>
                <w:rFonts w:ascii="宋体" w:hAnsi="宋体" w:cs="宋体"/>
                <w:color w:val="000000"/>
                <w:kern w:val="0"/>
                <w:sz w:val="22"/>
                <w:szCs w:val="22"/>
                <w:lang/>
              </w:rPr>
              <w:t xml:space="preserve">  </w:t>
            </w:r>
            <w:r>
              <w:rPr>
                <w:rFonts w:ascii="宋体" w:hAnsi="宋体" w:cs="宋体" w:hint="eastAsia"/>
                <w:color w:val="000000"/>
                <w:kern w:val="0"/>
                <w:sz w:val="22"/>
                <w:szCs w:val="22"/>
                <w:lang/>
              </w:rPr>
              <w:t>目</w:t>
            </w:r>
          </w:p>
        </w:tc>
        <w:tc>
          <w:tcPr>
            <w:tcW w:w="24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行次</w:t>
            </w:r>
          </w:p>
        </w:tc>
        <w:tc>
          <w:tcPr>
            <w:tcW w:w="1489" w:type="dxa"/>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预算数</w:t>
            </w:r>
          </w:p>
        </w:tc>
        <w:tc>
          <w:tcPr>
            <w:tcW w:w="1496" w:type="dxa"/>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统计数</w:t>
            </w:r>
          </w:p>
        </w:tc>
        <w:tc>
          <w:tcPr>
            <w:tcW w:w="4680" w:type="dxa"/>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w:t>
            </w:r>
            <w:r>
              <w:rPr>
                <w:rFonts w:ascii="宋体" w:hAnsi="宋体" w:cs="宋体"/>
                <w:color w:val="000000"/>
                <w:kern w:val="0"/>
                <w:sz w:val="22"/>
                <w:szCs w:val="22"/>
                <w:lang/>
              </w:rPr>
              <w:t xml:space="preserve">  </w:t>
            </w:r>
            <w:r>
              <w:rPr>
                <w:rFonts w:ascii="宋体" w:hAnsi="宋体" w:cs="宋体" w:hint="eastAsia"/>
                <w:color w:val="000000"/>
                <w:kern w:val="0"/>
                <w:sz w:val="22"/>
                <w:szCs w:val="22"/>
                <w:lang/>
              </w:rPr>
              <w:t>目</w:t>
            </w:r>
          </w:p>
        </w:tc>
        <w:tc>
          <w:tcPr>
            <w:tcW w:w="570" w:type="dxa"/>
            <w:vMerge w:val="restart"/>
            <w:tcBorders>
              <w:top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行次</w:t>
            </w:r>
          </w:p>
        </w:tc>
        <w:tc>
          <w:tcPr>
            <w:tcW w:w="1204" w:type="dxa"/>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统计数</w:t>
            </w: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w:t>
            </w:r>
            <w:r>
              <w:rPr>
                <w:rFonts w:ascii="宋体" w:hAnsi="宋体" w:cs="宋体"/>
                <w:color w:val="000000"/>
                <w:kern w:val="0"/>
                <w:sz w:val="22"/>
                <w:szCs w:val="22"/>
                <w:lang/>
              </w:rPr>
              <w:t xml:space="preserve">  </w:t>
            </w:r>
            <w:r>
              <w:rPr>
                <w:rFonts w:ascii="宋体" w:hAnsi="宋体" w:cs="宋体" w:hint="eastAsia"/>
                <w:color w:val="000000"/>
                <w:kern w:val="0"/>
                <w:sz w:val="22"/>
                <w:szCs w:val="22"/>
                <w:lang/>
              </w:rPr>
              <w:t>次</w:t>
            </w:r>
          </w:p>
        </w:tc>
        <w:tc>
          <w:tcPr>
            <w:tcW w:w="24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489"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496"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w:t>
            </w:r>
            <w:r>
              <w:rPr>
                <w:rFonts w:ascii="宋体" w:hAnsi="宋体" w:cs="宋体"/>
                <w:color w:val="000000"/>
                <w:kern w:val="0"/>
                <w:sz w:val="22"/>
                <w:szCs w:val="22"/>
                <w:lang/>
              </w:rPr>
              <w:t xml:space="preserve">  </w:t>
            </w:r>
            <w:r>
              <w:rPr>
                <w:rFonts w:ascii="宋体" w:hAnsi="宋体" w:cs="宋体" w:hint="eastAsia"/>
                <w:color w:val="000000"/>
                <w:kern w:val="0"/>
                <w:sz w:val="22"/>
                <w:szCs w:val="22"/>
                <w:lang/>
              </w:rPr>
              <w:t>次</w:t>
            </w:r>
          </w:p>
        </w:tc>
        <w:tc>
          <w:tcPr>
            <w:tcW w:w="570" w:type="dxa"/>
            <w:vMerge/>
            <w:tcBorders>
              <w:top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204"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w:t>
            </w: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一、“三公”经费支出</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二、国有资产占用情况</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22</w:t>
            </w:r>
          </w:p>
        </w:tc>
        <w:tc>
          <w:tcPr>
            <w:tcW w:w="1204" w:type="dxa"/>
            <w:tcBorders>
              <w:top w:val="single" w:sz="4" w:space="0" w:color="000000"/>
              <w:bottom w:val="single" w:sz="4" w:space="0" w:color="000000"/>
              <w:right w:val="single" w:sz="12"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（一）支出合计</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（一）车辆数合计（辆）</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23</w:t>
            </w:r>
          </w:p>
        </w:tc>
        <w:tc>
          <w:tcPr>
            <w:tcW w:w="1204"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1</w:t>
            </w:r>
            <w:r>
              <w:rPr>
                <w:rFonts w:ascii="宋体" w:hAnsi="宋体" w:cs="宋体" w:hint="eastAsia"/>
                <w:color w:val="000000"/>
                <w:kern w:val="0"/>
                <w:sz w:val="22"/>
                <w:szCs w:val="22"/>
                <w:lang/>
              </w:rPr>
              <w:t>．因公出国（境）费</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1</w:t>
            </w:r>
            <w:r>
              <w:rPr>
                <w:rFonts w:ascii="宋体" w:hAnsi="宋体" w:cs="宋体" w:hint="eastAsia"/>
                <w:color w:val="000000"/>
                <w:kern w:val="0"/>
                <w:sz w:val="22"/>
                <w:szCs w:val="22"/>
                <w:lang/>
              </w:rPr>
              <w:t>．部级领导干部用车</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24</w:t>
            </w:r>
          </w:p>
        </w:tc>
        <w:tc>
          <w:tcPr>
            <w:tcW w:w="1204"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2</w:t>
            </w:r>
            <w:r>
              <w:rPr>
                <w:rFonts w:ascii="宋体" w:hAnsi="宋体" w:cs="宋体" w:hint="eastAsia"/>
                <w:color w:val="000000"/>
                <w:kern w:val="0"/>
                <w:sz w:val="22"/>
                <w:szCs w:val="22"/>
                <w:lang/>
              </w:rPr>
              <w:t>．公务用车购置及运行维护费</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2</w:t>
            </w:r>
            <w:r>
              <w:rPr>
                <w:rFonts w:ascii="宋体" w:hAnsi="宋体" w:cs="宋体" w:hint="eastAsia"/>
                <w:color w:val="000000"/>
                <w:kern w:val="0"/>
                <w:sz w:val="22"/>
                <w:szCs w:val="22"/>
                <w:lang/>
              </w:rPr>
              <w:t>．一般公务用车</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25</w:t>
            </w:r>
          </w:p>
        </w:tc>
        <w:tc>
          <w:tcPr>
            <w:tcW w:w="1204"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w:t>
            </w:r>
            <w:r>
              <w:rPr>
                <w:rFonts w:ascii="宋体" w:hAnsi="宋体" w:cs="宋体"/>
                <w:color w:val="000000"/>
                <w:kern w:val="0"/>
                <w:sz w:val="22"/>
                <w:szCs w:val="22"/>
                <w:lang/>
              </w:rPr>
              <w:t>1</w:t>
            </w:r>
            <w:r>
              <w:rPr>
                <w:rFonts w:ascii="宋体" w:hAnsi="宋体" w:cs="宋体" w:hint="eastAsia"/>
                <w:color w:val="000000"/>
                <w:kern w:val="0"/>
                <w:sz w:val="22"/>
                <w:szCs w:val="22"/>
                <w:lang/>
              </w:rPr>
              <w:t>）公务用车购置费</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3</w:t>
            </w:r>
            <w:r>
              <w:rPr>
                <w:rFonts w:ascii="宋体" w:hAnsi="宋体" w:cs="宋体" w:hint="eastAsia"/>
                <w:color w:val="000000"/>
                <w:kern w:val="0"/>
                <w:sz w:val="22"/>
                <w:szCs w:val="22"/>
                <w:lang/>
              </w:rPr>
              <w:t>．一般执法执勤用车</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26</w:t>
            </w:r>
          </w:p>
        </w:tc>
        <w:tc>
          <w:tcPr>
            <w:tcW w:w="1204"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w:t>
            </w:r>
            <w:r>
              <w:rPr>
                <w:rFonts w:ascii="宋体" w:hAnsi="宋体" w:cs="宋体"/>
                <w:color w:val="000000"/>
                <w:kern w:val="0"/>
                <w:sz w:val="22"/>
                <w:szCs w:val="22"/>
                <w:lang/>
              </w:rPr>
              <w:t>2</w:t>
            </w:r>
            <w:r>
              <w:rPr>
                <w:rFonts w:ascii="宋体" w:hAnsi="宋体" w:cs="宋体" w:hint="eastAsia"/>
                <w:color w:val="000000"/>
                <w:kern w:val="0"/>
                <w:sz w:val="22"/>
                <w:szCs w:val="22"/>
                <w:lang/>
              </w:rPr>
              <w:t>）公务用车运行维护费</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6</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4</w:t>
            </w:r>
            <w:r>
              <w:rPr>
                <w:rFonts w:ascii="宋体" w:hAnsi="宋体" w:cs="宋体" w:hint="eastAsia"/>
                <w:color w:val="000000"/>
                <w:kern w:val="0"/>
                <w:sz w:val="22"/>
                <w:szCs w:val="22"/>
                <w:lang/>
              </w:rPr>
              <w:t>．特种专业技术用车</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27</w:t>
            </w:r>
          </w:p>
        </w:tc>
        <w:tc>
          <w:tcPr>
            <w:tcW w:w="1204"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3</w:t>
            </w:r>
            <w:r>
              <w:rPr>
                <w:rFonts w:ascii="宋体" w:hAnsi="宋体" w:cs="宋体" w:hint="eastAsia"/>
                <w:color w:val="000000"/>
                <w:kern w:val="0"/>
                <w:sz w:val="22"/>
                <w:szCs w:val="22"/>
                <w:lang/>
              </w:rPr>
              <w:t>．公务接待费</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7</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5</w:t>
            </w:r>
            <w:r>
              <w:rPr>
                <w:rFonts w:ascii="宋体" w:hAnsi="宋体" w:cs="宋体" w:hint="eastAsia"/>
                <w:color w:val="000000"/>
                <w:kern w:val="0"/>
                <w:sz w:val="22"/>
                <w:szCs w:val="22"/>
                <w:lang/>
              </w:rPr>
              <w:t>．其他用车</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28</w:t>
            </w:r>
          </w:p>
        </w:tc>
        <w:tc>
          <w:tcPr>
            <w:tcW w:w="1204"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w:t>
            </w:r>
            <w:r>
              <w:rPr>
                <w:rFonts w:ascii="宋体" w:hAnsi="宋体" w:cs="宋体"/>
                <w:color w:val="000000"/>
                <w:kern w:val="0"/>
                <w:sz w:val="22"/>
                <w:szCs w:val="22"/>
                <w:lang/>
              </w:rPr>
              <w:t>1</w:t>
            </w:r>
            <w:r>
              <w:rPr>
                <w:rFonts w:ascii="宋体" w:hAnsi="宋体" w:cs="宋体" w:hint="eastAsia"/>
                <w:color w:val="000000"/>
                <w:kern w:val="0"/>
                <w:sz w:val="22"/>
                <w:szCs w:val="22"/>
                <w:lang/>
              </w:rPr>
              <w:t>）国内接待费</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8</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（二）单价</w:t>
            </w:r>
            <w:r>
              <w:rPr>
                <w:rFonts w:ascii="宋体" w:hAnsi="宋体" w:cs="宋体"/>
                <w:color w:val="000000"/>
                <w:kern w:val="0"/>
                <w:sz w:val="22"/>
                <w:szCs w:val="22"/>
                <w:lang/>
              </w:rPr>
              <w:t>50</w:t>
            </w:r>
            <w:r>
              <w:rPr>
                <w:rFonts w:ascii="宋体" w:hAnsi="宋体" w:cs="宋体" w:hint="eastAsia"/>
                <w:color w:val="000000"/>
                <w:kern w:val="0"/>
                <w:sz w:val="22"/>
                <w:szCs w:val="22"/>
                <w:lang/>
              </w:rPr>
              <w:t>万元以上通用设备（台，套）</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29</w:t>
            </w:r>
          </w:p>
        </w:tc>
        <w:tc>
          <w:tcPr>
            <w:tcW w:w="1204"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其中：外事接待费</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9</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（三）单价</w:t>
            </w:r>
            <w:r>
              <w:rPr>
                <w:rFonts w:ascii="宋体" w:hAnsi="宋体" w:cs="宋体"/>
                <w:color w:val="000000"/>
                <w:kern w:val="0"/>
                <w:sz w:val="22"/>
                <w:szCs w:val="22"/>
                <w:lang/>
              </w:rPr>
              <w:t>100</w:t>
            </w:r>
            <w:r>
              <w:rPr>
                <w:rFonts w:ascii="宋体" w:hAnsi="宋体" w:cs="宋体" w:hint="eastAsia"/>
                <w:color w:val="000000"/>
                <w:kern w:val="0"/>
                <w:sz w:val="22"/>
                <w:szCs w:val="22"/>
                <w:lang/>
              </w:rPr>
              <w:t>万元以上专用设备（台，套）</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30</w:t>
            </w:r>
          </w:p>
        </w:tc>
        <w:tc>
          <w:tcPr>
            <w:tcW w:w="1204" w:type="dxa"/>
            <w:tcBorders>
              <w:top w:val="single" w:sz="4" w:space="0" w:color="000000"/>
              <w:bottom w:val="single" w:sz="4" w:space="0" w:color="000000"/>
              <w:right w:val="single" w:sz="12" w:space="0" w:color="000000"/>
            </w:tcBorders>
            <w:vAlign w:val="center"/>
          </w:tcPr>
          <w:p w:rsidR="005113F7" w:rsidRDefault="005113F7">
            <w:pPr>
              <w:jc w:val="righ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w:t>
            </w:r>
            <w:r>
              <w:rPr>
                <w:rFonts w:ascii="宋体" w:hAnsi="宋体" w:cs="宋体"/>
                <w:color w:val="000000"/>
                <w:kern w:val="0"/>
                <w:sz w:val="22"/>
                <w:szCs w:val="22"/>
                <w:lang/>
              </w:rPr>
              <w:t>2</w:t>
            </w:r>
            <w:r>
              <w:rPr>
                <w:rFonts w:ascii="宋体" w:hAnsi="宋体" w:cs="宋体" w:hint="eastAsia"/>
                <w:color w:val="000000"/>
                <w:kern w:val="0"/>
                <w:sz w:val="22"/>
                <w:szCs w:val="22"/>
                <w:lang/>
              </w:rPr>
              <w:t>）国（境）外接待费</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10</w:t>
            </w:r>
          </w:p>
        </w:tc>
        <w:tc>
          <w:tcPr>
            <w:tcW w:w="1489"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31</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（二）相关统计数</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11</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32</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1</w:t>
            </w:r>
            <w:r>
              <w:rPr>
                <w:rFonts w:ascii="宋体" w:hAnsi="宋体" w:cs="宋体" w:hint="eastAsia"/>
                <w:color w:val="000000"/>
                <w:kern w:val="0"/>
                <w:sz w:val="22"/>
                <w:szCs w:val="22"/>
                <w:lang/>
              </w:rPr>
              <w:t>．因公出国（境）团组数（个）</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12</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33</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2</w:t>
            </w:r>
            <w:r>
              <w:rPr>
                <w:rFonts w:ascii="宋体" w:hAnsi="宋体" w:cs="宋体" w:hint="eastAsia"/>
                <w:color w:val="000000"/>
                <w:kern w:val="0"/>
                <w:sz w:val="22"/>
                <w:szCs w:val="22"/>
                <w:lang/>
              </w:rPr>
              <w:t>．因公出国（境）人次数（人）</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13</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34</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3</w:t>
            </w:r>
            <w:r>
              <w:rPr>
                <w:rFonts w:ascii="宋体" w:hAnsi="宋体" w:cs="宋体" w:hint="eastAsia"/>
                <w:color w:val="000000"/>
                <w:kern w:val="0"/>
                <w:sz w:val="22"/>
                <w:szCs w:val="22"/>
                <w:lang/>
              </w:rPr>
              <w:t>．公务用车购置数（辆）</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14</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 xml:space="preserve">　</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35</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4</w:t>
            </w:r>
            <w:r>
              <w:rPr>
                <w:rFonts w:ascii="宋体" w:hAnsi="宋体" w:cs="宋体" w:hint="eastAsia"/>
                <w:color w:val="000000"/>
                <w:kern w:val="0"/>
                <w:sz w:val="22"/>
                <w:szCs w:val="22"/>
                <w:lang/>
              </w:rPr>
              <w:t>．公务用车保有量（辆）</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15</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 xml:space="preserve">　</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36</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5</w:t>
            </w:r>
            <w:r>
              <w:rPr>
                <w:rFonts w:ascii="宋体" w:hAnsi="宋体" w:cs="宋体" w:hint="eastAsia"/>
                <w:color w:val="000000"/>
                <w:kern w:val="0"/>
                <w:sz w:val="22"/>
                <w:szCs w:val="22"/>
                <w:lang/>
              </w:rPr>
              <w:t>．国内公务接待批次（个）</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16</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 xml:space="preserve">　</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37</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其中：外事接待批次（个）</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17</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38</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6</w:t>
            </w:r>
            <w:r>
              <w:rPr>
                <w:rFonts w:ascii="宋体" w:hAnsi="宋体" w:cs="宋体" w:hint="eastAsia"/>
                <w:color w:val="000000"/>
                <w:kern w:val="0"/>
                <w:sz w:val="22"/>
                <w:szCs w:val="22"/>
                <w:lang/>
              </w:rPr>
              <w:t>．国内公务接待人次（人）</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18</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 xml:space="preserve">　</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39</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w:t>
            </w:r>
            <w:r>
              <w:rPr>
                <w:rFonts w:ascii="宋体" w:hAnsi="宋体" w:cs="宋体" w:hint="eastAsia"/>
                <w:color w:val="000000"/>
                <w:kern w:val="0"/>
                <w:sz w:val="22"/>
                <w:szCs w:val="22"/>
                <w:lang/>
              </w:rPr>
              <w:t>其中：外事接待人次（人）</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19</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jc w:val="left"/>
              <w:rPr>
                <w:rFonts w:ascii="宋体" w:cs="宋体"/>
                <w:color w:val="000000"/>
                <w:sz w:val="22"/>
                <w:szCs w:val="22"/>
              </w:rPr>
            </w:pP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40</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7</w:t>
            </w:r>
            <w:r>
              <w:rPr>
                <w:rFonts w:ascii="宋体" w:hAnsi="宋体" w:cs="宋体" w:hint="eastAsia"/>
                <w:color w:val="000000"/>
                <w:kern w:val="0"/>
                <w:sz w:val="22"/>
                <w:szCs w:val="22"/>
                <w:lang/>
              </w:rPr>
              <w:t>．国（境）外公务接待批次（个）</w:t>
            </w:r>
          </w:p>
        </w:tc>
        <w:tc>
          <w:tcPr>
            <w:tcW w:w="24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20</w:t>
            </w:r>
          </w:p>
        </w:tc>
        <w:tc>
          <w:tcPr>
            <w:tcW w:w="1489" w:type="dxa"/>
            <w:tcBorders>
              <w:top w:val="single" w:sz="4" w:space="0" w:color="000000"/>
              <w:bottom w:val="single" w:sz="4"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4" w:space="0" w:color="000000"/>
              <w:bottom w:val="single" w:sz="4"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 xml:space="preserve">　</w:t>
            </w:r>
          </w:p>
        </w:tc>
        <w:tc>
          <w:tcPr>
            <w:tcW w:w="57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41</w:t>
            </w:r>
          </w:p>
        </w:tc>
        <w:tc>
          <w:tcPr>
            <w:tcW w:w="1204" w:type="dxa"/>
            <w:tcBorders>
              <w:top w:val="single" w:sz="4" w:space="0" w:color="000000"/>
              <w:bottom w:val="single" w:sz="4" w:space="0" w:color="000000"/>
              <w:right w:val="single" w:sz="12" w:space="0" w:color="000000"/>
            </w:tcBorders>
            <w:vAlign w:val="center"/>
          </w:tcPr>
          <w:p w:rsidR="005113F7" w:rsidRDefault="005113F7">
            <w:pPr>
              <w:jc w:val="left"/>
              <w:rPr>
                <w:rFonts w:ascii="宋体" w:cs="宋体"/>
                <w:color w:val="000000"/>
                <w:sz w:val="20"/>
                <w:szCs w:val="20"/>
              </w:rPr>
            </w:pPr>
          </w:p>
        </w:tc>
      </w:tr>
      <w:tr w:rsidR="005113F7" w:rsidRPr="003226CE">
        <w:trPr>
          <w:trHeight w:val="300"/>
        </w:trPr>
        <w:tc>
          <w:tcPr>
            <w:tcW w:w="4875" w:type="dxa"/>
            <w:tcBorders>
              <w:top w:val="single" w:sz="12" w:space="0" w:color="000000"/>
              <w:left w:val="single" w:sz="12" w:space="0" w:color="000000"/>
              <w:bottom w:val="single" w:sz="12"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color w:val="000000"/>
                <w:kern w:val="0"/>
                <w:sz w:val="22"/>
                <w:szCs w:val="22"/>
                <w:lang/>
              </w:rPr>
              <w:t xml:space="preserve">  8</w:t>
            </w:r>
            <w:r>
              <w:rPr>
                <w:rFonts w:ascii="宋体" w:hAnsi="宋体" w:cs="宋体" w:hint="eastAsia"/>
                <w:color w:val="000000"/>
                <w:kern w:val="0"/>
                <w:sz w:val="22"/>
                <w:szCs w:val="22"/>
                <w:lang/>
              </w:rPr>
              <w:t>．国（境）外公务接待人次（人）</w:t>
            </w:r>
          </w:p>
        </w:tc>
        <w:tc>
          <w:tcPr>
            <w:tcW w:w="240"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21</w:t>
            </w:r>
          </w:p>
        </w:tc>
        <w:tc>
          <w:tcPr>
            <w:tcW w:w="1489" w:type="dxa"/>
            <w:tcBorders>
              <w:top w:val="single" w:sz="12" w:space="0" w:color="000000"/>
              <w:bottom w:val="single" w:sz="12" w:space="0" w:color="000000"/>
              <w:right w:val="single" w:sz="4" w:space="0" w:color="000000"/>
            </w:tcBorders>
            <w:vAlign w:val="center"/>
          </w:tcPr>
          <w:p w:rsidR="005113F7" w:rsidRDefault="005113F7">
            <w:pPr>
              <w:widowControl/>
              <w:jc w:val="center"/>
              <w:textAlignment w:val="center"/>
              <w:rPr>
                <w:rFonts w:ascii="宋体" w:cs="宋体"/>
                <w:color w:val="000000"/>
                <w:sz w:val="20"/>
                <w:szCs w:val="20"/>
              </w:rPr>
            </w:pPr>
            <w:r>
              <w:rPr>
                <w:rFonts w:ascii="宋体" w:hAnsi="宋体" w:cs="宋体"/>
                <w:color w:val="000000"/>
                <w:kern w:val="0"/>
                <w:sz w:val="20"/>
                <w:szCs w:val="20"/>
                <w:lang/>
              </w:rPr>
              <w:t>—</w:t>
            </w:r>
          </w:p>
        </w:tc>
        <w:tc>
          <w:tcPr>
            <w:tcW w:w="1496" w:type="dxa"/>
            <w:tcBorders>
              <w:top w:val="single" w:sz="12" w:space="0" w:color="000000"/>
              <w:bottom w:val="single" w:sz="12" w:space="0" w:color="000000"/>
              <w:right w:val="single" w:sz="4" w:space="0" w:color="000000"/>
            </w:tcBorders>
            <w:vAlign w:val="center"/>
          </w:tcPr>
          <w:p w:rsidR="005113F7" w:rsidRDefault="005113F7">
            <w:pPr>
              <w:jc w:val="right"/>
              <w:rPr>
                <w:rFonts w:ascii="宋体" w:cs="宋体"/>
                <w:color w:val="000000"/>
                <w:sz w:val="20"/>
                <w:szCs w:val="20"/>
              </w:rPr>
            </w:pPr>
          </w:p>
        </w:tc>
        <w:tc>
          <w:tcPr>
            <w:tcW w:w="4680"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left"/>
              <w:textAlignment w:val="center"/>
              <w:rPr>
                <w:rFonts w:ascii="宋体" w:cs="宋体"/>
                <w:color w:val="000000"/>
                <w:sz w:val="22"/>
                <w:szCs w:val="22"/>
              </w:rPr>
            </w:pPr>
            <w:r>
              <w:rPr>
                <w:rFonts w:ascii="宋体" w:hAnsi="宋体" w:cs="宋体" w:hint="eastAsia"/>
                <w:color w:val="000000"/>
                <w:kern w:val="0"/>
                <w:sz w:val="22"/>
                <w:szCs w:val="22"/>
                <w:lang/>
              </w:rPr>
              <w:t xml:space="preserve">　</w:t>
            </w:r>
          </w:p>
        </w:tc>
        <w:tc>
          <w:tcPr>
            <w:tcW w:w="570" w:type="dxa"/>
            <w:tcBorders>
              <w:top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42</w:t>
            </w:r>
          </w:p>
        </w:tc>
        <w:tc>
          <w:tcPr>
            <w:tcW w:w="1204" w:type="dxa"/>
            <w:tcBorders>
              <w:top w:val="single" w:sz="12" w:space="0" w:color="000000"/>
              <w:bottom w:val="single" w:sz="12" w:space="0" w:color="000000"/>
              <w:right w:val="single" w:sz="12" w:space="0" w:color="000000"/>
            </w:tcBorders>
            <w:vAlign w:val="center"/>
          </w:tcPr>
          <w:p w:rsidR="005113F7" w:rsidRDefault="005113F7">
            <w:pPr>
              <w:jc w:val="left"/>
              <w:rPr>
                <w:rFonts w:ascii="宋体" w:cs="宋体"/>
                <w:color w:val="000000"/>
                <w:sz w:val="20"/>
                <w:szCs w:val="20"/>
              </w:rPr>
            </w:pPr>
          </w:p>
        </w:tc>
      </w:tr>
    </w:tbl>
    <w:p w:rsidR="005113F7" w:rsidRDefault="005113F7">
      <w:pPr>
        <w:ind w:firstLine="640"/>
        <w:rPr>
          <w:rFonts w:ascii="宋体" w:cs="宋体"/>
          <w:sz w:val="24"/>
        </w:rPr>
      </w:pPr>
      <w:r>
        <w:rPr>
          <w:rFonts w:ascii="宋体" w:hAnsi="宋体" w:cs="宋体" w:hint="eastAsia"/>
          <w:b/>
          <w:bCs/>
          <w:sz w:val="24"/>
        </w:rPr>
        <w:t>注：</w:t>
      </w:r>
      <w:r>
        <w:rPr>
          <w:rFonts w:ascii="宋体" w:hAnsi="宋体" w:cs="宋体" w:hint="eastAsia"/>
          <w:sz w:val="24"/>
        </w:rPr>
        <w:t>我单位</w:t>
      </w:r>
      <w:r>
        <w:rPr>
          <w:rFonts w:ascii="宋体" w:hAnsi="宋体" w:cs="宋体"/>
          <w:sz w:val="24"/>
        </w:rPr>
        <w:t>2016</w:t>
      </w:r>
      <w:r>
        <w:rPr>
          <w:rFonts w:ascii="宋体" w:hAnsi="宋体" w:cs="宋体" w:hint="eastAsia"/>
          <w:sz w:val="24"/>
        </w:rPr>
        <w:t>年预算没有安排“三公”经费，本年度没有三公经费支出，空表列示。</w:t>
      </w:r>
    </w:p>
    <w:p w:rsidR="005113F7" w:rsidRDefault="005113F7">
      <w:pPr>
        <w:ind w:firstLine="640"/>
        <w:rPr>
          <w:rFonts w:ascii="宋体" w:cs="宋体"/>
          <w:sz w:val="32"/>
          <w:szCs w:val="32"/>
        </w:rPr>
      </w:pPr>
    </w:p>
    <w:p w:rsidR="005113F7" w:rsidRDefault="005113F7">
      <w:pPr>
        <w:rPr>
          <w:rFonts w:ascii="宋体" w:cs="宋体"/>
          <w:b/>
          <w:bCs/>
          <w:sz w:val="22"/>
          <w:szCs w:val="22"/>
        </w:rPr>
      </w:pPr>
    </w:p>
    <w:p w:rsidR="005113F7" w:rsidRDefault="005113F7">
      <w:pPr>
        <w:rPr>
          <w:rFonts w:ascii="宋体" w:cs="宋体"/>
          <w:b/>
          <w:bCs/>
          <w:sz w:val="22"/>
          <w:szCs w:val="22"/>
        </w:rPr>
      </w:pPr>
    </w:p>
    <w:p w:rsidR="005113F7" w:rsidRDefault="005113F7">
      <w:pPr>
        <w:rPr>
          <w:rFonts w:ascii="宋体" w:cs="宋体"/>
          <w:b/>
          <w:bCs/>
          <w:sz w:val="22"/>
          <w:szCs w:val="22"/>
        </w:rPr>
      </w:pPr>
    </w:p>
    <w:p w:rsidR="005113F7" w:rsidRDefault="005113F7">
      <w:pPr>
        <w:rPr>
          <w:rFonts w:ascii="宋体" w:cs="宋体"/>
          <w:b/>
          <w:bCs/>
          <w:sz w:val="22"/>
          <w:szCs w:val="22"/>
        </w:rPr>
      </w:pPr>
    </w:p>
    <w:p w:rsidR="005113F7" w:rsidRDefault="005113F7">
      <w:pPr>
        <w:rPr>
          <w:rFonts w:ascii="宋体" w:cs="宋体"/>
          <w:b/>
          <w:bCs/>
          <w:sz w:val="22"/>
          <w:szCs w:val="22"/>
        </w:rPr>
      </w:pPr>
    </w:p>
    <w:tbl>
      <w:tblPr>
        <w:tblW w:w="11314" w:type="dxa"/>
        <w:tblLayout w:type="fixed"/>
        <w:tblCellMar>
          <w:top w:w="15" w:type="dxa"/>
          <w:left w:w="15" w:type="dxa"/>
          <w:bottom w:w="15" w:type="dxa"/>
          <w:right w:w="15" w:type="dxa"/>
        </w:tblCellMar>
        <w:tblLook w:val="00A0"/>
      </w:tblPr>
      <w:tblGrid>
        <w:gridCol w:w="2024"/>
        <w:gridCol w:w="960"/>
        <w:gridCol w:w="1280"/>
        <w:gridCol w:w="640"/>
        <w:gridCol w:w="695"/>
        <w:gridCol w:w="265"/>
        <w:gridCol w:w="650"/>
        <w:gridCol w:w="825"/>
        <w:gridCol w:w="360"/>
        <w:gridCol w:w="3615"/>
      </w:tblGrid>
      <w:tr w:rsidR="005113F7" w:rsidRPr="003226CE">
        <w:trPr>
          <w:trHeight w:val="540"/>
        </w:trPr>
        <w:tc>
          <w:tcPr>
            <w:tcW w:w="11314" w:type="dxa"/>
            <w:gridSpan w:val="10"/>
            <w:vAlign w:val="bottom"/>
          </w:tcPr>
          <w:p w:rsidR="005113F7" w:rsidRPr="003226CE" w:rsidRDefault="005113F7">
            <w:pPr>
              <w:jc w:val="center"/>
              <w:rPr>
                <w:rFonts w:ascii="Arial" w:hAnsi="Arial" w:cs="Arial"/>
                <w:color w:val="000000"/>
                <w:sz w:val="20"/>
                <w:szCs w:val="20"/>
              </w:rPr>
            </w:pPr>
            <w:r>
              <w:rPr>
                <w:rFonts w:ascii="宋体" w:hAnsi="宋体" w:cs="宋体" w:hint="eastAsia"/>
                <w:b/>
                <w:bCs/>
                <w:color w:val="000000"/>
                <w:kern w:val="0"/>
                <w:sz w:val="32"/>
                <w:szCs w:val="32"/>
                <w:lang/>
              </w:rPr>
              <w:t>十、政府采购情况表</w:t>
            </w:r>
          </w:p>
        </w:tc>
      </w:tr>
      <w:tr w:rsidR="005113F7" w:rsidRPr="003226CE">
        <w:trPr>
          <w:trHeight w:val="285"/>
        </w:trPr>
        <w:tc>
          <w:tcPr>
            <w:tcW w:w="2024" w:type="dxa"/>
            <w:vAlign w:val="bottom"/>
          </w:tcPr>
          <w:p w:rsidR="005113F7" w:rsidRPr="003226CE" w:rsidRDefault="005113F7">
            <w:pPr>
              <w:rPr>
                <w:rFonts w:ascii="Arial" w:hAnsi="Arial" w:cs="Arial"/>
                <w:color w:val="000000"/>
                <w:sz w:val="20"/>
                <w:szCs w:val="20"/>
              </w:rPr>
            </w:pPr>
          </w:p>
        </w:tc>
        <w:tc>
          <w:tcPr>
            <w:tcW w:w="960" w:type="dxa"/>
            <w:vAlign w:val="bottom"/>
          </w:tcPr>
          <w:p w:rsidR="005113F7" w:rsidRPr="003226CE" w:rsidRDefault="005113F7">
            <w:pPr>
              <w:rPr>
                <w:rFonts w:ascii="Arial" w:hAnsi="Arial" w:cs="Arial"/>
                <w:color w:val="000000"/>
                <w:sz w:val="20"/>
                <w:szCs w:val="20"/>
              </w:rPr>
            </w:pPr>
          </w:p>
        </w:tc>
        <w:tc>
          <w:tcPr>
            <w:tcW w:w="2880" w:type="dxa"/>
            <w:gridSpan w:val="4"/>
            <w:vAlign w:val="bottom"/>
          </w:tcPr>
          <w:p w:rsidR="005113F7" w:rsidRPr="003226CE" w:rsidRDefault="005113F7">
            <w:pPr>
              <w:rPr>
                <w:rFonts w:ascii="Arial" w:hAnsi="Arial" w:cs="Arial"/>
                <w:color w:val="000000"/>
                <w:sz w:val="20"/>
                <w:szCs w:val="20"/>
              </w:rPr>
            </w:pPr>
          </w:p>
        </w:tc>
        <w:tc>
          <w:tcPr>
            <w:tcW w:w="1475" w:type="dxa"/>
            <w:gridSpan w:val="2"/>
            <w:vAlign w:val="bottom"/>
          </w:tcPr>
          <w:p w:rsidR="005113F7" w:rsidRPr="003226CE" w:rsidRDefault="005113F7">
            <w:pPr>
              <w:rPr>
                <w:rFonts w:ascii="Arial" w:hAnsi="Arial" w:cs="Arial"/>
                <w:color w:val="000000"/>
                <w:sz w:val="20"/>
                <w:szCs w:val="20"/>
              </w:rPr>
            </w:pPr>
          </w:p>
        </w:tc>
        <w:tc>
          <w:tcPr>
            <w:tcW w:w="3975" w:type="dxa"/>
            <w:gridSpan w:val="2"/>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公开</w:t>
            </w:r>
            <w:r>
              <w:rPr>
                <w:rFonts w:ascii="宋体" w:hAnsi="宋体" w:cs="宋体"/>
                <w:color w:val="000000"/>
                <w:kern w:val="0"/>
                <w:sz w:val="20"/>
                <w:szCs w:val="20"/>
                <w:lang/>
              </w:rPr>
              <w:t>10</w:t>
            </w:r>
            <w:r>
              <w:rPr>
                <w:rFonts w:ascii="宋体" w:hAnsi="宋体" w:cs="宋体" w:hint="eastAsia"/>
                <w:color w:val="000000"/>
                <w:kern w:val="0"/>
                <w:sz w:val="20"/>
                <w:szCs w:val="20"/>
                <w:lang/>
              </w:rPr>
              <w:t>表</w:t>
            </w:r>
          </w:p>
        </w:tc>
      </w:tr>
      <w:tr w:rsidR="005113F7" w:rsidRPr="003226CE">
        <w:trPr>
          <w:trHeight w:val="270"/>
        </w:trPr>
        <w:tc>
          <w:tcPr>
            <w:tcW w:w="4904" w:type="dxa"/>
            <w:gridSpan w:val="4"/>
            <w:vAlign w:val="bottom"/>
          </w:tcPr>
          <w:p w:rsidR="005113F7" w:rsidRPr="003226CE" w:rsidRDefault="005113F7">
            <w:pPr>
              <w:rPr>
                <w:rFonts w:ascii="Arial" w:hAnsi="Arial" w:cs="Arial"/>
                <w:color w:val="000000"/>
                <w:sz w:val="20"/>
                <w:szCs w:val="20"/>
              </w:rPr>
            </w:pPr>
            <w:r>
              <w:rPr>
                <w:rFonts w:ascii="宋体" w:hAnsi="宋体" w:cs="宋体" w:hint="eastAsia"/>
                <w:color w:val="000000"/>
                <w:kern w:val="0"/>
                <w:sz w:val="20"/>
                <w:szCs w:val="20"/>
                <w:lang/>
              </w:rPr>
              <w:t>编制单位：唐山市城乡规划局高新技术产业开发区分局</w:t>
            </w:r>
          </w:p>
        </w:tc>
        <w:tc>
          <w:tcPr>
            <w:tcW w:w="2435" w:type="dxa"/>
            <w:gridSpan w:val="4"/>
            <w:vAlign w:val="bottom"/>
          </w:tcPr>
          <w:p w:rsidR="005113F7" w:rsidRPr="003226CE" w:rsidRDefault="005113F7">
            <w:pPr>
              <w:rPr>
                <w:rFonts w:ascii="Arial" w:hAnsi="Arial" w:cs="Arial"/>
                <w:color w:val="000000"/>
                <w:sz w:val="20"/>
                <w:szCs w:val="20"/>
              </w:rPr>
            </w:pPr>
            <w:r>
              <w:rPr>
                <w:rFonts w:ascii="宋体" w:hAnsi="宋体" w:cs="宋体"/>
                <w:color w:val="000000"/>
                <w:kern w:val="0"/>
                <w:sz w:val="20"/>
                <w:szCs w:val="20"/>
                <w:lang/>
              </w:rPr>
              <w:t xml:space="preserve">   2016</w:t>
            </w:r>
            <w:r>
              <w:rPr>
                <w:rFonts w:ascii="宋体" w:hAnsi="宋体" w:cs="宋体" w:hint="eastAsia"/>
                <w:color w:val="000000"/>
                <w:kern w:val="0"/>
                <w:sz w:val="20"/>
                <w:szCs w:val="20"/>
                <w:lang/>
              </w:rPr>
              <w:t>年度</w:t>
            </w:r>
          </w:p>
        </w:tc>
        <w:tc>
          <w:tcPr>
            <w:tcW w:w="3975" w:type="dxa"/>
            <w:gridSpan w:val="2"/>
            <w:vAlign w:val="bottom"/>
          </w:tcPr>
          <w:p w:rsidR="005113F7" w:rsidRDefault="005113F7">
            <w:pPr>
              <w:widowControl/>
              <w:jc w:val="right"/>
              <w:textAlignment w:val="bottom"/>
              <w:rPr>
                <w:rFonts w:ascii="宋体" w:cs="宋体"/>
                <w:color w:val="000000"/>
                <w:sz w:val="20"/>
                <w:szCs w:val="20"/>
              </w:rPr>
            </w:pPr>
            <w:r>
              <w:rPr>
                <w:rFonts w:ascii="宋体" w:hAnsi="宋体" w:cs="宋体" w:hint="eastAsia"/>
                <w:color w:val="000000"/>
                <w:kern w:val="0"/>
                <w:sz w:val="20"/>
                <w:szCs w:val="20"/>
                <w:lang/>
              </w:rPr>
              <w:t>金额单位：万元</w:t>
            </w:r>
          </w:p>
        </w:tc>
      </w:tr>
      <w:tr w:rsidR="005113F7" w:rsidRPr="003226CE">
        <w:trPr>
          <w:trHeight w:val="300"/>
        </w:trPr>
        <w:tc>
          <w:tcPr>
            <w:tcW w:w="2024" w:type="dxa"/>
            <w:vMerge w:val="restart"/>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w:t>
            </w:r>
          </w:p>
        </w:tc>
        <w:tc>
          <w:tcPr>
            <w:tcW w:w="9290" w:type="dxa"/>
            <w:gridSpan w:val="9"/>
            <w:tcBorders>
              <w:top w:val="single" w:sz="12"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采购计划金额</w:t>
            </w:r>
          </w:p>
        </w:tc>
      </w:tr>
      <w:tr w:rsidR="005113F7" w:rsidRPr="003226CE">
        <w:trPr>
          <w:trHeight w:val="300"/>
        </w:trPr>
        <w:tc>
          <w:tcPr>
            <w:tcW w:w="2024" w:type="dxa"/>
            <w:vMerge/>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总计</w:t>
            </w:r>
          </w:p>
        </w:tc>
        <w:tc>
          <w:tcPr>
            <w:tcW w:w="4715" w:type="dxa"/>
            <w:gridSpan w:val="7"/>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采购预算</w:t>
            </w:r>
            <w:r>
              <w:rPr>
                <w:rFonts w:ascii="宋体" w:hAnsi="宋体" w:cs="宋体"/>
                <w:color w:val="000000"/>
                <w:kern w:val="0"/>
                <w:sz w:val="22"/>
                <w:szCs w:val="22"/>
                <w:lang/>
              </w:rPr>
              <w:t>(</w:t>
            </w:r>
            <w:r>
              <w:rPr>
                <w:rFonts w:ascii="宋体" w:hAnsi="宋体" w:cs="宋体" w:hint="eastAsia"/>
                <w:color w:val="000000"/>
                <w:kern w:val="0"/>
                <w:sz w:val="22"/>
                <w:szCs w:val="22"/>
                <w:lang/>
              </w:rPr>
              <w:t>财政性资金</w:t>
            </w:r>
            <w:r>
              <w:rPr>
                <w:rFonts w:ascii="宋体" w:hAnsi="宋体" w:cs="宋体"/>
                <w:color w:val="000000"/>
                <w:kern w:val="0"/>
                <w:sz w:val="22"/>
                <w:szCs w:val="22"/>
                <w:lang/>
              </w:rPr>
              <w:t>)</w:t>
            </w:r>
          </w:p>
        </w:tc>
        <w:tc>
          <w:tcPr>
            <w:tcW w:w="3615" w:type="dxa"/>
            <w:vMerge w:val="restart"/>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非财政性资金</w:t>
            </w:r>
          </w:p>
        </w:tc>
      </w:tr>
      <w:tr w:rsidR="005113F7" w:rsidRPr="003226CE">
        <w:trPr>
          <w:trHeight w:val="300"/>
        </w:trPr>
        <w:tc>
          <w:tcPr>
            <w:tcW w:w="2024" w:type="dxa"/>
            <w:vMerge/>
            <w:tcBorders>
              <w:top w:val="single" w:sz="12"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2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合计</w:t>
            </w:r>
          </w:p>
        </w:tc>
        <w:tc>
          <w:tcPr>
            <w:tcW w:w="133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一般公共预算</w:t>
            </w:r>
          </w:p>
        </w:tc>
        <w:tc>
          <w:tcPr>
            <w:tcW w:w="91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政府性基金预算</w:t>
            </w:r>
          </w:p>
        </w:tc>
        <w:tc>
          <w:tcPr>
            <w:tcW w:w="118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其他资金</w:t>
            </w:r>
          </w:p>
        </w:tc>
        <w:tc>
          <w:tcPr>
            <w:tcW w:w="3615" w:type="dxa"/>
            <w:vMerge/>
            <w:tcBorders>
              <w:top w:val="single" w:sz="4"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栏次</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w:t>
            </w:r>
          </w:p>
        </w:tc>
        <w:tc>
          <w:tcPr>
            <w:tcW w:w="12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2</w:t>
            </w:r>
          </w:p>
        </w:tc>
        <w:tc>
          <w:tcPr>
            <w:tcW w:w="133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3</w:t>
            </w:r>
          </w:p>
        </w:tc>
        <w:tc>
          <w:tcPr>
            <w:tcW w:w="91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4</w:t>
            </w:r>
          </w:p>
        </w:tc>
        <w:tc>
          <w:tcPr>
            <w:tcW w:w="118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5</w:t>
            </w:r>
          </w:p>
        </w:tc>
        <w:tc>
          <w:tcPr>
            <w:tcW w:w="3615"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6</w:t>
            </w: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w:t>
            </w:r>
            <w:r>
              <w:rPr>
                <w:rFonts w:ascii="宋体" w:hAnsi="宋体" w:cs="宋体"/>
                <w:color w:val="000000"/>
                <w:kern w:val="0"/>
                <w:sz w:val="22"/>
                <w:szCs w:val="22"/>
                <w:lang/>
              </w:rPr>
              <w:t xml:space="preserve">      </w:t>
            </w:r>
            <w:r>
              <w:rPr>
                <w:rFonts w:ascii="宋体" w:hAnsi="宋体" w:cs="宋体" w:hint="eastAsia"/>
                <w:color w:val="000000"/>
                <w:kern w:val="0"/>
                <w:sz w:val="22"/>
                <w:szCs w:val="22"/>
                <w:lang/>
              </w:rPr>
              <w:t>计</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50.00</w:t>
            </w:r>
          </w:p>
        </w:tc>
        <w:tc>
          <w:tcPr>
            <w:tcW w:w="12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50.00</w:t>
            </w:r>
          </w:p>
        </w:tc>
        <w:tc>
          <w:tcPr>
            <w:tcW w:w="133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50.00</w:t>
            </w:r>
          </w:p>
        </w:tc>
        <w:tc>
          <w:tcPr>
            <w:tcW w:w="91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18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361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货物</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2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33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91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18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361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工程</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2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33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91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18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361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服务</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50.00</w:t>
            </w:r>
          </w:p>
        </w:tc>
        <w:tc>
          <w:tcPr>
            <w:tcW w:w="12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50.00</w:t>
            </w:r>
          </w:p>
        </w:tc>
        <w:tc>
          <w:tcPr>
            <w:tcW w:w="133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50.00</w:t>
            </w:r>
          </w:p>
        </w:tc>
        <w:tc>
          <w:tcPr>
            <w:tcW w:w="91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18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361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r>
      <w:tr w:rsidR="005113F7" w:rsidRPr="003226CE">
        <w:trPr>
          <w:trHeight w:val="300"/>
        </w:trPr>
        <w:tc>
          <w:tcPr>
            <w:tcW w:w="2024" w:type="dxa"/>
            <w:vMerge w:val="restart"/>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项目</w:t>
            </w:r>
          </w:p>
        </w:tc>
        <w:tc>
          <w:tcPr>
            <w:tcW w:w="9290" w:type="dxa"/>
            <w:gridSpan w:val="9"/>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实际采购金额</w:t>
            </w:r>
          </w:p>
        </w:tc>
      </w:tr>
      <w:tr w:rsidR="005113F7" w:rsidRPr="003226CE">
        <w:trPr>
          <w:trHeight w:val="300"/>
        </w:trPr>
        <w:tc>
          <w:tcPr>
            <w:tcW w:w="2024"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val="restart"/>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总计</w:t>
            </w:r>
          </w:p>
        </w:tc>
        <w:tc>
          <w:tcPr>
            <w:tcW w:w="4715" w:type="dxa"/>
            <w:gridSpan w:val="7"/>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采购预算</w:t>
            </w:r>
            <w:r>
              <w:rPr>
                <w:rFonts w:ascii="宋体" w:hAnsi="宋体" w:cs="宋体"/>
                <w:color w:val="000000"/>
                <w:kern w:val="0"/>
                <w:sz w:val="22"/>
                <w:szCs w:val="22"/>
                <w:lang/>
              </w:rPr>
              <w:t>(</w:t>
            </w:r>
            <w:r>
              <w:rPr>
                <w:rFonts w:ascii="宋体" w:hAnsi="宋体" w:cs="宋体" w:hint="eastAsia"/>
                <w:color w:val="000000"/>
                <w:kern w:val="0"/>
                <w:sz w:val="22"/>
                <w:szCs w:val="22"/>
                <w:lang/>
              </w:rPr>
              <w:t>财政性资金</w:t>
            </w:r>
            <w:r>
              <w:rPr>
                <w:rFonts w:ascii="宋体" w:hAnsi="宋体" w:cs="宋体"/>
                <w:color w:val="000000"/>
                <w:kern w:val="0"/>
                <w:sz w:val="22"/>
                <w:szCs w:val="22"/>
                <w:lang/>
              </w:rPr>
              <w:t>)</w:t>
            </w:r>
          </w:p>
        </w:tc>
        <w:tc>
          <w:tcPr>
            <w:tcW w:w="3615" w:type="dxa"/>
            <w:vMerge w:val="restart"/>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非财政性资金</w:t>
            </w:r>
          </w:p>
        </w:tc>
      </w:tr>
      <w:tr w:rsidR="005113F7" w:rsidRPr="003226CE">
        <w:trPr>
          <w:trHeight w:val="300"/>
        </w:trPr>
        <w:tc>
          <w:tcPr>
            <w:tcW w:w="2024" w:type="dxa"/>
            <w:vMerge/>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960" w:type="dxa"/>
            <w:vMerge/>
            <w:tcBorders>
              <w:top w:val="single" w:sz="4" w:space="0" w:color="000000"/>
              <w:bottom w:val="single" w:sz="4" w:space="0" w:color="000000"/>
              <w:right w:val="single" w:sz="4" w:space="0" w:color="000000"/>
            </w:tcBorders>
            <w:shd w:val="clear" w:color="FFFFFF" w:fill="C0C0C0"/>
            <w:vAlign w:val="center"/>
          </w:tcPr>
          <w:p w:rsidR="005113F7" w:rsidRDefault="005113F7">
            <w:pPr>
              <w:jc w:val="center"/>
              <w:rPr>
                <w:rFonts w:ascii="宋体" w:cs="宋体"/>
                <w:color w:val="000000"/>
                <w:sz w:val="22"/>
                <w:szCs w:val="22"/>
              </w:rPr>
            </w:pPr>
          </w:p>
        </w:tc>
        <w:tc>
          <w:tcPr>
            <w:tcW w:w="12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合计</w:t>
            </w:r>
          </w:p>
        </w:tc>
        <w:tc>
          <w:tcPr>
            <w:tcW w:w="133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一般公共预算</w:t>
            </w:r>
          </w:p>
        </w:tc>
        <w:tc>
          <w:tcPr>
            <w:tcW w:w="91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政府性基金预算</w:t>
            </w:r>
          </w:p>
        </w:tc>
        <w:tc>
          <w:tcPr>
            <w:tcW w:w="118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其他资金</w:t>
            </w:r>
          </w:p>
        </w:tc>
        <w:tc>
          <w:tcPr>
            <w:tcW w:w="3615" w:type="dxa"/>
            <w:vMerge/>
            <w:tcBorders>
              <w:top w:val="single" w:sz="4" w:space="0" w:color="000000"/>
              <w:bottom w:val="single" w:sz="4" w:space="0" w:color="000000"/>
              <w:right w:val="single" w:sz="12" w:space="0" w:color="000000"/>
            </w:tcBorders>
            <w:shd w:val="clear" w:color="FFFFFF" w:fill="C0C0C0"/>
            <w:vAlign w:val="center"/>
          </w:tcPr>
          <w:p w:rsidR="005113F7" w:rsidRDefault="005113F7">
            <w:pPr>
              <w:jc w:val="center"/>
              <w:rPr>
                <w:rFonts w:ascii="宋体" w:cs="宋体"/>
                <w:color w:val="000000"/>
                <w:sz w:val="22"/>
                <w:szCs w:val="22"/>
              </w:rPr>
            </w:pP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栏次</w:t>
            </w:r>
          </w:p>
        </w:tc>
        <w:tc>
          <w:tcPr>
            <w:tcW w:w="96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7</w:t>
            </w:r>
          </w:p>
        </w:tc>
        <w:tc>
          <w:tcPr>
            <w:tcW w:w="1280" w:type="dxa"/>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8</w:t>
            </w:r>
          </w:p>
        </w:tc>
        <w:tc>
          <w:tcPr>
            <w:tcW w:w="133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9</w:t>
            </w:r>
          </w:p>
        </w:tc>
        <w:tc>
          <w:tcPr>
            <w:tcW w:w="91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10</w:t>
            </w:r>
          </w:p>
        </w:tc>
        <w:tc>
          <w:tcPr>
            <w:tcW w:w="1185" w:type="dxa"/>
            <w:gridSpan w:val="2"/>
            <w:tcBorders>
              <w:top w:val="single" w:sz="4"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11</w:t>
            </w:r>
          </w:p>
        </w:tc>
        <w:tc>
          <w:tcPr>
            <w:tcW w:w="3615" w:type="dxa"/>
            <w:tcBorders>
              <w:top w:val="single" w:sz="4" w:space="0" w:color="000000"/>
              <w:bottom w:val="single" w:sz="4" w:space="0" w:color="000000"/>
              <w:right w:val="single" w:sz="12"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color w:val="000000"/>
                <w:kern w:val="0"/>
                <w:sz w:val="22"/>
                <w:szCs w:val="22"/>
                <w:lang/>
              </w:rPr>
              <w:t>12</w:t>
            </w: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合</w:t>
            </w:r>
            <w:r>
              <w:rPr>
                <w:rFonts w:ascii="宋体" w:hAnsi="宋体" w:cs="宋体"/>
                <w:color w:val="000000"/>
                <w:kern w:val="0"/>
                <w:sz w:val="22"/>
                <w:szCs w:val="22"/>
                <w:lang/>
              </w:rPr>
              <w:t xml:space="preserve">      </w:t>
            </w:r>
            <w:r>
              <w:rPr>
                <w:rFonts w:ascii="宋体" w:hAnsi="宋体" w:cs="宋体" w:hint="eastAsia"/>
                <w:color w:val="000000"/>
                <w:kern w:val="0"/>
                <w:sz w:val="22"/>
                <w:szCs w:val="22"/>
                <w:lang/>
              </w:rPr>
              <w:t>计</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13.00</w:t>
            </w:r>
          </w:p>
        </w:tc>
        <w:tc>
          <w:tcPr>
            <w:tcW w:w="12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13.00</w:t>
            </w:r>
          </w:p>
        </w:tc>
        <w:tc>
          <w:tcPr>
            <w:tcW w:w="133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13.00</w:t>
            </w:r>
          </w:p>
        </w:tc>
        <w:tc>
          <w:tcPr>
            <w:tcW w:w="91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18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361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货物</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2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33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91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18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361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r>
      <w:tr w:rsidR="005113F7" w:rsidRPr="003226CE">
        <w:trPr>
          <w:trHeight w:val="300"/>
        </w:trPr>
        <w:tc>
          <w:tcPr>
            <w:tcW w:w="2024" w:type="dxa"/>
            <w:tcBorders>
              <w:top w:val="single" w:sz="4" w:space="0" w:color="000000"/>
              <w:left w:val="single" w:sz="12" w:space="0" w:color="000000"/>
              <w:bottom w:val="single" w:sz="4"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工程</w:t>
            </w:r>
          </w:p>
        </w:tc>
        <w:tc>
          <w:tcPr>
            <w:tcW w:w="96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280" w:type="dxa"/>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33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91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185" w:type="dxa"/>
            <w:gridSpan w:val="2"/>
            <w:tcBorders>
              <w:top w:val="single" w:sz="4" w:space="0" w:color="000000"/>
              <w:bottom w:val="single" w:sz="4"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3615" w:type="dxa"/>
            <w:tcBorders>
              <w:top w:val="single" w:sz="4" w:space="0" w:color="000000"/>
              <w:bottom w:val="single" w:sz="4" w:space="0" w:color="000000"/>
              <w:right w:val="single" w:sz="12"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r>
      <w:tr w:rsidR="005113F7" w:rsidRPr="003226CE">
        <w:trPr>
          <w:trHeight w:val="300"/>
        </w:trPr>
        <w:tc>
          <w:tcPr>
            <w:tcW w:w="2024" w:type="dxa"/>
            <w:tcBorders>
              <w:top w:val="single" w:sz="12" w:space="0" w:color="000000"/>
              <w:left w:val="single" w:sz="12" w:space="0" w:color="000000"/>
              <w:bottom w:val="single" w:sz="12" w:space="0" w:color="000000"/>
              <w:right w:val="single" w:sz="4" w:space="0" w:color="000000"/>
            </w:tcBorders>
            <w:shd w:val="clear" w:color="FFFFFF" w:fill="C0C0C0"/>
            <w:vAlign w:val="center"/>
          </w:tcPr>
          <w:p w:rsidR="005113F7" w:rsidRDefault="005113F7">
            <w:pPr>
              <w:widowControl/>
              <w:jc w:val="center"/>
              <w:textAlignment w:val="center"/>
              <w:rPr>
                <w:rFonts w:ascii="宋体" w:cs="宋体"/>
                <w:color w:val="000000"/>
                <w:sz w:val="22"/>
                <w:szCs w:val="22"/>
              </w:rPr>
            </w:pPr>
            <w:r>
              <w:rPr>
                <w:rFonts w:ascii="宋体" w:hAnsi="宋体" w:cs="宋体" w:hint="eastAsia"/>
                <w:color w:val="000000"/>
                <w:kern w:val="0"/>
                <w:sz w:val="22"/>
                <w:szCs w:val="22"/>
                <w:lang/>
              </w:rPr>
              <w:t>服务</w:t>
            </w:r>
          </w:p>
        </w:tc>
        <w:tc>
          <w:tcPr>
            <w:tcW w:w="960"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13.00</w:t>
            </w:r>
          </w:p>
        </w:tc>
        <w:tc>
          <w:tcPr>
            <w:tcW w:w="1280" w:type="dxa"/>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13.00</w:t>
            </w:r>
          </w:p>
        </w:tc>
        <w:tc>
          <w:tcPr>
            <w:tcW w:w="1335" w:type="dxa"/>
            <w:gridSpan w:val="2"/>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hAnsi="宋体" w:cs="宋体"/>
                <w:color w:val="000000"/>
                <w:kern w:val="0"/>
                <w:sz w:val="18"/>
                <w:szCs w:val="18"/>
                <w:lang/>
              </w:rPr>
              <w:t>13.00</w:t>
            </w:r>
          </w:p>
        </w:tc>
        <w:tc>
          <w:tcPr>
            <w:tcW w:w="915" w:type="dxa"/>
            <w:gridSpan w:val="2"/>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1185" w:type="dxa"/>
            <w:gridSpan w:val="2"/>
            <w:tcBorders>
              <w:top w:val="single" w:sz="12" w:space="0" w:color="000000"/>
              <w:bottom w:val="single" w:sz="12" w:space="0" w:color="000000"/>
              <w:right w:val="single" w:sz="4"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c>
          <w:tcPr>
            <w:tcW w:w="3615" w:type="dxa"/>
            <w:tcBorders>
              <w:top w:val="single" w:sz="12" w:space="0" w:color="000000"/>
              <w:bottom w:val="single" w:sz="12" w:space="0" w:color="000000"/>
              <w:right w:val="single" w:sz="12" w:space="0" w:color="000000"/>
            </w:tcBorders>
            <w:vAlign w:val="center"/>
          </w:tcPr>
          <w:p w:rsidR="005113F7" w:rsidRDefault="005113F7">
            <w:pPr>
              <w:widowControl/>
              <w:jc w:val="right"/>
              <w:textAlignment w:val="center"/>
              <w:rPr>
                <w:rFonts w:ascii="宋体" w:cs="宋体"/>
                <w:color w:val="000000"/>
                <w:sz w:val="18"/>
                <w:szCs w:val="18"/>
              </w:rPr>
            </w:pPr>
            <w:r>
              <w:rPr>
                <w:rFonts w:ascii="宋体" w:cs="宋体"/>
                <w:color w:val="000000"/>
                <w:kern w:val="0"/>
                <w:sz w:val="18"/>
                <w:szCs w:val="18"/>
                <w:lang/>
              </w:rPr>
              <w:t>0.00</w:t>
            </w:r>
          </w:p>
        </w:tc>
      </w:tr>
    </w:tbl>
    <w:p w:rsidR="005113F7" w:rsidRDefault="005113F7">
      <w:pPr>
        <w:rPr>
          <w:rFonts w:ascii="宋体" w:cs="宋体"/>
          <w:b/>
          <w:bCs/>
          <w:sz w:val="22"/>
          <w:szCs w:val="22"/>
        </w:rPr>
        <w:sectPr w:rsidR="005113F7">
          <w:pgSz w:w="16838" w:h="11906" w:orient="landscape"/>
          <w:pgMar w:top="1803" w:right="1440" w:bottom="1803" w:left="1440" w:header="851" w:footer="992" w:gutter="0"/>
          <w:cols w:space="0"/>
          <w:docGrid w:type="lines" w:linePitch="319"/>
        </w:sectPr>
      </w:pPr>
    </w:p>
    <w:p w:rsidR="005113F7" w:rsidRDefault="005113F7">
      <w:pPr>
        <w:jc w:val="center"/>
        <w:rPr>
          <w:rFonts w:ascii="宋体" w:cs="宋体"/>
          <w:b/>
          <w:bCs/>
          <w:sz w:val="36"/>
          <w:szCs w:val="36"/>
        </w:rPr>
      </w:pPr>
      <w:r>
        <w:rPr>
          <w:rFonts w:ascii="宋体" w:hAnsi="宋体" w:cs="宋体" w:hint="eastAsia"/>
          <w:b/>
          <w:bCs/>
          <w:sz w:val="36"/>
          <w:szCs w:val="36"/>
        </w:rPr>
        <w:t>第三部分</w:t>
      </w:r>
      <w:r>
        <w:rPr>
          <w:rFonts w:ascii="宋体" w:hAnsi="宋体" w:cs="宋体"/>
          <w:b/>
          <w:bCs/>
          <w:sz w:val="36"/>
          <w:szCs w:val="36"/>
        </w:rPr>
        <w:t xml:space="preserve"> 2016</w:t>
      </w:r>
      <w:r>
        <w:rPr>
          <w:rFonts w:ascii="宋体" w:hAnsi="宋体" w:cs="宋体" w:hint="eastAsia"/>
          <w:b/>
          <w:bCs/>
          <w:sz w:val="36"/>
          <w:szCs w:val="36"/>
        </w:rPr>
        <w:t>年度部门决算情况说明</w:t>
      </w:r>
    </w:p>
    <w:p w:rsidR="005113F7" w:rsidRDefault="005113F7">
      <w:pPr>
        <w:jc w:val="center"/>
        <w:rPr>
          <w:rFonts w:ascii="宋体" w:cs="宋体"/>
          <w:b/>
          <w:bCs/>
          <w:sz w:val="36"/>
          <w:szCs w:val="36"/>
        </w:rPr>
      </w:pPr>
    </w:p>
    <w:p w:rsidR="005113F7" w:rsidRDefault="005113F7">
      <w:pPr>
        <w:numPr>
          <w:ilvl w:val="0"/>
          <w:numId w:val="3"/>
        </w:numPr>
        <w:ind w:firstLine="642"/>
        <w:rPr>
          <w:rFonts w:ascii="宋体" w:cs="宋体"/>
          <w:b/>
          <w:bCs/>
          <w:sz w:val="32"/>
          <w:szCs w:val="32"/>
        </w:rPr>
      </w:pPr>
      <w:r>
        <w:rPr>
          <w:rFonts w:ascii="宋体" w:hAnsi="宋体" w:cs="宋体" w:hint="eastAsia"/>
          <w:b/>
          <w:bCs/>
          <w:sz w:val="32"/>
          <w:szCs w:val="32"/>
        </w:rPr>
        <w:t>收入支出决算总体情况说明</w:t>
      </w:r>
    </w:p>
    <w:p w:rsidR="005113F7" w:rsidRDefault="005113F7">
      <w:pPr>
        <w:snapToGrid w:val="0"/>
        <w:spacing w:line="360" w:lineRule="auto"/>
        <w:ind w:firstLine="640"/>
        <w:rPr>
          <w:rFonts w:ascii="宋体" w:cs="宋体"/>
          <w:sz w:val="32"/>
          <w:szCs w:val="32"/>
        </w:rPr>
      </w:pPr>
      <w:r>
        <w:rPr>
          <w:rFonts w:ascii="宋体" w:hAnsi="宋体" w:cs="宋体"/>
          <w:sz w:val="32"/>
          <w:szCs w:val="32"/>
        </w:rPr>
        <w:t>2016</w:t>
      </w:r>
      <w:r>
        <w:rPr>
          <w:rFonts w:ascii="宋体" w:hAnsi="宋体" w:cs="宋体" w:hint="eastAsia"/>
          <w:sz w:val="32"/>
          <w:szCs w:val="32"/>
        </w:rPr>
        <w:t>年度收入</w:t>
      </w:r>
      <w:r>
        <w:rPr>
          <w:rFonts w:ascii="宋体" w:hAnsi="宋体" w:cs="宋体"/>
          <w:sz w:val="32"/>
          <w:szCs w:val="32"/>
        </w:rPr>
        <w:t>9.02</w:t>
      </w:r>
      <w:r>
        <w:rPr>
          <w:rFonts w:ascii="宋体" w:hAnsi="宋体" w:cs="宋体" w:hint="eastAsia"/>
          <w:sz w:val="32"/>
          <w:szCs w:val="32"/>
        </w:rPr>
        <w:t>万元，其中：财政拨款收入</w:t>
      </w:r>
      <w:r>
        <w:rPr>
          <w:rFonts w:ascii="宋体" w:hAnsi="宋体" w:cs="宋体"/>
          <w:sz w:val="32"/>
          <w:szCs w:val="32"/>
        </w:rPr>
        <w:t>9.02</w:t>
      </w:r>
      <w:r>
        <w:rPr>
          <w:rFonts w:ascii="宋体" w:hAnsi="宋体" w:cs="宋体" w:hint="eastAsia"/>
          <w:sz w:val="32"/>
          <w:szCs w:val="32"/>
        </w:rPr>
        <w:t>万元，占总收入的</w:t>
      </w:r>
      <w:r>
        <w:rPr>
          <w:rFonts w:ascii="宋体" w:hAnsi="宋体" w:cs="宋体"/>
          <w:sz w:val="32"/>
          <w:szCs w:val="32"/>
        </w:rPr>
        <w:t>100%</w:t>
      </w:r>
      <w:r>
        <w:rPr>
          <w:rFonts w:ascii="宋体" w:hAnsi="宋体" w:cs="宋体" w:hint="eastAsia"/>
          <w:sz w:val="32"/>
          <w:szCs w:val="32"/>
        </w:rPr>
        <w:t>。</w:t>
      </w:r>
    </w:p>
    <w:p w:rsidR="005113F7" w:rsidRDefault="005113F7">
      <w:pPr>
        <w:snapToGrid w:val="0"/>
        <w:spacing w:line="360" w:lineRule="auto"/>
        <w:ind w:firstLine="640"/>
        <w:rPr>
          <w:rFonts w:ascii="宋体" w:cs="宋体"/>
          <w:sz w:val="32"/>
          <w:szCs w:val="32"/>
        </w:rPr>
      </w:pPr>
      <w:r>
        <w:rPr>
          <w:rFonts w:ascii="宋体" w:hAnsi="宋体" w:cs="宋体"/>
          <w:sz w:val="32"/>
          <w:szCs w:val="32"/>
        </w:rPr>
        <w:t>2016</w:t>
      </w:r>
      <w:r>
        <w:rPr>
          <w:rFonts w:ascii="宋体" w:hAnsi="宋体" w:cs="宋体" w:hint="eastAsia"/>
          <w:sz w:val="32"/>
          <w:szCs w:val="32"/>
        </w:rPr>
        <w:t>年度支出</w:t>
      </w:r>
      <w:r>
        <w:rPr>
          <w:rFonts w:ascii="宋体" w:hAnsi="宋体" w:cs="宋体"/>
          <w:sz w:val="32"/>
          <w:szCs w:val="32"/>
        </w:rPr>
        <w:t>7.82</w:t>
      </w:r>
      <w:r>
        <w:rPr>
          <w:rFonts w:ascii="宋体" w:hAnsi="宋体" w:cs="宋体" w:hint="eastAsia"/>
          <w:sz w:val="32"/>
          <w:szCs w:val="32"/>
        </w:rPr>
        <w:t>万元，其中：城乡社区支出</w:t>
      </w:r>
      <w:r>
        <w:rPr>
          <w:rFonts w:ascii="宋体" w:hAnsi="宋体" w:cs="宋体"/>
          <w:sz w:val="32"/>
          <w:szCs w:val="32"/>
        </w:rPr>
        <w:t>7.82</w:t>
      </w:r>
      <w:r>
        <w:rPr>
          <w:rFonts w:ascii="宋体" w:hAnsi="宋体" w:cs="宋体" w:hint="eastAsia"/>
          <w:sz w:val="32"/>
          <w:szCs w:val="32"/>
        </w:rPr>
        <w:t>万元，占总支出的</w:t>
      </w:r>
      <w:r>
        <w:rPr>
          <w:rFonts w:ascii="宋体" w:hAnsi="宋体" w:cs="宋体"/>
          <w:sz w:val="32"/>
          <w:szCs w:val="32"/>
        </w:rPr>
        <w:t>86.69%</w:t>
      </w:r>
      <w:r>
        <w:rPr>
          <w:rFonts w:ascii="宋体" w:hAnsi="宋体" w:cs="宋体" w:hint="eastAsia"/>
          <w:sz w:val="32"/>
          <w:szCs w:val="32"/>
        </w:rPr>
        <w:t>。</w:t>
      </w:r>
    </w:p>
    <w:p w:rsidR="005113F7" w:rsidRDefault="005113F7">
      <w:pPr>
        <w:snapToGrid w:val="0"/>
        <w:spacing w:line="360" w:lineRule="auto"/>
        <w:ind w:firstLine="640"/>
        <w:rPr>
          <w:rFonts w:ascii="宋体" w:cs="宋体"/>
          <w:b/>
          <w:bCs/>
          <w:sz w:val="32"/>
          <w:szCs w:val="32"/>
        </w:rPr>
      </w:pPr>
      <w:r>
        <w:rPr>
          <w:rFonts w:ascii="宋体" w:hAnsi="宋体" w:cs="宋体" w:hint="eastAsia"/>
          <w:b/>
          <w:bCs/>
          <w:sz w:val="32"/>
          <w:szCs w:val="32"/>
        </w:rPr>
        <w:t>二、收入决算情况说明</w:t>
      </w:r>
    </w:p>
    <w:p w:rsidR="005113F7" w:rsidRDefault="005113F7">
      <w:pPr>
        <w:ind w:firstLine="642"/>
        <w:rPr>
          <w:rFonts w:ascii="宋体" w:hAnsi="宋体" w:cs="宋体"/>
          <w:sz w:val="32"/>
          <w:szCs w:val="32"/>
        </w:rPr>
      </w:pPr>
      <w:r>
        <w:rPr>
          <w:rFonts w:ascii="宋体" w:hAnsi="宋体" w:cs="宋体"/>
          <w:sz w:val="32"/>
          <w:szCs w:val="32"/>
        </w:rPr>
        <w:t>2016</w:t>
      </w:r>
      <w:r>
        <w:rPr>
          <w:rFonts w:ascii="宋体" w:hAnsi="宋体" w:cs="宋体" w:hint="eastAsia"/>
          <w:sz w:val="32"/>
          <w:szCs w:val="32"/>
        </w:rPr>
        <w:t>年度收入</w:t>
      </w:r>
      <w:r>
        <w:rPr>
          <w:rFonts w:ascii="宋体" w:hAnsi="宋体" w:cs="宋体"/>
          <w:sz w:val="32"/>
          <w:szCs w:val="32"/>
        </w:rPr>
        <w:t>9.02</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年度相比，增加</w:t>
      </w:r>
      <w:r>
        <w:rPr>
          <w:rFonts w:ascii="宋体" w:hAnsi="宋体" w:cs="宋体"/>
          <w:sz w:val="32"/>
          <w:szCs w:val="32"/>
        </w:rPr>
        <w:t>1.21</w:t>
      </w:r>
      <w:r>
        <w:rPr>
          <w:rFonts w:ascii="宋体" w:hAnsi="宋体" w:cs="宋体" w:hint="eastAsia"/>
          <w:sz w:val="32"/>
          <w:szCs w:val="32"/>
        </w:rPr>
        <w:t>万元，增加</w:t>
      </w:r>
      <w:r>
        <w:rPr>
          <w:rFonts w:ascii="宋体" w:hAnsi="宋体" w:cs="宋体"/>
          <w:sz w:val="32"/>
          <w:szCs w:val="32"/>
        </w:rPr>
        <w:t>15.5%.</w:t>
      </w:r>
    </w:p>
    <w:p w:rsidR="005113F7" w:rsidRDefault="005113F7">
      <w:pPr>
        <w:ind w:firstLine="642"/>
        <w:rPr>
          <w:rFonts w:ascii="宋体" w:cs="宋体"/>
          <w:sz w:val="32"/>
          <w:szCs w:val="32"/>
        </w:rPr>
      </w:pPr>
      <w:r>
        <w:rPr>
          <w:rFonts w:ascii="宋体" w:hAnsi="宋体" w:cs="宋体"/>
          <w:sz w:val="32"/>
          <w:szCs w:val="32"/>
        </w:rPr>
        <w:t>2016</w:t>
      </w:r>
      <w:r>
        <w:rPr>
          <w:rFonts w:ascii="宋体" w:hAnsi="宋体" w:cs="宋体" w:hint="eastAsia"/>
          <w:sz w:val="32"/>
          <w:szCs w:val="32"/>
        </w:rPr>
        <w:t>年度收入较上年增长的主要原因是年末结转和结余资金</w:t>
      </w:r>
      <w:r>
        <w:rPr>
          <w:rFonts w:ascii="宋体" w:hAnsi="宋体" w:cs="宋体"/>
          <w:sz w:val="32"/>
          <w:szCs w:val="32"/>
        </w:rPr>
        <w:t>1.2</w:t>
      </w:r>
      <w:r>
        <w:rPr>
          <w:rFonts w:ascii="宋体" w:hAnsi="宋体" w:cs="宋体" w:hint="eastAsia"/>
          <w:sz w:val="32"/>
          <w:szCs w:val="32"/>
        </w:rPr>
        <w:t>万元。</w:t>
      </w:r>
    </w:p>
    <w:p w:rsidR="005113F7" w:rsidRDefault="005113F7">
      <w:pPr>
        <w:numPr>
          <w:ilvl w:val="0"/>
          <w:numId w:val="4"/>
        </w:numPr>
        <w:ind w:firstLine="642"/>
        <w:rPr>
          <w:rFonts w:ascii="宋体" w:cs="宋体"/>
          <w:b/>
          <w:bCs/>
          <w:sz w:val="32"/>
          <w:szCs w:val="32"/>
        </w:rPr>
      </w:pPr>
      <w:r>
        <w:rPr>
          <w:rFonts w:ascii="宋体" w:hAnsi="宋体" w:cs="宋体" w:hint="eastAsia"/>
          <w:b/>
          <w:bCs/>
          <w:sz w:val="32"/>
          <w:szCs w:val="32"/>
        </w:rPr>
        <w:t>支出决算情况说明</w:t>
      </w:r>
    </w:p>
    <w:p w:rsidR="005113F7" w:rsidRDefault="005113F7">
      <w:pPr>
        <w:ind w:firstLine="642"/>
        <w:rPr>
          <w:rFonts w:ascii="宋体" w:cs="宋体"/>
          <w:sz w:val="32"/>
          <w:szCs w:val="32"/>
        </w:rPr>
      </w:pPr>
      <w:r>
        <w:rPr>
          <w:rFonts w:ascii="宋体" w:hAnsi="宋体" w:cs="宋体"/>
          <w:sz w:val="32"/>
          <w:szCs w:val="32"/>
        </w:rPr>
        <w:t>2016</w:t>
      </w:r>
      <w:r>
        <w:rPr>
          <w:rFonts w:ascii="宋体" w:hAnsi="宋体" w:cs="宋体" w:hint="eastAsia"/>
          <w:sz w:val="32"/>
          <w:szCs w:val="32"/>
        </w:rPr>
        <w:t>年度支出</w:t>
      </w:r>
      <w:r>
        <w:rPr>
          <w:rFonts w:ascii="宋体" w:hAnsi="宋体" w:cs="宋体"/>
          <w:sz w:val="32"/>
          <w:szCs w:val="32"/>
        </w:rPr>
        <w:t>7.82</w:t>
      </w:r>
      <w:r>
        <w:rPr>
          <w:rFonts w:ascii="宋体" w:hAnsi="宋体" w:cs="宋体" w:hint="eastAsia"/>
          <w:sz w:val="32"/>
          <w:szCs w:val="32"/>
        </w:rPr>
        <w:t>万元，其中：基本</w:t>
      </w:r>
      <w:r>
        <w:rPr>
          <w:rFonts w:ascii="宋体" w:hAnsi="宋体" w:cs="宋体"/>
          <w:sz w:val="32"/>
          <w:szCs w:val="32"/>
        </w:rPr>
        <w:t>7.82</w:t>
      </w:r>
      <w:r>
        <w:rPr>
          <w:rFonts w:ascii="宋体" w:hAnsi="宋体" w:cs="宋体" w:hint="eastAsia"/>
          <w:sz w:val="32"/>
          <w:szCs w:val="32"/>
        </w:rPr>
        <w:t>万元，占总支出的</w:t>
      </w:r>
      <w:r>
        <w:rPr>
          <w:rFonts w:ascii="宋体" w:hAnsi="宋体" w:cs="宋体"/>
          <w:sz w:val="32"/>
          <w:szCs w:val="32"/>
        </w:rPr>
        <w:t>100%</w:t>
      </w:r>
      <w:r>
        <w:rPr>
          <w:rFonts w:ascii="宋体" w:hAnsi="宋体" w:cs="宋体" w:hint="eastAsia"/>
          <w:sz w:val="32"/>
          <w:szCs w:val="32"/>
        </w:rPr>
        <w:t>。</w:t>
      </w:r>
    </w:p>
    <w:p w:rsidR="005113F7" w:rsidRDefault="005113F7">
      <w:pPr>
        <w:ind w:firstLine="642"/>
        <w:rPr>
          <w:rFonts w:ascii="宋体" w:cs="宋体"/>
          <w:sz w:val="32"/>
          <w:szCs w:val="32"/>
        </w:rPr>
      </w:pPr>
      <w:r>
        <w:rPr>
          <w:rFonts w:ascii="宋体" w:hAnsi="宋体" w:cs="宋体" w:hint="eastAsia"/>
          <w:sz w:val="32"/>
          <w:szCs w:val="32"/>
        </w:rPr>
        <w:t>与</w:t>
      </w:r>
      <w:r>
        <w:rPr>
          <w:rFonts w:ascii="宋体" w:hAnsi="宋体" w:cs="宋体"/>
          <w:sz w:val="32"/>
          <w:szCs w:val="32"/>
        </w:rPr>
        <w:t>2015</w:t>
      </w:r>
      <w:r>
        <w:rPr>
          <w:rFonts w:ascii="宋体" w:hAnsi="宋体" w:cs="宋体" w:hint="eastAsia"/>
          <w:sz w:val="32"/>
          <w:szCs w:val="32"/>
        </w:rPr>
        <w:t>年度相比，支出增加</w:t>
      </w:r>
      <w:r>
        <w:rPr>
          <w:rFonts w:ascii="宋体" w:hAnsi="宋体" w:cs="宋体"/>
          <w:sz w:val="32"/>
          <w:szCs w:val="32"/>
        </w:rPr>
        <w:t>0.01</w:t>
      </w:r>
      <w:r>
        <w:rPr>
          <w:rFonts w:ascii="宋体" w:hAnsi="宋体" w:cs="宋体" w:hint="eastAsia"/>
          <w:sz w:val="32"/>
          <w:szCs w:val="32"/>
        </w:rPr>
        <w:t>万元，增加</w:t>
      </w:r>
      <w:r>
        <w:rPr>
          <w:rFonts w:ascii="宋体" w:hAnsi="宋体" w:cs="宋体"/>
          <w:sz w:val="32"/>
          <w:szCs w:val="32"/>
        </w:rPr>
        <w:t>0.1%</w:t>
      </w:r>
      <w:r>
        <w:rPr>
          <w:rFonts w:ascii="宋体" w:hAnsi="宋体" w:cs="宋体" w:hint="eastAsia"/>
          <w:sz w:val="32"/>
          <w:szCs w:val="32"/>
        </w:rPr>
        <w:t>，其中基本支出增加</w:t>
      </w:r>
      <w:r>
        <w:rPr>
          <w:rFonts w:ascii="宋体" w:hAnsi="宋体" w:cs="宋体"/>
          <w:sz w:val="32"/>
          <w:szCs w:val="32"/>
        </w:rPr>
        <w:t>0.01</w:t>
      </w:r>
      <w:r>
        <w:rPr>
          <w:rFonts w:ascii="宋体" w:hAnsi="宋体" w:cs="宋体" w:hint="eastAsia"/>
          <w:sz w:val="32"/>
          <w:szCs w:val="32"/>
        </w:rPr>
        <w:t>万元。</w:t>
      </w:r>
    </w:p>
    <w:p w:rsidR="005113F7" w:rsidRDefault="005113F7">
      <w:pPr>
        <w:ind w:firstLine="642"/>
        <w:rPr>
          <w:rFonts w:ascii="宋体" w:cs="宋体"/>
          <w:b/>
          <w:bCs/>
          <w:sz w:val="32"/>
          <w:szCs w:val="32"/>
        </w:rPr>
      </w:pPr>
      <w:r>
        <w:rPr>
          <w:rFonts w:ascii="宋体" w:hAnsi="宋体" w:cs="宋体"/>
          <w:sz w:val="32"/>
          <w:szCs w:val="32"/>
        </w:rPr>
        <w:t>2016</w:t>
      </w:r>
      <w:r>
        <w:rPr>
          <w:rFonts w:ascii="宋体" w:hAnsi="宋体" w:cs="宋体" w:hint="eastAsia"/>
          <w:sz w:val="32"/>
          <w:szCs w:val="32"/>
        </w:rPr>
        <w:t>年度支出较上年增长的主要原因是本单位人员增加。</w:t>
      </w:r>
    </w:p>
    <w:p w:rsidR="005113F7" w:rsidRDefault="005113F7">
      <w:pPr>
        <w:numPr>
          <w:ilvl w:val="0"/>
          <w:numId w:val="4"/>
        </w:numPr>
        <w:ind w:firstLine="642"/>
        <w:rPr>
          <w:rFonts w:ascii="宋体" w:cs="宋体"/>
          <w:b/>
          <w:bCs/>
          <w:sz w:val="32"/>
          <w:szCs w:val="32"/>
        </w:rPr>
      </w:pPr>
      <w:r>
        <w:rPr>
          <w:rFonts w:ascii="宋体" w:hAnsi="宋体" w:cs="宋体" w:hint="eastAsia"/>
          <w:b/>
          <w:bCs/>
          <w:sz w:val="32"/>
          <w:szCs w:val="32"/>
        </w:rPr>
        <w:t>财政拨款收入支出决算总体情况说明</w:t>
      </w:r>
    </w:p>
    <w:p w:rsidR="005113F7" w:rsidRDefault="005113F7">
      <w:pPr>
        <w:ind w:firstLine="642"/>
        <w:rPr>
          <w:rFonts w:ascii="宋体" w:cs="宋体"/>
          <w:color w:val="000000"/>
          <w:kern w:val="0"/>
          <w:sz w:val="32"/>
          <w:szCs w:val="32"/>
          <w:lang/>
        </w:rPr>
      </w:pPr>
      <w:r>
        <w:rPr>
          <w:rFonts w:ascii="宋体" w:hAnsi="宋体" w:cs="宋体"/>
          <w:sz w:val="32"/>
          <w:szCs w:val="32"/>
        </w:rPr>
        <w:t>2016</w:t>
      </w:r>
      <w:r>
        <w:rPr>
          <w:rFonts w:ascii="宋体" w:hAnsi="宋体" w:cs="宋体" w:hint="eastAsia"/>
          <w:sz w:val="32"/>
          <w:szCs w:val="32"/>
        </w:rPr>
        <w:t>年度财政拨款收入决算</w:t>
      </w:r>
      <w:r>
        <w:rPr>
          <w:rFonts w:ascii="宋体" w:hAnsi="宋体" w:cs="宋体"/>
          <w:sz w:val="32"/>
          <w:szCs w:val="32"/>
        </w:rPr>
        <w:t>9.02</w:t>
      </w:r>
      <w:r>
        <w:rPr>
          <w:rFonts w:ascii="宋体" w:hAnsi="宋体" w:cs="宋体" w:hint="eastAsia"/>
          <w:sz w:val="32"/>
          <w:szCs w:val="32"/>
        </w:rPr>
        <w:t>万元，其中：</w:t>
      </w:r>
      <w:r>
        <w:rPr>
          <w:rFonts w:ascii="宋体" w:hAnsi="宋体" w:cs="宋体" w:hint="eastAsia"/>
          <w:color w:val="000000"/>
          <w:kern w:val="0"/>
          <w:sz w:val="32"/>
          <w:szCs w:val="32"/>
          <w:lang/>
        </w:rPr>
        <w:t>一般公共预算财政拨款</w:t>
      </w:r>
      <w:r>
        <w:rPr>
          <w:rFonts w:ascii="宋体" w:hAnsi="宋体" w:cs="宋体"/>
          <w:color w:val="000000"/>
          <w:kern w:val="0"/>
          <w:sz w:val="32"/>
          <w:szCs w:val="32"/>
          <w:lang/>
        </w:rPr>
        <w:t>9.02</w:t>
      </w:r>
      <w:r>
        <w:rPr>
          <w:rFonts w:ascii="宋体" w:hAnsi="宋体" w:cs="宋体" w:hint="eastAsia"/>
          <w:color w:val="000000"/>
          <w:kern w:val="0"/>
          <w:sz w:val="32"/>
          <w:szCs w:val="32"/>
          <w:lang/>
        </w:rPr>
        <w:t>万元。与上年相比，财政拨款收入增加</w:t>
      </w:r>
      <w:r>
        <w:rPr>
          <w:rFonts w:ascii="宋体" w:hAnsi="宋体" w:cs="宋体"/>
          <w:color w:val="000000"/>
          <w:kern w:val="0"/>
          <w:sz w:val="32"/>
          <w:szCs w:val="32"/>
          <w:lang/>
        </w:rPr>
        <w:t>1.21</w:t>
      </w:r>
      <w:r>
        <w:rPr>
          <w:rFonts w:ascii="宋体" w:hAnsi="宋体" w:cs="宋体" w:hint="eastAsia"/>
          <w:color w:val="000000"/>
          <w:kern w:val="0"/>
          <w:sz w:val="32"/>
          <w:szCs w:val="32"/>
          <w:lang/>
        </w:rPr>
        <w:t>万元，增加</w:t>
      </w:r>
      <w:r>
        <w:rPr>
          <w:rFonts w:ascii="宋体" w:hAnsi="宋体" w:cs="宋体"/>
          <w:color w:val="000000"/>
          <w:kern w:val="0"/>
          <w:sz w:val="32"/>
          <w:szCs w:val="32"/>
          <w:lang/>
        </w:rPr>
        <w:t>15.5%</w:t>
      </w:r>
      <w:r>
        <w:rPr>
          <w:rFonts w:ascii="宋体" w:hAnsi="宋体" w:cs="宋体" w:hint="eastAsia"/>
          <w:color w:val="000000"/>
          <w:kern w:val="0"/>
          <w:sz w:val="32"/>
          <w:szCs w:val="32"/>
          <w:lang/>
        </w:rPr>
        <w:t>。</w:t>
      </w:r>
    </w:p>
    <w:p w:rsidR="005113F7" w:rsidRDefault="005113F7">
      <w:pPr>
        <w:ind w:firstLine="642"/>
        <w:rPr>
          <w:rFonts w:ascii="宋体" w:cs="宋体"/>
          <w:sz w:val="32"/>
          <w:szCs w:val="32"/>
        </w:rPr>
      </w:pPr>
      <w:r>
        <w:rPr>
          <w:rFonts w:ascii="宋体" w:hAnsi="宋体" w:cs="宋体"/>
          <w:sz w:val="32"/>
          <w:szCs w:val="32"/>
        </w:rPr>
        <w:t>2016</w:t>
      </w:r>
      <w:r>
        <w:rPr>
          <w:rFonts w:ascii="宋体" w:hAnsi="宋体" w:cs="宋体" w:hint="eastAsia"/>
          <w:sz w:val="32"/>
          <w:szCs w:val="32"/>
        </w:rPr>
        <w:t>年度收入较上年增长的主要原因是年末结转和结余资金</w:t>
      </w:r>
      <w:r>
        <w:rPr>
          <w:rFonts w:ascii="宋体" w:hAnsi="宋体" w:cs="宋体"/>
          <w:sz w:val="32"/>
          <w:szCs w:val="32"/>
        </w:rPr>
        <w:t>1.2</w:t>
      </w:r>
      <w:r>
        <w:rPr>
          <w:rFonts w:ascii="宋体" w:hAnsi="宋体" w:cs="宋体" w:hint="eastAsia"/>
          <w:sz w:val="32"/>
          <w:szCs w:val="32"/>
        </w:rPr>
        <w:t>万元。</w:t>
      </w:r>
    </w:p>
    <w:p w:rsidR="005113F7" w:rsidRDefault="005113F7">
      <w:pPr>
        <w:numPr>
          <w:ilvl w:val="0"/>
          <w:numId w:val="4"/>
        </w:numPr>
        <w:ind w:firstLine="642"/>
        <w:rPr>
          <w:rFonts w:ascii="宋体" w:cs="宋体"/>
          <w:b/>
          <w:bCs/>
          <w:sz w:val="32"/>
          <w:szCs w:val="32"/>
        </w:rPr>
      </w:pPr>
      <w:r>
        <w:rPr>
          <w:rFonts w:ascii="宋体" w:hAnsi="宋体" w:cs="宋体" w:hint="eastAsia"/>
          <w:b/>
          <w:bCs/>
          <w:sz w:val="32"/>
          <w:szCs w:val="32"/>
        </w:rPr>
        <w:t>“三公”经费支出决算情况</w:t>
      </w:r>
    </w:p>
    <w:p w:rsidR="005113F7" w:rsidRDefault="005113F7">
      <w:pPr>
        <w:ind w:firstLine="642"/>
        <w:rPr>
          <w:rFonts w:ascii="宋体" w:cs="宋体"/>
          <w:sz w:val="32"/>
          <w:szCs w:val="32"/>
        </w:rPr>
      </w:pPr>
      <w:r>
        <w:rPr>
          <w:rFonts w:ascii="宋体" w:hAnsi="宋体" w:cs="宋体"/>
          <w:sz w:val="32"/>
          <w:szCs w:val="32"/>
        </w:rPr>
        <w:t>2016</w:t>
      </w:r>
      <w:r>
        <w:rPr>
          <w:rFonts w:ascii="宋体" w:hAnsi="宋体" w:cs="宋体" w:hint="eastAsia"/>
          <w:sz w:val="32"/>
          <w:szCs w:val="32"/>
        </w:rPr>
        <w:t>年度“三公”经费支出共计</w:t>
      </w:r>
      <w:r>
        <w:rPr>
          <w:rFonts w:ascii="宋体" w:hAnsi="宋体" w:cs="宋体"/>
          <w:sz w:val="32"/>
          <w:szCs w:val="32"/>
        </w:rPr>
        <w:t>0</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年度对比，总支出持平。现将一般公共预算财政拨款“三公”经费支出决算情况说明如下：</w:t>
      </w:r>
    </w:p>
    <w:p w:rsidR="005113F7" w:rsidRDefault="005113F7">
      <w:pPr>
        <w:numPr>
          <w:ilvl w:val="0"/>
          <w:numId w:val="5"/>
        </w:numPr>
        <w:ind w:firstLine="642"/>
        <w:rPr>
          <w:rFonts w:ascii="宋体" w:cs="宋体"/>
          <w:sz w:val="32"/>
          <w:szCs w:val="32"/>
        </w:rPr>
      </w:pPr>
      <w:r>
        <w:rPr>
          <w:rFonts w:ascii="宋体" w:hAnsi="宋体" w:cs="宋体" w:hint="eastAsia"/>
          <w:sz w:val="32"/>
          <w:szCs w:val="32"/>
        </w:rPr>
        <w:t>因公出国（境）团组情况：</w:t>
      </w:r>
      <w:r>
        <w:rPr>
          <w:rFonts w:ascii="宋体" w:hAnsi="宋体" w:cs="宋体"/>
          <w:sz w:val="32"/>
          <w:szCs w:val="32"/>
        </w:rPr>
        <w:t>2016</w:t>
      </w:r>
      <w:r>
        <w:rPr>
          <w:rFonts w:ascii="宋体" w:hAnsi="宋体" w:cs="宋体" w:hint="eastAsia"/>
          <w:sz w:val="32"/>
          <w:szCs w:val="32"/>
        </w:rPr>
        <w:t>年度使用一般公共预算财政拨款安排的出国（境）</w:t>
      </w:r>
      <w:r>
        <w:rPr>
          <w:rFonts w:ascii="宋体" w:hAnsi="宋体" w:cs="宋体"/>
          <w:sz w:val="32"/>
          <w:szCs w:val="32"/>
        </w:rPr>
        <w:t>0</w:t>
      </w:r>
      <w:r>
        <w:rPr>
          <w:rFonts w:ascii="宋体" w:hAnsi="宋体" w:cs="宋体" w:hint="eastAsia"/>
          <w:sz w:val="32"/>
          <w:szCs w:val="32"/>
        </w:rPr>
        <w:t>人次，与</w:t>
      </w:r>
      <w:r>
        <w:rPr>
          <w:rFonts w:ascii="宋体" w:hAnsi="宋体" w:cs="宋体"/>
          <w:sz w:val="32"/>
          <w:szCs w:val="32"/>
        </w:rPr>
        <w:t>2015</w:t>
      </w:r>
      <w:r>
        <w:rPr>
          <w:rFonts w:ascii="宋体" w:hAnsi="宋体" w:cs="宋体" w:hint="eastAsia"/>
          <w:sz w:val="32"/>
          <w:szCs w:val="32"/>
        </w:rPr>
        <w:t>年持平。</w:t>
      </w:r>
    </w:p>
    <w:p w:rsidR="005113F7" w:rsidRDefault="005113F7">
      <w:pPr>
        <w:numPr>
          <w:ilvl w:val="0"/>
          <w:numId w:val="5"/>
        </w:numPr>
        <w:ind w:firstLine="642"/>
        <w:rPr>
          <w:rFonts w:ascii="宋体" w:cs="宋体"/>
          <w:sz w:val="32"/>
          <w:szCs w:val="32"/>
        </w:rPr>
      </w:pPr>
      <w:r>
        <w:rPr>
          <w:rFonts w:ascii="宋体" w:hAnsi="宋体" w:cs="宋体" w:hint="eastAsia"/>
          <w:sz w:val="32"/>
          <w:szCs w:val="32"/>
        </w:rPr>
        <w:t>公务用车购置及保有情况：</w:t>
      </w:r>
      <w:r>
        <w:rPr>
          <w:rFonts w:ascii="宋体" w:hAnsi="宋体" w:cs="宋体"/>
          <w:sz w:val="32"/>
          <w:szCs w:val="32"/>
        </w:rPr>
        <w:t>2016</w:t>
      </w:r>
      <w:r>
        <w:rPr>
          <w:rFonts w:ascii="宋体" w:hAnsi="宋体" w:cs="宋体" w:hint="eastAsia"/>
          <w:sz w:val="32"/>
          <w:szCs w:val="32"/>
        </w:rPr>
        <w:t>年度购置公务用车</w:t>
      </w:r>
      <w:r>
        <w:rPr>
          <w:rFonts w:ascii="宋体" w:hAnsi="宋体" w:cs="宋体"/>
          <w:sz w:val="32"/>
          <w:szCs w:val="32"/>
        </w:rPr>
        <w:t>0</w:t>
      </w:r>
      <w:r>
        <w:rPr>
          <w:rFonts w:ascii="宋体" w:hAnsi="宋体" w:cs="宋体" w:hint="eastAsia"/>
          <w:sz w:val="32"/>
          <w:szCs w:val="32"/>
        </w:rPr>
        <w:t>辆，与</w:t>
      </w:r>
      <w:r>
        <w:rPr>
          <w:rFonts w:ascii="宋体" w:hAnsi="宋体" w:cs="宋体"/>
          <w:sz w:val="32"/>
          <w:szCs w:val="32"/>
        </w:rPr>
        <w:t>2015</w:t>
      </w:r>
      <w:r>
        <w:rPr>
          <w:rFonts w:ascii="宋体" w:hAnsi="宋体" w:cs="宋体" w:hint="eastAsia"/>
          <w:sz w:val="32"/>
          <w:szCs w:val="32"/>
        </w:rPr>
        <w:t>年度相比持平。</w:t>
      </w:r>
    </w:p>
    <w:p w:rsidR="005113F7" w:rsidRDefault="005113F7">
      <w:pPr>
        <w:numPr>
          <w:ilvl w:val="0"/>
          <w:numId w:val="5"/>
        </w:numPr>
        <w:ind w:firstLine="642"/>
        <w:rPr>
          <w:rFonts w:ascii="宋体" w:cs="宋体"/>
          <w:sz w:val="32"/>
          <w:szCs w:val="32"/>
        </w:rPr>
      </w:pPr>
      <w:r>
        <w:rPr>
          <w:rFonts w:ascii="宋体" w:hAnsi="宋体" w:cs="宋体"/>
          <w:sz w:val="32"/>
          <w:szCs w:val="32"/>
        </w:rPr>
        <w:t>2016</w:t>
      </w:r>
      <w:r>
        <w:rPr>
          <w:rFonts w:ascii="宋体" w:hAnsi="宋体" w:cs="宋体" w:hint="eastAsia"/>
          <w:sz w:val="32"/>
          <w:szCs w:val="32"/>
        </w:rPr>
        <w:t>年度使用公共财政拨款安排公务接待</w:t>
      </w:r>
      <w:r>
        <w:rPr>
          <w:rFonts w:ascii="宋体" w:hAnsi="宋体" w:cs="宋体"/>
          <w:sz w:val="32"/>
          <w:szCs w:val="32"/>
        </w:rPr>
        <w:t>0</w:t>
      </w:r>
      <w:r>
        <w:rPr>
          <w:rFonts w:ascii="宋体" w:hAnsi="宋体" w:cs="宋体" w:hint="eastAsia"/>
          <w:sz w:val="32"/>
          <w:szCs w:val="32"/>
        </w:rPr>
        <w:t>批次，</w:t>
      </w:r>
      <w:r>
        <w:rPr>
          <w:rFonts w:ascii="宋体" w:hAnsi="宋体" w:cs="宋体"/>
          <w:sz w:val="32"/>
          <w:szCs w:val="32"/>
        </w:rPr>
        <w:t>0</w:t>
      </w:r>
      <w:r>
        <w:rPr>
          <w:rFonts w:ascii="宋体" w:hAnsi="宋体" w:cs="宋体" w:hint="eastAsia"/>
          <w:sz w:val="32"/>
          <w:szCs w:val="32"/>
        </w:rPr>
        <w:t>人次，与</w:t>
      </w:r>
      <w:r>
        <w:rPr>
          <w:rFonts w:ascii="宋体" w:hAnsi="宋体" w:cs="宋体"/>
          <w:sz w:val="32"/>
          <w:szCs w:val="32"/>
        </w:rPr>
        <w:t>2015</w:t>
      </w:r>
      <w:r>
        <w:rPr>
          <w:rFonts w:ascii="宋体" w:hAnsi="宋体" w:cs="宋体" w:hint="eastAsia"/>
          <w:sz w:val="32"/>
          <w:szCs w:val="32"/>
        </w:rPr>
        <w:t>年度相比接待批次持平，接待费持平。</w:t>
      </w:r>
    </w:p>
    <w:p w:rsidR="005113F7" w:rsidRDefault="005113F7">
      <w:pPr>
        <w:rPr>
          <w:rFonts w:ascii="宋体" w:cs="宋体"/>
          <w:sz w:val="32"/>
          <w:szCs w:val="32"/>
        </w:rPr>
      </w:pPr>
      <w:r>
        <w:rPr>
          <w:rFonts w:ascii="宋体" w:hAnsi="宋体" w:cs="宋体"/>
          <w:sz w:val="32"/>
          <w:szCs w:val="32"/>
        </w:rPr>
        <w:t xml:space="preserve">    </w:t>
      </w:r>
      <w:r>
        <w:rPr>
          <w:rFonts w:ascii="宋体" w:hAnsi="宋体" w:cs="宋体" w:hint="eastAsia"/>
          <w:b/>
          <w:bCs/>
          <w:sz w:val="32"/>
          <w:szCs w:val="32"/>
        </w:rPr>
        <w:t>六、绩效预算管理工作开展情况说明</w:t>
      </w:r>
    </w:p>
    <w:p w:rsidR="005113F7" w:rsidRDefault="005113F7">
      <w:pPr>
        <w:ind w:firstLine="642"/>
        <w:rPr>
          <w:rFonts w:ascii="宋体" w:cs="宋体"/>
          <w:sz w:val="32"/>
          <w:szCs w:val="32"/>
        </w:rPr>
      </w:pPr>
      <w:r>
        <w:rPr>
          <w:rFonts w:ascii="宋体" w:hAnsi="宋体" w:cs="宋体" w:hint="eastAsia"/>
          <w:sz w:val="32"/>
          <w:szCs w:val="32"/>
        </w:rPr>
        <w:t>按照建立全面规范，公开透明的政府预算管理制度要求，我单位重新补完善“部门职责</w:t>
      </w:r>
      <w:r>
        <w:rPr>
          <w:rFonts w:ascii="宋体" w:hAnsi="宋体" w:cs="宋体"/>
          <w:sz w:val="32"/>
          <w:szCs w:val="32"/>
        </w:rPr>
        <w:t>——</w:t>
      </w:r>
      <w:r>
        <w:rPr>
          <w:rFonts w:ascii="宋体" w:hAnsi="宋体" w:cs="宋体" w:hint="eastAsia"/>
          <w:sz w:val="32"/>
          <w:szCs w:val="32"/>
        </w:rPr>
        <w:t>工作活动”预算架构，进一步明解了绩效目标，绩效指标和评价标准。总体来看，我单位不断强化依法理财、科学理财的意识，以绩效为导向，预算支出管理较为规范，能按照有关规章制度开展工作；重大支出项目资金使用较合理规范，实现了部门职责绩效目标。</w:t>
      </w:r>
    </w:p>
    <w:p w:rsidR="005113F7" w:rsidRDefault="005113F7">
      <w:pPr>
        <w:ind w:firstLine="642"/>
        <w:rPr>
          <w:rFonts w:ascii="宋体" w:cs="宋体"/>
          <w:sz w:val="32"/>
          <w:szCs w:val="32"/>
        </w:rPr>
      </w:pPr>
    </w:p>
    <w:p w:rsidR="005113F7" w:rsidRDefault="005113F7">
      <w:pPr>
        <w:numPr>
          <w:ilvl w:val="0"/>
          <w:numId w:val="6"/>
        </w:numPr>
        <w:ind w:firstLine="642"/>
        <w:rPr>
          <w:rFonts w:ascii="宋体" w:cs="宋体"/>
          <w:b/>
          <w:bCs/>
          <w:sz w:val="32"/>
          <w:szCs w:val="32"/>
        </w:rPr>
      </w:pPr>
      <w:r>
        <w:rPr>
          <w:rFonts w:ascii="宋体" w:hAnsi="宋体" w:cs="宋体" w:hint="eastAsia"/>
          <w:b/>
          <w:bCs/>
          <w:sz w:val="32"/>
          <w:szCs w:val="32"/>
        </w:rPr>
        <w:t>其他重要事项的说明</w:t>
      </w:r>
    </w:p>
    <w:p w:rsidR="005113F7" w:rsidRDefault="005113F7">
      <w:pPr>
        <w:ind w:firstLine="642"/>
        <w:rPr>
          <w:rFonts w:ascii="宋体" w:cs="宋体"/>
          <w:sz w:val="32"/>
          <w:szCs w:val="32"/>
        </w:rPr>
      </w:pPr>
      <w:r>
        <w:rPr>
          <w:rFonts w:ascii="宋体" w:hAnsi="宋体" w:cs="宋体"/>
          <w:sz w:val="32"/>
          <w:szCs w:val="32"/>
        </w:rPr>
        <w:t>1</w:t>
      </w:r>
      <w:r>
        <w:rPr>
          <w:rFonts w:ascii="宋体" w:hAnsi="宋体" w:cs="宋体" w:hint="eastAsia"/>
          <w:sz w:val="32"/>
          <w:szCs w:val="32"/>
        </w:rPr>
        <w:t>、机关运转经费支出情况的说明</w:t>
      </w:r>
    </w:p>
    <w:p w:rsidR="005113F7" w:rsidRDefault="005113F7">
      <w:pPr>
        <w:ind w:firstLine="642"/>
        <w:rPr>
          <w:rFonts w:ascii="宋体" w:cs="宋体"/>
          <w:bCs/>
          <w:kern w:val="0"/>
          <w:sz w:val="32"/>
          <w:szCs w:val="32"/>
        </w:rPr>
      </w:pPr>
      <w:r>
        <w:rPr>
          <w:rFonts w:ascii="宋体" w:hAnsi="宋体" w:cs="宋体"/>
          <w:sz w:val="32"/>
          <w:szCs w:val="32"/>
        </w:rPr>
        <w:t>2016</w:t>
      </w:r>
      <w:r>
        <w:rPr>
          <w:rFonts w:ascii="宋体" w:hAnsi="宋体" w:cs="宋体" w:hint="eastAsia"/>
          <w:sz w:val="32"/>
          <w:szCs w:val="32"/>
        </w:rPr>
        <w:t>年度本部门机关运行经费支出</w:t>
      </w:r>
      <w:r>
        <w:rPr>
          <w:rFonts w:ascii="宋体" w:hAnsi="宋体" w:cs="宋体"/>
          <w:bCs/>
          <w:kern w:val="0"/>
          <w:sz w:val="32"/>
          <w:szCs w:val="32"/>
        </w:rPr>
        <w:t>4.52</w:t>
      </w:r>
      <w:r>
        <w:rPr>
          <w:rFonts w:ascii="宋体" w:hAnsi="宋体" w:cs="宋体" w:hint="eastAsia"/>
          <w:bCs/>
          <w:kern w:val="0"/>
          <w:sz w:val="32"/>
          <w:szCs w:val="32"/>
        </w:rPr>
        <w:t>万元，其中办公费</w:t>
      </w:r>
      <w:r>
        <w:rPr>
          <w:rFonts w:ascii="宋体" w:hAnsi="宋体" w:cs="宋体"/>
          <w:bCs/>
          <w:kern w:val="0"/>
          <w:sz w:val="32"/>
          <w:szCs w:val="32"/>
        </w:rPr>
        <w:t>2.63</w:t>
      </w:r>
      <w:r>
        <w:rPr>
          <w:rFonts w:ascii="宋体" w:hAnsi="宋体" w:cs="宋体" w:hint="eastAsia"/>
          <w:bCs/>
          <w:kern w:val="0"/>
          <w:sz w:val="32"/>
          <w:szCs w:val="32"/>
        </w:rPr>
        <w:t>万元、邮电费</w:t>
      </w:r>
      <w:r>
        <w:rPr>
          <w:rFonts w:ascii="宋体" w:hAnsi="宋体" w:cs="宋体"/>
          <w:bCs/>
          <w:kern w:val="0"/>
          <w:sz w:val="32"/>
          <w:szCs w:val="32"/>
        </w:rPr>
        <w:t>0.16</w:t>
      </w:r>
      <w:r>
        <w:rPr>
          <w:rFonts w:ascii="宋体" w:hAnsi="宋体" w:cs="宋体" w:hint="eastAsia"/>
          <w:bCs/>
          <w:kern w:val="0"/>
          <w:sz w:val="32"/>
          <w:szCs w:val="32"/>
        </w:rPr>
        <w:t>万元、差旅费</w:t>
      </w:r>
      <w:r>
        <w:rPr>
          <w:rFonts w:ascii="宋体" w:hAnsi="宋体" w:cs="宋体"/>
          <w:bCs/>
          <w:kern w:val="0"/>
          <w:sz w:val="32"/>
          <w:szCs w:val="32"/>
        </w:rPr>
        <w:t>0.01</w:t>
      </w:r>
      <w:r>
        <w:rPr>
          <w:rFonts w:ascii="宋体" w:hAnsi="宋体" w:cs="宋体" w:hint="eastAsia"/>
          <w:bCs/>
          <w:kern w:val="0"/>
          <w:sz w:val="32"/>
          <w:szCs w:val="32"/>
        </w:rPr>
        <w:t>万元、培训费</w:t>
      </w:r>
      <w:r>
        <w:rPr>
          <w:rFonts w:ascii="宋体" w:hAnsi="宋体" w:cs="宋体"/>
          <w:bCs/>
          <w:kern w:val="0"/>
          <w:sz w:val="32"/>
          <w:szCs w:val="32"/>
        </w:rPr>
        <w:t>0.35</w:t>
      </w:r>
      <w:r>
        <w:rPr>
          <w:rFonts w:ascii="宋体" w:hAnsi="宋体" w:cs="宋体" w:hint="eastAsia"/>
          <w:bCs/>
          <w:kern w:val="0"/>
          <w:sz w:val="32"/>
          <w:szCs w:val="32"/>
        </w:rPr>
        <w:t>万元、其他商品和服务支出</w:t>
      </w:r>
      <w:r>
        <w:rPr>
          <w:rFonts w:ascii="宋体" w:hAnsi="宋体" w:cs="宋体"/>
          <w:bCs/>
          <w:kern w:val="0"/>
          <w:sz w:val="32"/>
          <w:szCs w:val="32"/>
        </w:rPr>
        <w:t>0.33</w:t>
      </w:r>
      <w:r>
        <w:rPr>
          <w:rFonts w:ascii="宋体" w:hAnsi="宋体" w:cs="宋体" w:hint="eastAsia"/>
          <w:bCs/>
          <w:kern w:val="0"/>
          <w:sz w:val="32"/>
          <w:szCs w:val="32"/>
        </w:rPr>
        <w:t>万元、其他资本性支出</w:t>
      </w:r>
      <w:r>
        <w:rPr>
          <w:rFonts w:ascii="宋体" w:hAnsi="宋体" w:cs="宋体"/>
          <w:bCs/>
          <w:kern w:val="0"/>
          <w:sz w:val="32"/>
          <w:szCs w:val="32"/>
        </w:rPr>
        <w:t>1.04</w:t>
      </w:r>
      <w:r>
        <w:rPr>
          <w:rFonts w:ascii="宋体" w:hAnsi="宋体" w:cs="宋体" w:hint="eastAsia"/>
          <w:bCs/>
          <w:kern w:val="0"/>
          <w:sz w:val="32"/>
          <w:szCs w:val="32"/>
        </w:rPr>
        <w:t>万元。比</w:t>
      </w:r>
      <w:r>
        <w:rPr>
          <w:rFonts w:ascii="宋体" w:hAnsi="宋体" w:cs="宋体"/>
          <w:bCs/>
          <w:kern w:val="0"/>
          <w:sz w:val="32"/>
          <w:szCs w:val="32"/>
        </w:rPr>
        <w:t>2015</w:t>
      </w:r>
      <w:r>
        <w:rPr>
          <w:rFonts w:ascii="宋体" w:hAnsi="宋体" w:cs="宋体" w:hint="eastAsia"/>
          <w:bCs/>
          <w:kern w:val="0"/>
          <w:sz w:val="32"/>
          <w:szCs w:val="32"/>
        </w:rPr>
        <w:t>年度</w:t>
      </w:r>
      <w:r>
        <w:rPr>
          <w:rFonts w:ascii="宋体" w:hAnsi="宋体" w:cs="宋体"/>
          <w:bCs/>
          <w:kern w:val="0"/>
          <w:sz w:val="32"/>
          <w:szCs w:val="32"/>
        </w:rPr>
        <w:t>1.31</w:t>
      </w:r>
      <w:r>
        <w:rPr>
          <w:rFonts w:ascii="宋体" w:hAnsi="宋体" w:cs="宋体" w:hint="eastAsia"/>
          <w:bCs/>
          <w:kern w:val="0"/>
          <w:sz w:val="32"/>
          <w:szCs w:val="32"/>
        </w:rPr>
        <w:t>万元</w:t>
      </w:r>
      <w:r>
        <w:rPr>
          <w:rFonts w:ascii="宋体" w:hAnsi="宋体" w:cs="宋体"/>
          <w:bCs/>
          <w:kern w:val="0"/>
          <w:sz w:val="32"/>
          <w:szCs w:val="32"/>
        </w:rPr>
        <w:t>40.8%</w:t>
      </w:r>
      <w:r>
        <w:rPr>
          <w:rFonts w:ascii="宋体" w:hAnsi="宋体" w:cs="宋体" w:hint="eastAsia"/>
          <w:bCs/>
          <w:kern w:val="0"/>
          <w:sz w:val="32"/>
          <w:szCs w:val="32"/>
        </w:rPr>
        <w:t>。</w:t>
      </w:r>
    </w:p>
    <w:p w:rsidR="005113F7" w:rsidRDefault="005113F7">
      <w:pPr>
        <w:ind w:firstLine="642"/>
        <w:rPr>
          <w:rFonts w:ascii="宋体" w:cs="宋体"/>
          <w:bCs/>
          <w:kern w:val="0"/>
          <w:sz w:val="32"/>
          <w:szCs w:val="32"/>
        </w:rPr>
      </w:pPr>
      <w:r>
        <w:rPr>
          <w:rFonts w:ascii="宋体" w:hAnsi="宋体" w:cs="宋体" w:hint="eastAsia"/>
          <w:bCs/>
          <w:kern w:val="0"/>
          <w:sz w:val="32"/>
          <w:szCs w:val="32"/>
        </w:rPr>
        <w:t>主要原因：</w:t>
      </w:r>
      <w:r>
        <w:rPr>
          <w:rFonts w:ascii="宋体" w:hAnsi="宋体" w:cs="宋体"/>
          <w:bCs/>
          <w:kern w:val="0"/>
          <w:sz w:val="32"/>
          <w:szCs w:val="32"/>
        </w:rPr>
        <w:t>2016</w:t>
      </w:r>
      <w:r>
        <w:rPr>
          <w:rFonts w:ascii="宋体" w:hAnsi="宋体" w:cs="宋体" w:hint="eastAsia"/>
          <w:bCs/>
          <w:kern w:val="0"/>
          <w:sz w:val="32"/>
          <w:szCs w:val="32"/>
        </w:rPr>
        <w:t>年新购入办公设备</w:t>
      </w:r>
    </w:p>
    <w:p w:rsidR="005113F7" w:rsidRDefault="005113F7">
      <w:pPr>
        <w:numPr>
          <w:ilvl w:val="0"/>
          <w:numId w:val="7"/>
        </w:numPr>
        <w:ind w:firstLine="642"/>
        <w:rPr>
          <w:rFonts w:ascii="宋体" w:cs="宋体"/>
          <w:bCs/>
          <w:kern w:val="0"/>
          <w:sz w:val="32"/>
          <w:szCs w:val="32"/>
        </w:rPr>
      </w:pPr>
      <w:r>
        <w:rPr>
          <w:rFonts w:ascii="宋体" w:hAnsi="宋体" w:cs="宋体" w:hint="eastAsia"/>
          <w:bCs/>
          <w:kern w:val="0"/>
          <w:sz w:val="32"/>
          <w:szCs w:val="32"/>
        </w:rPr>
        <w:t>政府采购情况</w:t>
      </w:r>
    </w:p>
    <w:p w:rsidR="005113F7" w:rsidRDefault="005113F7">
      <w:pPr>
        <w:ind w:firstLine="640"/>
        <w:rPr>
          <w:rFonts w:ascii="宋体" w:cs="宋体"/>
          <w:bCs/>
          <w:kern w:val="0"/>
          <w:sz w:val="32"/>
          <w:szCs w:val="32"/>
        </w:rPr>
      </w:pPr>
      <w:r>
        <w:rPr>
          <w:rFonts w:ascii="宋体" w:hAnsi="宋体" w:cs="宋体"/>
          <w:bCs/>
          <w:kern w:val="0"/>
          <w:sz w:val="32"/>
          <w:szCs w:val="32"/>
        </w:rPr>
        <w:t>2016</w:t>
      </w:r>
      <w:r>
        <w:rPr>
          <w:rFonts w:ascii="宋体" w:hAnsi="宋体" w:cs="宋体" w:hint="eastAsia"/>
          <w:bCs/>
          <w:kern w:val="0"/>
          <w:sz w:val="32"/>
          <w:szCs w:val="32"/>
        </w:rPr>
        <w:t>年度本部门政府采购支出总额</w:t>
      </w:r>
      <w:r>
        <w:rPr>
          <w:rFonts w:ascii="宋体" w:hAnsi="宋体" w:cs="宋体"/>
          <w:bCs/>
          <w:kern w:val="0"/>
          <w:sz w:val="32"/>
          <w:szCs w:val="32"/>
        </w:rPr>
        <w:t>13</w:t>
      </w:r>
      <w:r>
        <w:rPr>
          <w:rFonts w:ascii="宋体" w:hAnsi="宋体" w:cs="宋体" w:hint="eastAsia"/>
          <w:bCs/>
          <w:kern w:val="0"/>
          <w:sz w:val="32"/>
          <w:szCs w:val="32"/>
        </w:rPr>
        <w:t>万元，其中：政府采购服务支出</w:t>
      </w:r>
      <w:r>
        <w:rPr>
          <w:rFonts w:ascii="宋体" w:hAnsi="宋体" w:cs="宋体"/>
          <w:bCs/>
          <w:kern w:val="0"/>
          <w:sz w:val="32"/>
          <w:szCs w:val="32"/>
        </w:rPr>
        <w:t>13</w:t>
      </w:r>
      <w:r>
        <w:rPr>
          <w:rFonts w:ascii="宋体" w:hAnsi="宋体" w:cs="宋体" w:hint="eastAsia"/>
          <w:bCs/>
          <w:kern w:val="0"/>
          <w:sz w:val="32"/>
          <w:szCs w:val="32"/>
        </w:rPr>
        <w:t>万元（地形图测绘）。</w:t>
      </w:r>
    </w:p>
    <w:p w:rsidR="005113F7" w:rsidRDefault="005113F7">
      <w:pPr>
        <w:numPr>
          <w:ilvl w:val="0"/>
          <w:numId w:val="7"/>
        </w:numPr>
        <w:ind w:firstLine="640"/>
        <w:rPr>
          <w:rFonts w:ascii="宋体" w:cs="宋体"/>
          <w:bCs/>
          <w:kern w:val="0"/>
          <w:sz w:val="32"/>
          <w:szCs w:val="32"/>
        </w:rPr>
      </w:pPr>
      <w:r>
        <w:rPr>
          <w:rFonts w:ascii="宋体" w:hAnsi="宋体" w:cs="宋体" w:hint="eastAsia"/>
          <w:bCs/>
          <w:kern w:val="0"/>
          <w:sz w:val="32"/>
          <w:szCs w:val="32"/>
        </w:rPr>
        <w:t>国有资产使用情况</w:t>
      </w:r>
    </w:p>
    <w:p w:rsidR="005113F7" w:rsidRDefault="005113F7">
      <w:pPr>
        <w:ind w:firstLine="640"/>
        <w:rPr>
          <w:rFonts w:ascii="宋体" w:cs="宋体"/>
          <w:bCs/>
          <w:kern w:val="0"/>
          <w:sz w:val="32"/>
          <w:szCs w:val="32"/>
        </w:rPr>
      </w:pPr>
      <w:r>
        <w:rPr>
          <w:rFonts w:ascii="宋体" w:hAnsi="宋体" w:cs="宋体" w:hint="eastAsia"/>
          <w:bCs/>
          <w:kern w:val="0"/>
          <w:sz w:val="32"/>
          <w:szCs w:val="32"/>
        </w:rPr>
        <w:t>截至</w:t>
      </w:r>
      <w:r>
        <w:rPr>
          <w:rFonts w:ascii="宋体" w:hAnsi="宋体" w:cs="宋体"/>
          <w:bCs/>
          <w:kern w:val="0"/>
          <w:sz w:val="32"/>
          <w:szCs w:val="32"/>
        </w:rPr>
        <w:t>2016</w:t>
      </w:r>
      <w:r>
        <w:rPr>
          <w:rFonts w:ascii="宋体" w:hAnsi="宋体" w:cs="宋体" w:hint="eastAsia"/>
          <w:bCs/>
          <w:kern w:val="0"/>
          <w:sz w:val="32"/>
          <w:szCs w:val="32"/>
        </w:rPr>
        <w:t>年</w:t>
      </w:r>
      <w:r>
        <w:rPr>
          <w:rFonts w:ascii="宋体" w:hAnsi="宋体" w:cs="宋体"/>
          <w:bCs/>
          <w:kern w:val="0"/>
          <w:sz w:val="32"/>
          <w:szCs w:val="32"/>
        </w:rPr>
        <w:t>12</w:t>
      </w:r>
      <w:r>
        <w:rPr>
          <w:rFonts w:ascii="宋体" w:hAnsi="宋体" w:cs="宋体" w:hint="eastAsia"/>
          <w:bCs/>
          <w:kern w:val="0"/>
          <w:sz w:val="32"/>
          <w:szCs w:val="32"/>
        </w:rPr>
        <w:t>月</w:t>
      </w:r>
      <w:r>
        <w:rPr>
          <w:rFonts w:ascii="宋体" w:hAnsi="宋体" w:cs="宋体"/>
          <w:bCs/>
          <w:kern w:val="0"/>
          <w:sz w:val="32"/>
          <w:szCs w:val="32"/>
        </w:rPr>
        <w:t>31</w:t>
      </w:r>
      <w:r>
        <w:rPr>
          <w:rFonts w:ascii="宋体" w:hAnsi="宋体" w:cs="宋体" w:hint="eastAsia"/>
          <w:bCs/>
          <w:kern w:val="0"/>
          <w:sz w:val="32"/>
          <w:szCs w:val="32"/>
        </w:rPr>
        <w:t>日，本单位共有车辆</w:t>
      </w:r>
      <w:r>
        <w:rPr>
          <w:rFonts w:ascii="宋体" w:cs="宋体"/>
          <w:bCs/>
          <w:kern w:val="0"/>
          <w:sz w:val="32"/>
          <w:szCs w:val="32"/>
        </w:rPr>
        <w:t>0</w:t>
      </w:r>
      <w:r>
        <w:rPr>
          <w:rFonts w:ascii="宋体" w:hAnsi="宋体" w:cs="宋体" w:hint="eastAsia"/>
          <w:bCs/>
          <w:kern w:val="0"/>
          <w:sz w:val="32"/>
          <w:szCs w:val="32"/>
        </w:rPr>
        <w:t>辆，没有单位价值</w:t>
      </w:r>
      <w:r>
        <w:rPr>
          <w:rFonts w:ascii="宋体" w:hAnsi="宋体" w:cs="宋体"/>
          <w:bCs/>
          <w:kern w:val="0"/>
          <w:sz w:val="32"/>
          <w:szCs w:val="32"/>
        </w:rPr>
        <w:t>100</w:t>
      </w:r>
      <w:r>
        <w:rPr>
          <w:rFonts w:ascii="宋体" w:hAnsi="宋体" w:cs="宋体" w:hint="eastAsia"/>
          <w:bCs/>
          <w:kern w:val="0"/>
          <w:sz w:val="32"/>
          <w:szCs w:val="32"/>
        </w:rPr>
        <w:t>万元以上大型设备。</w:t>
      </w:r>
    </w:p>
    <w:p w:rsidR="005113F7" w:rsidRDefault="005113F7">
      <w:pPr>
        <w:ind w:firstLine="640"/>
        <w:rPr>
          <w:rFonts w:ascii="宋体" w:cs="宋体"/>
          <w:bCs/>
          <w:kern w:val="0"/>
          <w:sz w:val="32"/>
          <w:szCs w:val="32"/>
        </w:rPr>
      </w:pPr>
    </w:p>
    <w:p w:rsidR="005113F7" w:rsidRDefault="005113F7">
      <w:pPr>
        <w:ind w:firstLine="640"/>
        <w:rPr>
          <w:rFonts w:ascii="宋体" w:cs="宋体"/>
          <w:bCs/>
          <w:kern w:val="0"/>
          <w:sz w:val="32"/>
          <w:szCs w:val="32"/>
        </w:rPr>
      </w:pPr>
    </w:p>
    <w:p w:rsidR="005113F7" w:rsidRDefault="005113F7">
      <w:pPr>
        <w:ind w:firstLine="640"/>
        <w:rPr>
          <w:rFonts w:ascii="宋体" w:cs="宋体"/>
          <w:bCs/>
          <w:kern w:val="0"/>
          <w:sz w:val="32"/>
          <w:szCs w:val="32"/>
        </w:rPr>
      </w:pPr>
    </w:p>
    <w:p w:rsidR="005113F7" w:rsidRDefault="005113F7">
      <w:pPr>
        <w:ind w:firstLine="640"/>
        <w:rPr>
          <w:rFonts w:ascii="宋体" w:cs="宋体"/>
          <w:bCs/>
          <w:kern w:val="0"/>
          <w:sz w:val="32"/>
          <w:szCs w:val="32"/>
        </w:rPr>
      </w:pPr>
    </w:p>
    <w:p w:rsidR="005113F7" w:rsidRDefault="005113F7">
      <w:pPr>
        <w:ind w:firstLine="640"/>
        <w:rPr>
          <w:rFonts w:ascii="宋体" w:cs="宋体"/>
          <w:bCs/>
          <w:kern w:val="0"/>
          <w:sz w:val="32"/>
          <w:szCs w:val="32"/>
        </w:rPr>
      </w:pPr>
    </w:p>
    <w:p w:rsidR="005113F7" w:rsidRDefault="005113F7">
      <w:pPr>
        <w:ind w:firstLine="640"/>
        <w:rPr>
          <w:rFonts w:ascii="宋体" w:cs="宋体"/>
          <w:bCs/>
          <w:kern w:val="0"/>
          <w:sz w:val="32"/>
          <w:szCs w:val="32"/>
        </w:rPr>
      </w:pPr>
    </w:p>
    <w:p w:rsidR="005113F7" w:rsidRDefault="005113F7">
      <w:pPr>
        <w:ind w:firstLine="640"/>
        <w:rPr>
          <w:rFonts w:ascii="宋体" w:cs="宋体"/>
          <w:bCs/>
          <w:kern w:val="0"/>
          <w:sz w:val="32"/>
          <w:szCs w:val="32"/>
        </w:rPr>
      </w:pPr>
    </w:p>
    <w:p w:rsidR="005113F7" w:rsidRDefault="005113F7">
      <w:pPr>
        <w:ind w:firstLine="640"/>
        <w:rPr>
          <w:rFonts w:ascii="宋体" w:cs="宋体"/>
          <w:bCs/>
          <w:kern w:val="0"/>
          <w:sz w:val="32"/>
          <w:szCs w:val="32"/>
        </w:rPr>
      </w:pPr>
    </w:p>
    <w:p w:rsidR="005113F7" w:rsidRDefault="005113F7">
      <w:pPr>
        <w:ind w:firstLine="640"/>
        <w:rPr>
          <w:rFonts w:ascii="宋体" w:cs="宋体"/>
          <w:bCs/>
          <w:kern w:val="0"/>
          <w:sz w:val="32"/>
          <w:szCs w:val="32"/>
        </w:rPr>
      </w:pPr>
    </w:p>
    <w:p w:rsidR="005113F7" w:rsidRDefault="005113F7">
      <w:pPr>
        <w:ind w:firstLine="640"/>
        <w:jc w:val="center"/>
        <w:rPr>
          <w:rFonts w:ascii="宋体" w:cs="宋体"/>
          <w:b/>
          <w:kern w:val="0"/>
          <w:sz w:val="36"/>
          <w:szCs w:val="36"/>
        </w:rPr>
      </w:pPr>
      <w:r>
        <w:rPr>
          <w:rFonts w:ascii="宋体" w:hAnsi="宋体" w:cs="宋体" w:hint="eastAsia"/>
          <w:b/>
          <w:kern w:val="0"/>
          <w:sz w:val="36"/>
          <w:szCs w:val="36"/>
        </w:rPr>
        <w:t>第四部门名词解释</w:t>
      </w:r>
    </w:p>
    <w:p w:rsidR="005113F7" w:rsidRDefault="005113F7">
      <w:pPr>
        <w:ind w:firstLine="642"/>
        <w:rPr>
          <w:rFonts w:ascii="宋体" w:cs="宋体"/>
          <w:bCs/>
          <w:kern w:val="0"/>
          <w:sz w:val="32"/>
          <w:szCs w:val="32"/>
        </w:rPr>
      </w:pPr>
    </w:p>
    <w:p w:rsidR="005113F7" w:rsidRDefault="005113F7">
      <w:pPr>
        <w:numPr>
          <w:ilvl w:val="0"/>
          <w:numId w:val="8"/>
        </w:numPr>
        <w:ind w:firstLine="642"/>
        <w:rPr>
          <w:rFonts w:ascii="宋体" w:cs="宋体"/>
          <w:color w:val="000000"/>
          <w:kern w:val="0"/>
          <w:sz w:val="32"/>
          <w:szCs w:val="32"/>
          <w:lang/>
        </w:rPr>
      </w:pPr>
      <w:r>
        <w:rPr>
          <w:rFonts w:ascii="宋体" w:hAnsi="宋体" w:cs="宋体" w:hint="eastAsia"/>
          <w:b/>
          <w:bCs/>
          <w:color w:val="000000"/>
          <w:kern w:val="0"/>
          <w:sz w:val="32"/>
          <w:szCs w:val="32"/>
          <w:lang/>
        </w:rPr>
        <w:t>财政拨款收入</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本年度从本级政府部门取得的财政拨款，包括一般公共预算财政拨款和政府性基金预算财政拨款。</w:t>
      </w:r>
    </w:p>
    <w:p w:rsidR="005113F7" w:rsidRDefault="005113F7">
      <w:pPr>
        <w:numPr>
          <w:ilvl w:val="0"/>
          <w:numId w:val="8"/>
        </w:numPr>
        <w:ind w:firstLine="640"/>
        <w:rPr>
          <w:rFonts w:ascii="宋体" w:cs="宋体"/>
          <w:b/>
          <w:bCs/>
          <w:color w:val="000000"/>
          <w:kern w:val="0"/>
          <w:sz w:val="32"/>
          <w:szCs w:val="32"/>
          <w:lang/>
        </w:rPr>
      </w:pPr>
      <w:r>
        <w:rPr>
          <w:rFonts w:ascii="宋体" w:hAnsi="宋体" w:cs="宋体" w:hint="eastAsia"/>
          <w:b/>
          <w:bCs/>
          <w:color w:val="000000"/>
          <w:kern w:val="0"/>
          <w:sz w:val="32"/>
          <w:szCs w:val="32"/>
          <w:lang/>
        </w:rPr>
        <w:t>事业收入</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指事业单位开展专业业务活动及辅助活动所取得的收入。</w:t>
      </w:r>
    </w:p>
    <w:p w:rsidR="005113F7" w:rsidRDefault="005113F7">
      <w:pPr>
        <w:numPr>
          <w:ilvl w:val="0"/>
          <w:numId w:val="8"/>
        </w:numPr>
        <w:ind w:firstLine="640"/>
        <w:rPr>
          <w:rFonts w:ascii="宋体" w:cs="宋体"/>
          <w:b/>
          <w:bCs/>
          <w:color w:val="000000"/>
          <w:kern w:val="0"/>
          <w:sz w:val="32"/>
          <w:szCs w:val="32"/>
          <w:lang/>
        </w:rPr>
      </w:pPr>
      <w:r>
        <w:rPr>
          <w:rFonts w:ascii="宋体" w:hAnsi="宋体" w:cs="宋体" w:hint="eastAsia"/>
          <w:b/>
          <w:bCs/>
          <w:color w:val="000000"/>
          <w:kern w:val="0"/>
          <w:sz w:val="32"/>
          <w:szCs w:val="32"/>
          <w:lang/>
        </w:rPr>
        <w:t>其他收入</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指除上述“财政拨款收入”、“事业收入”、“经营收入”等以外的收入。</w:t>
      </w:r>
    </w:p>
    <w:p w:rsidR="005113F7" w:rsidRDefault="005113F7">
      <w:pPr>
        <w:numPr>
          <w:ilvl w:val="0"/>
          <w:numId w:val="8"/>
        </w:numPr>
        <w:ind w:firstLine="640"/>
        <w:rPr>
          <w:rFonts w:ascii="宋体" w:cs="宋体"/>
          <w:b/>
          <w:bCs/>
          <w:color w:val="000000"/>
          <w:kern w:val="0"/>
          <w:sz w:val="32"/>
          <w:szCs w:val="32"/>
          <w:lang/>
        </w:rPr>
      </w:pPr>
      <w:r>
        <w:rPr>
          <w:rFonts w:ascii="宋体" w:hAnsi="宋体" w:cs="宋体" w:hint="eastAsia"/>
          <w:b/>
          <w:bCs/>
          <w:color w:val="000000"/>
          <w:kern w:val="0"/>
          <w:sz w:val="32"/>
          <w:szCs w:val="32"/>
          <w:lang/>
        </w:rPr>
        <w:t>用事业基金弥补收支差额</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5113F7" w:rsidRDefault="005113F7">
      <w:pPr>
        <w:numPr>
          <w:ilvl w:val="0"/>
          <w:numId w:val="8"/>
        </w:numPr>
        <w:ind w:firstLine="640"/>
        <w:rPr>
          <w:rFonts w:ascii="宋体" w:cs="宋体"/>
          <w:b/>
          <w:bCs/>
          <w:color w:val="000000"/>
          <w:kern w:val="0"/>
          <w:sz w:val="32"/>
          <w:szCs w:val="32"/>
          <w:lang/>
        </w:rPr>
      </w:pPr>
      <w:r>
        <w:rPr>
          <w:rFonts w:ascii="宋体" w:hAnsi="宋体" w:cs="宋体" w:hint="eastAsia"/>
          <w:b/>
          <w:bCs/>
          <w:color w:val="000000"/>
          <w:kern w:val="0"/>
          <w:sz w:val="32"/>
          <w:szCs w:val="32"/>
          <w:lang/>
        </w:rPr>
        <w:t>年初结转和结余</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指以前年度尚未完成、结转到本年仍按原规定用途继续使用的资金，或项目已完成等产生的结余资金。</w:t>
      </w:r>
    </w:p>
    <w:p w:rsidR="005113F7" w:rsidRDefault="005113F7">
      <w:pPr>
        <w:ind w:firstLine="640"/>
        <w:rPr>
          <w:rFonts w:ascii="宋体" w:cs="宋体"/>
          <w:b/>
          <w:bCs/>
          <w:color w:val="000000"/>
          <w:kern w:val="0"/>
          <w:sz w:val="32"/>
          <w:szCs w:val="32"/>
          <w:lang/>
        </w:rPr>
      </w:pPr>
      <w:r>
        <w:rPr>
          <w:rFonts w:ascii="宋体" w:hAnsi="宋体" w:cs="宋体" w:hint="eastAsia"/>
          <w:b/>
          <w:bCs/>
          <w:color w:val="000000"/>
          <w:kern w:val="0"/>
          <w:sz w:val="32"/>
          <w:szCs w:val="32"/>
          <w:lang/>
        </w:rPr>
        <w:t>六、年末结转和结余</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指单位按有关规定结转到下年或以后年度继续使用的资金，或项目已完成等产生的结余资金。</w:t>
      </w:r>
    </w:p>
    <w:p w:rsidR="005113F7" w:rsidRDefault="005113F7">
      <w:pPr>
        <w:numPr>
          <w:ilvl w:val="0"/>
          <w:numId w:val="9"/>
        </w:numPr>
        <w:ind w:firstLine="640"/>
        <w:rPr>
          <w:rFonts w:ascii="宋体" w:cs="宋体"/>
          <w:b/>
          <w:bCs/>
          <w:color w:val="000000"/>
          <w:kern w:val="0"/>
          <w:sz w:val="32"/>
          <w:szCs w:val="32"/>
          <w:lang/>
        </w:rPr>
      </w:pPr>
      <w:r>
        <w:rPr>
          <w:rFonts w:ascii="宋体" w:hAnsi="宋体" w:cs="宋体" w:hint="eastAsia"/>
          <w:b/>
          <w:bCs/>
          <w:color w:val="000000"/>
          <w:kern w:val="0"/>
          <w:sz w:val="32"/>
          <w:szCs w:val="32"/>
          <w:lang/>
        </w:rPr>
        <w:t>基本支出</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指单位为保障机构正常运转、完成日常工作任务而发生的各项目支出。</w:t>
      </w:r>
    </w:p>
    <w:p w:rsidR="005113F7" w:rsidRDefault="005113F7">
      <w:pPr>
        <w:numPr>
          <w:ilvl w:val="0"/>
          <w:numId w:val="9"/>
        </w:numPr>
        <w:ind w:firstLine="640"/>
        <w:rPr>
          <w:rFonts w:ascii="宋体" w:cs="宋体"/>
          <w:b/>
          <w:bCs/>
          <w:color w:val="000000"/>
          <w:kern w:val="0"/>
          <w:sz w:val="32"/>
          <w:szCs w:val="32"/>
          <w:lang/>
        </w:rPr>
      </w:pPr>
      <w:r>
        <w:rPr>
          <w:rFonts w:ascii="宋体" w:hAnsi="宋体" w:cs="宋体" w:hint="eastAsia"/>
          <w:b/>
          <w:bCs/>
          <w:color w:val="000000"/>
          <w:kern w:val="0"/>
          <w:sz w:val="32"/>
          <w:szCs w:val="32"/>
          <w:lang/>
        </w:rPr>
        <w:t>项目支出</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指单位为完成规定的行政工作任务或事业发展目标，在基本支出之外发生的各项支出。</w:t>
      </w:r>
    </w:p>
    <w:p w:rsidR="005113F7" w:rsidRDefault="005113F7">
      <w:pPr>
        <w:numPr>
          <w:ilvl w:val="0"/>
          <w:numId w:val="9"/>
        </w:numPr>
        <w:ind w:firstLine="640"/>
        <w:rPr>
          <w:rFonts w:ascii="宋体" w:cs="宋体"/>
          <w:color w:val="000000"/>
          <w:kern w:val="0"/>
          <w:sz w:val="32"/>
          <w:szCs w:val="32"/>
          <w:lang/>
        </w:rPr>
      </w:pPr>
      <w:r>
        <w:rPr>
          <w:rFonts w:ascii="宋体" w:hAnsi="宋体" w:cs="宋体" w:hint="eastAsia"/>
          <w:b/>
          <w:bCs/>
          <w:color w:val="000000"/>
          <w:kern w:val="0"/>
          <w:sz w:val="32"/>
          <w:szCs w:val="32"/>
          <w:lang/>
        </w:rPr>
        <w:t>其他资本性支出</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由各级非发展与改革部门集中安排的用于购置固定资产、战备性和应急性储备的土地和无形资产，以及购建基础设施、大型修缮和财政支持企业更新改造所发生的支出。</w:t>
      </w:r>
    </w:p>
    <w:p w:rsidR="005113F7" w:rsidRDefault="005113F7">
      <w:pPr>
        <w:numPr>
          <w:ilvl w:val="0"/>
          <w:numId w:val="9"/>
        </w:numPr>
        <w:ind w:firstLine="640"/>
        <w:rPr>
          <w:rFonts w:ascii="宋体" w:cs="宋体"/>
          <w:b/>
          <w:bCs/>
          <w:color w:val="000000"/>
          <w:kern w:val="0"/>
          <w:sz w:val="32"/>
          <w:szCs w:val="32"/>
          <w:lang/>
        </w:rPr>
      </w:pPr>
      <w:r>
        <w:rPr>
          <w:rFonts w:ascii="宋体" w:hAnsi="宋体" w:cs="宋体" w:hint="eastAsia"/>
          <w:b/>
          <w:bCs/>
          <w:color w:val="000000"/>
          <w:kern w:val="0"/>
          <w:sz w:val="32"/>
          <w:szCs w:val="32"/>
          <w:lang/>
        </w:rPr>
        <w:t>“三公”经费</w:t>
      </w:r>
    </w:p>
    <w:p w:rsidR="005113F7" w:rsidRDefault="005113F7">
      <w:pPr>
        <w:ind w:firstLine="640"/>
        <w:rPr>
          <w:rFonts w:ascii="宋体" w:cs="宋体"/>
          <w:color w:val="000000"/>
          <w:kern w:val="0"/>
          <w:sz w:val="32"/>
          <w:szCs w:val="32"/>
          <w:lang/>
        </w:rPr>
      </w:pPr>
      <w:r>
        <w:rPr>
          <w:rFonts w:ascii="宋体" w:hAnsi="宋体" w:cs="宋体" w:hint="eastAsia"/>
          <w:color w:val="000000"/>
          <w:kern w:val="0"/>
          <w:sz w:val="32"/>
          <w:szCs w:val="32"/>
          <w:lang/>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费、过桥费、保险费、安全奖励费用等支出；公务接待费反映单位按规定开支的各类公务接待（含外宾接待）支出。</w:t>
      </w:r>
    </w:p>
    <w:p w:rsidR="005113F7" w:rsidRDefault="005113F7">
      <w:pPr>
        <w:numPr>
          <w:ilvl w:val="0"/>
          <w:numId w:val="9"/>
        </w:numPr>
        <w:ind w:firstLine="640"/>
        <w:rPr>
          <w:rFonts w:ascii="宋体" w:cs="宋体"/>
          <w:b/>
          <w:bCs/>
          <w:color w:val="000000"/>
          <w:kern w:val="0"/>
          <w:sz w:val="32"/>
          <w:szCs w:val="32"/>
          <w:lang/>
        </w:rPr>
      </w:pPr>
      <w:r>
        <w:rPr>
          <w:rFonts w:ascii="宋体" w:hAnsi="宋体" w:cs="宋体" w:hint="eastAsia"/>
          <w:b/>
          <w:bCs/>
          <w:color w:val="000000"/>
          <w:kern w:val="0"/>
          <w:sz w:val="32"/>
          <w:szCs w:val="32"/>
          <w:lang/>
        </w:rPr>
        <w:t>机关运行经费</w:t>
      </w:r>
    </w:p>
    <w:p w:rsidR="005113F7" w:rsidRDefault="005113F7">
      <w:pPr>
        <w:rPr>
          <w:rFonts w:ascii="宋体" w:cs="宋体"/>
          <w:color w:val="000000"/>
          <w:kern w:val="0"/>
          <w:sz w:val="32"/>
          <w:szCs w:val="32"/>
          <w:lang/>
        </w:rPr>
      </w:pPr>
      <w:r>
        <w:rPr>
          <w:rFonts w:ascii="宋体" w:hAnsi="宋体" w:cs="宋体"/>
          <w:color w:val="000000"/>
          <w:kern w:val="0"/>
          <w:sz w:val="32"/>
          <w:szCs w:val="32"/>
          <w:lang/>
        </w:rPr>
        <w:t xml:space="preserve">    </w:t>
      </w:r>
      <w:r>
        <w:rPr>
          <w:rFonts w:ascii="宋体" w:hAnsi="宋体" w:cs="宋体" w:hint="eastAsia"/>
          <w:color w:val="000000"/>
          <w:kern w:val="0"/>
          <w:sz w:val="32"/>
          <w:szCs w:val="32"/>
          <w:lang/>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r>
        <w:rPr>
          <w:rFonts w:ascii="宋体" w:hAnsi="宋体" w:cs="宋体"/>
          <w:color w:val="000000"/>
          <w:kern w:val="0"/>
          <w:sz w:val="32"/>
          <w:szCs w:val="32"/>
          <w:lang/>
        </w:rPr>
        <w:t xml:space="preserve">   </w:t>
      </w:r>
    </w:p>
    <w:sectPr w:rsidR="005113F7" w:rsidSect="00365074">
      <w:pgSz w:w="11906" w:h="16838"/>
      <w:pgMar w:top="1440" w:right="1803" w:bottom="1440" w:left="1803"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3F7" w:rsidRDefault="005113F7" w:rsidP="00365074">
      <w:r>
        <w:separator/>
      </w:r>
    </w:p>
  </w:endnote>
  <w:endnote w:type="continuationSeparator" w:id="0">
    <w:p w:rsidR="005113F7" w:rsidRDefault="005113F7" w:rsidP="00365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panose1 w:val="00000000000000000000"/>
    <w:charset w:val="86"/>
    <w:family w:val="moder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3F7" w:rsidRDefault="005113F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5113F7" w:rsidRDefault="005113F7">
                <w:pPr>
                  <w:snapToGrid w:val="0"/>
                  <w:rPr>
                    <w:sz w:val="18"/>
                  </w:rPr>
                </w:pPr>
                <w:fldSimple w:instr=" PAGE  \* MERGEFORMAT ">
                  <w:r w:rsidRPr="00156AE8">
                    <w:rPr>
                      <w:noProof/>
                      <w:sz w:val="18"/>
                    </w:rPr>
                    <w:t>20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3F7" w:rsidRDefault="005113F7" w:rsidP="00365074">
      <w:r>
        <w:separator/>
      </w:r>
    </w:p>
  </w:footnote>
  <w:footnote w:type="continuationSeparator" w:id="0">
    <w:p w:rsidR="005113F7" w:rsidRDefault="005113F7" w:rsidP="00365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50CA5"/>
    <w:multiLevelType w:val="singleLevel"/>
    <w:tmpl w:val="5A050CA5"/>
    <w:lvl w:ilvl="0">
      <w:start w:val="1"/>
      <w:numFmt w:val="chineseCounting"/>
      <w:suff w:val="nothing"/>
      <w:lvlText w:val="%1、"/>
      <w:lvlJc w:val="left"/>
      <w:rPr>
        <w:rFonts w:cs="Times New Roman"/>
      </w:rPr>
    </w:lvl>
  </w:abstractNum>
  <w:abstractNum w:abstractNumId="1">
    <w:nsid w:val="5A050EC5"/>
    <w:multiLevelType w:val="singleLevel"/>
    <w:tmpl w:val="5A050EC5"/>
    <w:lvl w:ilvl="0">
      <w:start w:val="1"/>
      <w:numFmt w:val="chineseCounting"/>
      <w:suff w:val="nothing"/>
      <w:lvlText w:val="%1、"/>
      <w:lvlJc w:val="left"/>
      <w:rPr>
        <w:rFonts w:cs="Times New Roman"/>
      </w:rPr>
    </w:lvl>
  </w:abstractNum>
  <w:abstractNum w:abstractNumId="2">
    <w:nsid w:val="5A051C07"/>
    <w:multiLevelType w:val="singleLevel"/>
    <w:tmpl w:val="5A051C07"/>
    <w:lvl w:ilvl="0">
      <w:start w:val="1"/>
      <w:numFmt w:val="chineseCounting"/>
      <w:suff w:val="nothing"/>
      <w:lvlText w:val="%1、"/>
      <w:lvlJc w:val="left"/>
      <w:rPr>
        <w:rFonts w:cs="Times New Roman"/>
      </w:rPr>
    </w:lvl>
  </w:abstractNum>
  <w:abstractNum w:abstractNumId="3">
    <w:nsid w:val="5A052040"/>
    <w:multiLevelType w:val="singleLevel"/>
    <w:tmpl w:val="5A052040"/>
    <w:lvl w:ilvl="0">
      <w:start w:val="3"/>
      <w:numFmt w:val="chineseCounting"/>
      <w:suff w:val="nothing"/>
      <w:lvlText w:val="%1、"/>
      <w:lvlJc w:val="left"/>
      <w:rPr>
        <w:rFonts w:cs="Times New Roman"/>
      </w:rPr>
    </w:lvl>
  </w:abstractNum>
  <w:abstractNum w:abstractNumId="4">
    <w:nsid w:val="5A0527DC"/>
    <w:multiLevelType w:val="singleLevel"/>
    <w:tmpl w:val="5A0527DC"/>
    <w:lvl w:ilvl="0">
      <w:start w:val="1"/>
      <w:numFmt w:val="decimal"/>
      <w:suff w:val="nothing"/>
      <w:lvlText w:val="%1、"/>
      <w:lvlJc w:val="left"/>
      <w:rPr>
        <w:rFonts w:cs="Times New Roman"/>
      </w:rPr>
    </w:lvl>
  </w:abstractNum>
  <w:abstractNum w:abstractNumId="5">
    <w:nsid w:val="5A052D45"/>
    <w:multiLevelType w:val="singleLevel"/>
    <w:tmpl w:val="5A052D45"/>
    <w:lvl w:ilvl="0">
      <w:start w:val="7"/>
      <w:numFmt w:val="chineseCounting"/>
      <w:suff w:val="nothing"/>
      <w:lvlText w:val="%1、"/>
      <w:lvlJc w:val="left"/>
      <w:rPr>
        <w:rFonts w:cs="Times New Roman"/>
      </w:rPr>
    </w:lvl>
  </w:abstractNum>
  <w:abstractNum w:abstractNumId="6">
    <w:nsid w:val="5A052F15"/>
    <w:multiLevelType w:val="singleLevel"/>
    <w:tmpl w:val="5A052F15"/>
    <w:lvl w:ilvl="0">
      <w:start w:val="2"/>
      <w:numFmt w:val="decimal"/>
      <w:suff w:val="nothing"/>
      <w:lvlText w:val="%1、"/>
      <w:lvlJc w:val="left"/>
      <w:rPr>
        <w:rFonts w:cs="Times New Roman"/>
      </w:rPr>
    </w:lvl>
  </w:abstractNum>
  <w:abstractNum w:abstractNumId="7">
    <w:nsid w:val="5A053108"/>
    <w:multiLevelType w:val="singleLevel"/>
    <w:tmpl w:val="5A053108"/>
    <w:lvl w:ilvl="0">
      <w:start w:val="1"/>
      <w:numFmt w:val="chineseCounting"/>
      <w:suff w:val="nothing"/>
      <w:lvlText w:val="%1、"/>
      <w:lvlJc w:val="left"/>
      <w:rPr>
        <w:rFonts w:cs="Times New Roman"/>
      </w:rPr>
    </w:lvl>
  </w:abstractNum>
  <w:abstractNum w:abstractNumId="8">
    <w:nsid w:val="5A0533B9"/>
    <w:multiLevelType w:val="singleLevel"/>
    <w:tmpl w:val="5A0533B9"/>
    <w:lvl w:ilvl="0">
      <w:start w:val="7"/>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9"/>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6715D0C"/>
    <w:rsid w:val="00156AE8"/>
    <w:rsid w:val="003226CE"/>
    <w:rsid w:val="00365074"/>
    <w:rsid w:val="004C0290"/>
    <w:rsid w:val="005113F7"/>
    <w:rsid w:val="005F3892"/>
    <w:rsid w:val="00C4534D"/>
    <w:rsid w:val="00CA79D6"/>
    <w:rsid w:val="00D432F3"/>
    <w:rsid w:val="00E40FFE"/>
    <w:rsid w:val="051927DF"/>
    <w:rsid w:val="0FED4E59"/>
    <w:rsid w:val="11A75241"/>
    <w:rsid w:val="140B6C27"/>
    <w:rsid w:val="16715D0C"/>
    <w:rsid w:val="1FBB6BC4"/>
    <w:rsid w:val="20071786"/>
    <w:rsid w:val="207A47B0"/>
    <w:rsid w:val="2E373080"/>
    <w:rsid w:val="34FB0B92"/>
    <w:rsid w:val="4C9B1A92"/>
    <w:rsid w:val="4D756AE7"/>
    <w:rsid w:val="5868316D"/>
    <w:rsid w:val="5F1434FA"/>
    <w:rsid w:val="5FE00A63"/>
    <w:rsid w:val="62A341D7"/>
    <w:rsid w:val="6A5459ED"/>
    <w:rsid w:val="73AB6ABA"/>
    <w:rsid w:val="77FB20AD"/>
    <w:rsid w:val="7AFC380C"/>
    <w:rsid w:val="7C4B692F"/>
    <w:rsid w:val="7E5F42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074"/>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65074"/>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E31F23"/>
    <w:rPr>
      <w:rFonts w:ascii="Calibri" w:hAnsi="Calibri"/>
      <w:sz w:val="18"/>
      <w:szCs w:val="18"/>
    </w:rPr>
  </w:style>
  <w:style w:type="paragraph" w:styleId="Header">
    <w:name w:val="header"/>
    <w:basedOn w:val="Normal"/>
    <w:link w:val="HeaderChar"/>
    <w:uiPriority w:val="99"/>
    <w:rsid w:val="0036507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E31F23"/>
    <w:rPr>
      <w:rFonts w:ascii="Calibri" w:hAnsi="Calibri"/>
      <w:sz w:val="18"/>
      <w:szCs w:val="18"/>
    </w:rPr>
  </w:style>
  <w:style w:type="paragraph" w:styleId="NormalWeb">
    <w:name w:val="Normal (Web)"/>
    <w:basedOn w:val="Normal"/>
    <w:uiPriority w:val="99"/>
    <w:rsid w:val="00365074"/>
    <w:pPr>
      <w:spacing w:before="100" w:beforeAutospacing="1" w:after="100" w:afterAutospacing="1"/>
      <w:jc w:val="left"/>
    </w:pPr>
    <w:rPr>
      <w:kern w:val="0"/>
      <w:sz w:val="24"/>
    </w:rPr>
  </w:style>
  <w:style w:type="table" w:styleId="TableGrid">
    <w:name w:val="Table Grid"/>
    <w:basedOn w:val="TableNormal"/>
    <w:uiPriority w:val="99"/>
    <w:rsid w:val="0036507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26</Pages>
  <Words>1553</Words>
  <Characters>8857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Master</cp:lastModifiedBy>
  <cp:revision>5</cp:revision>
  <dcterms:created xsi:type="dcterms:W3CDTF">2017-11-10T02:02:00Z</dcterms:created>
  <dcterms:modified xsi:type="dcterms:W3CDTF">2017-11-10T05:41:00Z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