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B6D" w:rsidRDefault="00316B6D" w:rsidP="009D2AD5">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316B6D" w:rsidRDefault="00316B6D" w:rsidP="009D2AD5">
      <w:pPr>
        <w:spacing w:line="560" w:lineRule="exact"/>
        <w:jc w:val="left"/>
        <w:rPr>
          <w:rFonts w:ascii="方正小标宋简体" w:eastAsia="方正小标宋简体"/>
          <w:sz w:val="40"/>
          <w:szCs w:val="40"/>
        </w:rPr>
      </w:pPr>
    </w:p>
    <w:p w:rsidR="00316B6D" w:rsidRPr="00F80466" w:rsidRDefault="00316B6D" w:rsidP="00B55621">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hint="eastAsia"/>
          <w:sz w:val="36"/>
          <w:szCs w:val="36"/>
        </w:rPr>
        <w:t>、</w:t>
      </w:r>
      <w:r w:rsidRPr="00F80466">
        <w:rPr>
          <w:rFonts w:eastAsia="仿宋_GB2312" w:hint="eastAsia"/>
          <w:b/>
          <w:sz w:val="36"/>
          <w:szCs w:val="36"/>
        </w:rPr>
        <w:t>部门职责、机构设置等基本情况</w:t>
      </w:r>
    </w:p>
    <w:p w:rsidR="00316B6D" w:rsidRPr="00F80466" w:rsidRDefault="00316B6D" w:rsidP="00B55621">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hint="eastAsia"/>
          <w:sz w:val="36"/>
          <w:szCs w:val="36"/>
        </w:rPr>
        <w:t>、</w:t>
      </w:r>
      <w:r w:rsidRPr="0088775C">
        <w:rPr>
          <w:rFonts w:eastAsia="仿宋_GB2312" w:hint="eastAsia"/>
          <w:b/>
          <w:sz w:val="36"/>
          <w:szCs w:val="36"/>
        </w:rPr>
        <w:t>部门预算总体情况及预算收支增减变化情况说明</w:t>
      </w:r>
    </w:p>
    <w:p w:rsidR="00316B6D" w:rsidRPr="00F80466" w:rsidRDefault="00316B6D" w:rsidP="00B55621">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hint="eastAsia"/>
          <w:sz w:val="36"/>
          <w:szCs w:val="36"/>
        </w:rPr>
        <w:t>、</w:t>
      </w:r>
      <w:r w:rsidRPr="00F80466">
        <w:rPr>
          <w:rFonts w:eastAsia="仿宋_GB2312" w:hint="eastAsia"/>
          <w:b/>
          <w:sz w:val="36"/>
          <w:szCs w:val="36"/>
        </w:rPr>
        <w:t>机关运行经费情况说明</w:t>
      </w:r>
    </w:p>
    <w:p w:rsidR="00316B6D" w:rsidRPr="00F80466" w:rsidRDefault="00316B6D" w:rsidP="00B55621">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hint="eastAsia"/>
          <w:sz w:val="36"/>
          <w:szCs w:val="36"/>
        </w:rPr>
        <w:t>、</w:t>
      </w:r>
      <w:r w:rsidRPr="00F80466">
        <w:rPr>
          <w:rFonts w:eastAsia="仿宋_GB2312"/>
          <w:b/>
          <w:sz w:val="36"/>
          <w:szCs w:val="36"/>
        </w:rPr>
        <w:t>“</w:t>
      </w:r>
      <w:r w:rsidRPr="00F80466">
        <w:rPr>
          <w:rFonts w:eastAsia="仿宋_GB2312" w:hint="eastAsia"/>
          <w:b/>
          <w:sz w:val="36"/>
          <w:szCs w:val="36"/>
        </w:rPr>
        <w:t>三公</w:t>
      </w:r>
      <w:r w:rsidRPr="00F80466">
        <w:rPr>
          <w:rFonts w:eastAsia="仿宋_GB2312"/>
          <w:b/>
          <w:sz w:val="36"/>
          <w:szCs w:val="36"/>
        </w:rPr>
        <w:t>”</w:t>
      </w:r>
      <w:r w:rsidRPr="00F80466">
        <w:rPr>
          <w:rFonts w:eastAsia="仿宋_GB2312" w:hint="eastAsia"/>
          <w:b/>
          <w:sz w:val="36"/>
          <w:szCs w:val="36"/>
        </w:rPr>
        <w:t>经费情况及增减变化说明</w:t>
      </w:r>
    </w:p>
    <w:p w:rsidR="00316B6D" w:rsidRPr="00F80466" w:rsidRDefault="00316B6D" w:rsidP="00B55621">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hint="eastAsia"/>
          <w:sz w:val="36"/>
          <w:szCs w:val="36"/>
        </w:rPr>
        <w:t>、</w:t>
      </w:r>
      <w:r w:rsidRPr="00F80466">
        <w:rPr>
          <w:rFonts w:eastAsia="仿宋_GB2312" w:hint="eastAsia"/>
          <w:b/>
          <w:sz w:val="36"/>
          <w:szCs w:val="36"/>
        </w:rPr>
        <w:t>绩效</w:t>
      </w:r>
      <w:r w:rsidR="00B55621">
        <w:rPr>
          <w:rFonts w:eastAsia="仿宋_GB2312" w:hint="eastAsia"/>
          <w:b/>
          <w:sz w:val="36"/>
          <w:szCs w:val="36"/>
        </w:rPr>
        <w:t>信息</w:t>
      </w:r>
    </w:p>
    <w:p w:rsidR="00316B6D" w:rsidRPr="00F80466" w:rsidRDefault="00316B6D" w:rsidP="00B55621">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hint="eastAsia"/>
          <w:sz w:val="36"/>
          <w:szCs w:val="36"/>
        </w:rPr>
        <w:t>、</w:t>
      </w:r>
      <w:r w:rsidRPr="00F80466">
        <w:rPr>
          <w:rFonts w:eastAsia="仿宋_GB2312" w:hint="eastAsia"/>
          <w:b/>
          <w:sz w:val="36"/>
          <w:szCs w:val="36"/>
        </w:rPr>
        <w:t>政府采购预算情况</w:t>
      </w:r>
    </w:p>
    <w:p w:rsidR="00316B6D" w:rsidRPr="00F80466" w:rsidRDefault="00316B6D" w:rsidP="00B55621">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hint="eastAsia"/>
          <w:sz w:val="36"/>
          <w:szCs w:val="36"/>
        </w:rPr>
        <w:t>、</w:t>
      </w:r>
      <w:r w:rsidRPr="00F80466">
        <w:rPr>
          <w:rFonts w:eastAsia="仿宋_GB2312" w:hint="eastAsia"/>
          <w:b/>
          <w:sz w:val="36"/>
          <w:szCs w:val="36"/>
        </w:rPr>
        <w:t>国有资产预算情况</w:t>
      </w:r>
    </w:p>
    <w:p w:rsidR="00316B6D" w:rsidRPr="00F80466" w:rsidRDefault="00316B6D" w:rsidP="00B55621">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hint="eastAsia"/>
          <w:sz w:val="36"/>
          <w:szCs w:val="36"/>
        </w:rPr>
        <w:t>、</w:t>
      </w:r>
      <w:r w:rsidRPr="00F80466">
        <w:rPr>
          <w:rFonts w:eastAsia="仿宋_GB2312" w:hint="eastAsia"/>
          <w:b/>
          <w:sz w:val="36"/>
          <w:szCs w:val="36"/>
        </w:rPr>
        <w:t>名词解释</w:t>
      </w:r>
    </w:p>
    <w:p w:rsidR="00316B6D" w:rsidRPr="00F80466" w:rsidRDefault="00316B6D" w:rsidP="00B55621">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hint="eastAsia"/>
          <w:sz w:val="36"/>
          <w:szCs w:val="36"/>
        </w:rPr>
        <w:t>、</w:t>
      </w:r>
      <w:r w:rsidRPr="00F80466">
        <w:rPr>
          <w:rFonts w:eastAsia="仿宋_GB2312" w:hint="eastAsia"/>
          <w:b/>
          <w:sz w:val="36"/>
          <w:szCs w:val="36"/>
        </w:rPr>
        <w:t>其他情况说明</w:t>
      </w:r>
    </w:p>
    <w:p w:rsidR="00316B6D" w:rsidRDefault="00316B6D" w:rsidP="00562233">
      <w:pPr>
        <w:jc w:val="center"/>
        <w:rPr>
          <w:rFonts w:ascii="方正小标宋简体" w:eastAsia="方正小标宋简体"/>
          <w:sz w:val="40"/>
          <w:szCs w:val="40"/>
        </w:rPr>
      </w:pPr>
    </w:p>
    <w:p w:rsidR="00316B6D" w:rsidRDefault="00316B6D" w:rsidP="00562233">
      <w:pPr>
        <w:jc w:val="center"/>
        <w:rPr>
          <w:rFonts w:ascii="方正小标宋简体" w:eastAsia="方正小标宋简体"/>
          <w:sz w:val="40"/>
          <w:szCs w:val="40"/>
        </w:rPr>
      </w:pPr>
    </w:p>
    <w:p w:rsidR="00316B6D" w:rsidRDefault="00316B6D" w:rsidP="00562233">
      <w:pPr>
        <w:jc w:val="center"/>
        <w:rPr>
          <w:rFonts w:ascii="方正小标宋简体" w:eastAsia="方正小标宋简体"/>
          <w:sz w:val="40"/>
          <w:szCs w:val="40"/>
        </w:rPr>
      </w:pPr>
    </w:p>
    <w:p w:rsidR="00316B6D" w:rsidRDefault="00316B6D" w:rsidP="00562233">
      <w:pPr>
        <w:jc w:val="center"/>
        <w:rPr>
          <w:rFonts w:ascii="方正小标宋简体" w:eastAsia="方正小标宋简体"/>
          <w:sz w:val="40"/>
          <w:szCs w:val="40"/>
        </w:rPr>
      </w:pPr>
    </w:p>
    <w:p w:rsidR="00316B6D" w:rsidRDefault="00316B6D" w:rsidP="00562233">
      <w:pPr>
        <w:jc w:val="center"/>
        <w:rPr>
          <w:rFonts w:ascii="方正小标宋简体" w:eastAsia="方正小标宋简体"/>
          <w:sz w:val="40"/>
          <w:szCs w:val="40"/>
        </w:rPr>
      </w:pPr>
    </w:p>
    <w:p w:rsidR="00316B6D" w:rsidRPr="00F850A4" w:rsidRDefault="00316B6D" w:rsidP="00562233">
      <w:pPr>
        <w:jc w:val="center"/>
        <w:rPr>
          <w:rFonts w:ascii="方正小标宋简体" w:eastAsia="方正小标宋简体"/>
          <w:sz w:val="40"/>
          <w:szCs w:val="40"/>
        </w:rPr>
      </w:pPr>
      <w:r w:rsidRPr="00F850A4">
        <w:rPr>
          <w:rFonts w:ascii="方正小标宋简体" w:eastAsia="方正小标宋简体" w:hint="eastAsia"/>
          <w:sz w:val="40"/>
          <w:szCs w:val="40"/>
        </w:rPr>
        <w:lastRenderedPageBreak/>
        <w:t>安监局</w:t>
      </w:r>
      <w:r>
        <w:rPr>
          <w:rFonts w:ascii="方正小标宋简体" w:eastAsia="方正小标宋简体" w:hint="eastAsia"/>
          <w:sz w:val="40"/>
          <w:szCs w:val="40"/>
        </w:rPr>
        <w:t>部门预算情况说明</w:t>
      </w:r>
    </w:p>
    <w:p w:rsidR="00316B6D" w:rsidRPr="00014737" w:rsidRDefault="00316B6D" w:rsidP="00B55621">
      <w:pPr>
        <w:ind w:firstLineChars="200" w:firstLine="643"/>
        <w:rPr>
          <w:rFonts w:asci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316B6D" w:rsidRDefault="00316B6D" w:rsidP="00B55621">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唐山高新区安监局</w:t>
      </w:r>
      <w:r w:rsidR="008B4E3D">
        <w:rPr>
          <w:rFonts w:ascii="仿宋_GB2312" w:eastAsia="仿宋_GB2312" w:hAnsi="宋体" w:cs="宋体" w:hint="eastAsia"/>
          <w:kern w:val="0"/>
          <w:sz w:val="32"/>
          <w:szCs w:val="32"/>
        </w:rPr>
        <w:t>为科级、行政单位，</w:t>
      </w:r>
      <w:r w:rsidR="008B4E3D" w:rsidRPr="008B4E3D">
        <w:rPr>
          <w:rFonts w:ascii="仿宋_GB2312" w:eastAsia="仿宋_GB2312" w:hAnsi="宋体" w:cs="宋体" w:hint="eastAsia"/>
          <w:kern w:val="0"/>
          <w:sz w:val="32"/>
          <w:szCs w:val="32"/>
        </w:rPr>
        <w:t>经费形式</w:t>
      </w:r>
      <w:r w:rsidR="008B4E3D">
        <w:rPr>
          <w:rFonts w:ascii="仿宋_GB2312" w:eastAsia="仿宋_GB2312" w:hAnsi="宋体" w:cs="宋体" w:hint="eastAsia"/>
          <w:kern w:val="0"/>
          <w:sz w:val="32"/>
          <w:szCs w:val="32"/>
        </w:rPr>
        <w:t>为</w:t>
      </w:r>
      <w:r w:rsidR="008B4E3D" w:rsidRPr="008B4E3D">
        <w:rPr>
          <w:rFonts w:ascii="仿宋_GB2312" w:eastAsia="仿宋_GB2312" w:hAnsi="宋体" w:cs="宋体" w:hint="eastAsia"/>
          <w:kern w:val="0"/>
          <w:sz w:val="32"/>
          <w:szCs w:val="32"/>
        </w:rPr>
        <w:t>财政拨款</w:t>
      </w:r>
      <w:r w:rsidR="008B4E3D">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下设综合处、监管处和执法处</w:t>
      </w:r>
      <w:r>
        <w:rPr>
          <w:rFonts w:ascii="仿宋_GB2312" w:eastAsia="仿宋_GB2312" w:hAnsi="宋体" w:cs="宋体"/>
          <w:kern w:val="0"/>
          <w:sz w:val="32"/>
          <w:szCs w:val="32"/>
        </w:rPr>
        <w:t>3</w:t>
      </w:r>
      <w:r>
        <w:rPr>
          <w:rFonts w:ascii="仿宋_GB2312" w:eastAsia="仿宋_GB2312" w:hAnsi="宋体" w:cs="宋体" w:hint="eastAsia"/>
          <w:kern w:val="0"/>
          <w:sz w:val="32"/>
          <w:szCs w:val="32"/>
        </w:rPr>
        <w:t>个处室，各处室主要职责如下：</w:t>
      </w:r>
    </w:p>
    <w:p w:rsidR="00316B6D" w:rsidRPr="00014737" w:rsidRDefault="00316B6D" w:rsidP="00B55621">
      <w:pPr>
        <w:ind w:firstLineChars="200" w:firstLine="643"/>
        <w:rPr>
          <w:rFonts w:ascii="宋体"/>
          <w:b/>
          <w:sz w:val="32"/>
          <w:szCs w:val="32"/>
        </w:rPr>
      </w:pPr>
      <w:r w:rsidRPr="00106AC0">
        <w:rPr>
          <w:rFonts w:ascii="宋体" w:hAnsi="宋体" w:hint="eastAsia"/>
          <w:b/>
          <w:sz w:val="32"/>
          <w:szCs w:val="32"/>
        </w:rPr>
        <w:t>综合处职责</w:t>
      </w:r>
      <w:r w:rsidRPr="00106AC0">
        <w:rPr>
          <w:rFonts w:ascii="宋体" w:hAnsi="宋体"/>
          <w:b/>
          <w:sz w:val="32"/>
          <w:szCs w:val="32"/>
        </w:rPr>
        <w:t xml:space="preserve"> </w:t>
      </w:r>
      <w:r>
        <w:rPr>
          <w:rFonts w:ascii="宋体" w:hAnsi="宋体" w:hint="eastAsia"/>
          <w:b/>
          <w:sz w:val="32"/>
          <w:szCs w:val="32"/>
        </w:rPr>
        <w:t>：</w:t>
      </w:r>
      <w:r w:rsidRPr="00D66ABF">
        <w:rPr>
          <w:rFonts w:ascii="仿宋_GB2312" w:eastAsia="仿宋_GB2312"/>
          <w:sz w:val="32"/>
          <w:szCs w:val="32"/>
        </w:rPr>
        <w:t>1</w:t>
      </w:r>
      <w:r>
        <w:rPr>
          <w:rFonts w:ascii="仿宋_GB2312" w:eastAsia="仿宋_GB2312"/>
          <w:sz w:val="32"/>
          <w:szCs w:val="32"/>
        </w:rPr>
        <w:t>.</w:t>
      </w:r>
      <w:r w:rsidRPr="00D66ABF">
        <w:rPr>
          <w:rFonts w:ascii="仿宋_GB2312" w:eastAsia="仿宋_GB2312" w:hint="eastAsia"/>
          <w:sz w:val="32"/>
          <w:szCs w:val="32"/>
        </w:rPr>
        <w:t>组织协调全局办公，拟定工作规则和工作制度，组织或参与会议筹备，负责有关重要会议决定事项和重大工作部署的督促落实工作；</w:t>
      </w:r>
      <w:r w:rsidRPr="00D66ABF">
        <w:rPr>
          <w:rFonts w:ascii="仿宋_GB2312" w:eastAsia="仿宋_GB2312"/>
          <w:sz w:val="32"/>
          <w:szCs w:val="32"/>
        </w:rPr>
        <w:t>2</w:t>
      </w:r>
      <w:r>
        <w:rPr>
          <w:rFonts w:ascii="仿宋_GB2312" w:eastAsia="仿宋_GB2312"/>
          <w:sz w:val="32"/>
          <w:szCs w:val="32"/>
        </w:rPr>
        <w:t>.</w:t>
      </w:r>
      <w:r w:rsidRPr="00D66ABF">
        <w:rPr>
          <w:rFonts w:ascii="仿宋_GB2312" w:eastAsia="仿宋_GB2312" w:hint="eastAsia"/>
          <w:sz w:val="32"/>
          <w:szCs w:val="32"/>
        </w:rPr>
        <w:t>承担公文</w:t>
      </w:r>
      <w:r>
        <w:rPr>
          <w:rFonts w:ascii="仿宋_GB2312" w:eastAsia="仿宋_GB2312" w:hint="eastAsia"/>
          <w:sz w:val="32"/>
          <w:szCs w:val="32"/>
        </w:rPr>
        <w:t>及各类档案</w:t>
      </w:r>
      <w:r w:rsidRPr="00D66ABF">
        <w:rPr>
          <w:rFonts w:ascii="仿宋_GB2312" w:eastAsia="仿宋_GB2312" w:hint="eastAsia"/>
          <w:sz w:val="32"/>
          <w:szCs w:val="32"/>
        </w:rPr>
        <w:t>管理、政务信息</w:t>
      </w:r>
      <w:r>
        <w:rPr>
          <w:rFonts w:ascii="仿宋_GB2312" w:eastAsia="仿宋_GB2312" w:hint="eastAsia"/>
          <w:sz w:val="32"/>
          <w:szCs w:val="32"/>
        </w:rPr>
        <w:t>处理</w:t>
      </w:r>
      <w:r w:rsidRPr="00D66ABF">
        <w:rPr>
          <w:rFonts w:ascii="仿宋_GB2312" w:eastAsia="仿宋_GB2312" w:hint="eastAsia"/>
          <w:sz w:val="32"/>
          <w:szCs w:val="32"/>
        </w:rPr>
        <w:t>工作</w:t>
      </w:r>
      <w:r w:rsidRPr="00D66ABF">
        <w:rPr>
          <w:rFonts w:ascii="仿宋_GB2312" w:eastAsia="仿宋_GB2312"/>
          <w:sz w:val="32"/>
          <w:szCs w:val="32"/>
        </w:rPr>
        <w:t>,</w:t>
      </w:r>
      <w:r w:rsidRPr="00D66ABF">
        <w:rPr>
          <w:rFonts w:ascii="仿宋_GB2312" w:eastAsia="仿宋_GB2312" w:hint="eastAsia"/>
          <w:sz w:val="32"/>
          <w:szCs w:val="32"/>
        </w:rPr>
        <w:t>调查研究和参与起草有关政策措施及重要文件、报告；</w:t>
      </w:r>
      <w:r w:rsidRPr="00D66ABF">
        <w:rPr>
          <w:rFonts w:ascii="仿宋_GB2312" w:eastAsia="仿宋_GB2312"/>
          <w:sz w:val="32"/>
          <w:szCs w:val="32"/>
        </w:rPr>
        <w:t xml:space="preserve"> 3</w:t>
      </w:r>
      <w:r>
        <w:rPr>
          <w:rFonts w:ascii="仿宋_GB2312" w:eastAsia="仿宋_GB2312"/>
          <w:sz w:val="32"/>
          <w:szCs w:val="32"/>
        </w:rPr>
        <w:t>.</w:t>
      </w:r>
      <w:r>
        <w:rPr>
          <w:rFonts w:ascii="仿宋_GB2312" w:eastAsia="仿宋_GB2312" w:hint="eastAsia"/>
          <w:sz w:val="32"/>
          <w:szCs w:val="32"/>
        </w:rPr>
        <w:t>承担单位财务、经费、接待、印章、车辆、档案</w:t>
      </w:r>
      <w:r w:rsidRPr="00D66ABF">
        <w:rPr>
          <w:rFonts w:ascii="仿宋_GB2312" w:eastAsia="仿宋_GB2312" w:hint="eastAsia"/>
          <w:sz w:val="32"/>
          <w:szCs w:val="32"/>
        </w:rPr>
        <w:t>管理工作，负责编报本局专项业务经费预算；</w:t>
      </w:r>
      <w:r w:rsidRPr="00D66ABF">
        <w:rPr>
          <w:rFonts w:ascii="仿宋_GB2312" w:eastAsia="仿宋_GB2312"/>
          <w:sz w:val="32"/>
          <w:szCs w:val="32"/>
        </w:rPr>
        <w:t xml:space="preserve"> 4</w:t>
      </w:r>
      <w:r>
        <w:rPr>
          <w:rFonts w:ascii="仿宋_GB2312" w:eastAsia="仿宋_GB2312"/>
          <w:sz w:val="32"/>
          <w:szCs w:val="32"/>
        </w:rPr>
        <w:t>.</w:t>
      </w:r>
      <w:r w:rsidRPr="00D66ABF">
        <w:rPr>
          <w:rFonts w:ascii="仿宋_GB2312" w:eastAsia="仿宋_GB2312" w:hint="eastAsia"/>
          <w:sz w:val="32"/>
          <w:szCs w:val="32"/>
        </w:rPr>
        <w:t>承担</w:t>
      </w:r>
      <w:r>
        <w:rPr>
          <w:rFonts w:ascii="仿宋_GB2312" w:eastAsia="仿宋_GB2312" w:hint="eastAsia"/>
          <w:sz w:val="32"/>
          <w:szCs w:val="32"/>
        </w:rPr>
        <w:t>区</w:t>
      </w:r>
      <w:r w:rsidRPr="00D66ABF">
        <w:rPr>
          <w:rFonts w:ascii="仿宋_GB2312" w:eastAsia="仿宋_GB2312" w:hint="eastAsia"/>
          <w:sz w:val="32"/>
          <w:szCs w:val="32"/>
        </w:rPr>
        <w:t>安全生产委员会办公室日常工作。联系有关部门的安全生产工作，及时掌握安全生产的重要情况和重大事项；</w:t>
      </w:r>
      <w:r w:rsidRPr="00D66ABF">
        <w:rPr>
          <w:rFonts w:ascii="仿宋_GB2312" w:eastAsia="仿宋_GB2312"/>
          <w:sz w:val="32"/>
          <w:szCs w:val="32"/>
        </w:rPr>
        <w:t>5</w:t>
      </w:r>
      <w:r>
        <w:rPr>
          <w:rFonts w:ascii="仿宋_GB2312" w:eastAsia="仿宋_GB2312"/>
          <w:sz w:val="32"/>
          <w:szCs w:val="32"/>
        </w:rPr>
        <w:t>.</w:t>
      </w:r>
      <w:r w:rsidRPr="00D66ABF">
        <w:rPr>
          <w:rFonts w:ascii="仿宋_GB2312" w:eastAsia="仿宋_GB2312" w:hint="eastAsia"/>
          <w:sz w:val="32"/>
          <w:szCs w:val="32"/>
        </w:rPr>
        <w:t>负责全区安全生产目标责任制的考核工作；</w:t>
      </w:r>
      <w:r w:rsidRPr="00D66ABF">
        <w:rPr>
          <w:rFonts w:ascii="仿宋_GB2312" w:eastAsia="仿宋_GB2312"/>
          <w:sz w:val="32"/>
          <w:szCs w:val="32"/>
        </w:rPr>
        <w:t>6</w:t>
      </w:r>
      <w:r>
        <w:rPr>
          <w:rFonts w:ascii="仿宋_GB2312" w:eastAsia="仿宋_GB2312"/>
          <w:sz w:val="32"/>
          <w:szCs w:val="32"/>
        </w:rPr>
        <w:t>.</w:t>
      </w:r>
      <w:r w:rsidRPr="00D66ABF">
        <w:rPr>
          <w:rFonts w:ascii="仿宋_GB2312" w:eastAsia="仿宋_GB2312" w:hint="eastAsia"/>
          <w:sz w:val="32"/>
          <w:szCs w:val="32"/>
        </w:rPr>
        <w:t>负责组织全区“安全生产月”活动；</w:t>
      </w:r>
      <w:r w:rsidRPr="00D66ABF">
        <w:rPr>
          <w:rFonts w:ascii="仿宋_GB2312" w:eastAsia="仿宋_GB2312"/>
          <w:sz w:val="32"/>
          <w:szCs w:val="32"/>
        </w:rPr>
        <w:t>7</w:t>
      </w:r>
      <w:r>
        <w:rPr>
          <w:rFonts w:ascii="仿宋_GB2312" w:eastAsia="仿宋_GB2312"/>
          <w:sz w:val="32"/>
          <w:szCs w:val="32"/>
        </w:rPr>
        <w:t>.</w:t>
      </w:r>
      <w:r w:rsidRPr="00D66ABF">
        <w:rPr>
          <w:rFonts w:ascii="仿宋_GB2312" w:eastAsia="仿宋_GB2312" w:hint="eastAsia"/>
          <w:sz w:val="32"/>
          <w:szCs w:val="32"/>
        </w:rPr>
        <w:t>组织、协调全区性的安全生产大检查、专项督查和安全生产专项整治工作；分析预测季度、年度全区安全生产形势；</w:t>
      </w:r>
      <w:r>
        <w:rPr>
          <w:rFonts w:ascii="仿宋_GB2312" w:eastAsia="仿宋_GB2312"/>
          <w:sz w:val="32"/>
          <w:szCs w:val="32"/>
        </w:rPr>
        <w:t>8.</w:t>
      </w:r>
      <w:r w:rsidRPr="00D66ABF">
        <w:rPr>
          <w:rFonts w:ascii="仿宋_GB2312" w:eastAsia="仿宋_GB2312" w:hint="eastAsia"/>
          <w:sz w:val="32"/>
          <w:szCs w:val="32"/>
        </w:rPr>
        <w:t>负责</w:t>
      </w:r>
      <w:r>
        <w:rPr>
          <w:rFonts w:ascii="仿宋_GB2312" w:eastAsia="仿宋_GB2312" w:hint="eastAsia"/>
          <w:sz w:val="32"/>
          <w:szCs w:val="32"/>
        </w:rPr>
        <w:t>区内生产经营单位</w:t>
      </w:r>
      <w:r w:rsidRPr="00D66ABF">
        <w:rPr>
          <w:rFonts w:ascii="仿宋_GB2312" w:eastAsia="仿宋_GB2312" w:hint="eastAsia"/>
          <w:sz w:val="32"/>
          <w:szCs w:val="32"/>
        </w:rPr>
        <w:t>安全生产监督管理体系建设工作</w:t>
      </w:r>
      <w:r>
        <w:rPr>
          <w:rFonts w:ascii="仿宋_GB2312" w:eastAsia="仿宋_GB2312" w:hint="eastAsia"/>
          <w:sz w:val="32"/>
          <w:szCs w:val="32"/>
        </w:rPr>
        <w:t>；</w:t>
      </w:r>
      <w:r>
        <w:rPr>
          <w:rFonts w:ascii="仿宋_GB2312" w:eastAsia="仿宋_GB2312"/>
          <w:sz w:val="32"/>
          <w:szCs w:val="32"/>
        </w:rPr>
        <w:t>9.</w:t>
      </w:r>
      <w:r w:rsidRPr="00D66ABF">
        <w:rPr>
          <w:rFonts w:ascii="仿宋_GB2312" w:eastAsia="仿宋_GB2312" w:hint="eastAsia"/>
          <w:sz w:val="32"/>
          <w:szCs w:val="32"/>
        </w:rPr>
        <w:t>负责组织国家、省、市安全生产法律、法规和规章的宣传工作；</w:t>
      </w:r>
      <w:r w:rsidRPr="00D66ABF">
        <w:rPr>
          <w:rFonts w:ascii="仿宋_GB2312" w:eastAsia="仿宋_GB2312"/>
          <w:sz w:val="32"/>
          <w:szCs w:val="32"/>
        </w:rPr>
        <w:t>1</w:t>
      </w:r>
      <w:r>
        <w:rPr>
          <w:rFonts w:ascii="仿宋_GB2312" w:eastAsia="仿宋_GB2312"/>
          <w:sz w:val="32"/>
          <w:szCs w:val="32"/>
        </w:rPr>
        <w:t>0.</w:t>
      </w:r>
      <w:r w:rsidRPr="00D66ABF">
        <w:rPr>
          <w:rFonts w:ascii="仿宋_GB2312" w:eastAsia="仿宋_GB2312" w:hint="eastAsia"/>
          <w:sz w:val="32"/>
          <w:szCs w:val="32"/>
        </w:rPr>
        <w:t>负责组织、指导</w:t>
      </w:r>
      <w:r>
        <w:rPr>
          <w:rFonts w:ascii="仿宋_GB2312" w:eastAsia="仿宋_GB2312" w:hint="eastAsia"/>
          <w:sz w:val="32"/>
          <w:szCs w:val="32"/>
        </w:rPr>
        <w:t>全区生产经营单位主要负责人、管理人员和特种作业人员教育培训工作，制定安全生产培训计划；</w:t>
      </w:r>
      <w:r>
        <w:rPr>
          <w:rFonts w:ascii="仿宋_GB2312" w:eastAsia="仿宋_GB2312"/>
          <w:sz w:val="32"/>
          <w:szCs w:val="32"/>
        </w:rPr>
        <w:t>11.</w:t>
      </w:r>
      <w:r w:rsidRPr="00D66ABF">
        <w:rPr>
          <w:rFonts w:ascii="仿宋_GB2312" w:eastAsia="仿宋_GB2312" w:hint="eastAsia"/>
          <w:sz w:val="32"/>
          <w:szCs w:val="32"/>
        </w:rPr>
        <w:t>组织、指导全区生产经营单位从业人员“三级”教育与培训工作；</w:t>
      </w:r>
      <w:r w:rsidRPr="00D66ABF">
        <w:rPr>
          <w:rFonts w:ascii="仿宋_GB2312" w:eastAsia="仿宋_GB2312"/>
          <w:sz w:val="32"/>
          <w:szCs w:val="32"/>
        </w:rPr>
        <w:t>1</w:t>
      </w:r>
      <w:r>
        <w:rPr>
          <w:rFonts w:ascii="仿宋_GB2312" w:eastAsia="仿宋_GB2312"/>
          <w:sz w:val="32"/>
          <w:szCs w:val="32"/>
        </w:rPr>
        <w:t>2.</w:t>
      </w:r>
      <w:r w:rsidRPr="00D66ABF">
        <w:rPr>
          <w:rFonts w:ascii="仿宋_GB2312" w:eastAsia="仿宋_GB2312" w:hint="eastAsia"/>
          <w:sz w:val="32"/>
          <w:szCs w:val="32"/>
        </w:rPr>
        <w:t>负责组织实施全区注册安全工程师执业资格考试和注册管理工作；</w:t>
      </w:r>
      <w:r w:rsidRPr="00D66ABF">
        <w:rPr>
          <w:rFonts w:ascii="仿宋_GB2312" w:eastAsia="仿宋_GB2312"/>
          <w:sz w:val="32"/>
          <w:szCs w:val="32"/>
        </w:rPr>
        <w:t>1</w:t>
      </w:r>
      <w:r>
        <w:rPr>
          <w:rFonts w:ascii="仿宋_GB2312" w:eastAsia="仿宋_GB2312"/>
          <w:sz w:val="32"/>
          <w:szCs w:val="32"/>
        </w:rPr>
        <w:t>3.</w:t>
      </w:r>
      <w:r w:rsidRPr="00D66ABF">
        <w:rPr>
          <w:rFonts w:ascii="仿宋_GB2312" w:eastAsia="仿宋_GB2312" w:hint="eastAsia"/>
          <w:sz w:val="32"/>
          <w:szCs w:val="32"/>
        </w:rPr>
        <w:t>负责组织、指导全区</w:t>
      </w:r>
      <w:r>
        <w:rPr>
          <w:rFonts w:ascii="仿宋_GB2312" w:eastAsia="仿宋_GB2312" w:hint="eastAsia"/>
          <w:sz w:val="32"/>
          <w:szCs w:val="32"/>
        </w:rPr>
        <w:t>安全文化建设工作；</w:t>
      </w:r>
    </w:p>
    <w:p w:rsidR="00316B6D" w:rsidRPr="00014737" w:rsidRDefault="00316B6D" w:rsidP="00B55621">
      <w:pPr>
        <w:ind w:firstLineChars="200" w:firstLine="643"/>
        <w:rPr>
          <w:rFonts w:ascii="宋体"/>
          <w:b/>
          <w:sz w:val="32"/>
          <w:szCs w:val="32"/>
        </w:rPr>
      </w:pPr>
      <w:r w:rsidRPr="00106AC0">
        <w:rPr>
          <w:rFonts w:ascii="宋体" w:hAnsi="宋体" w:hint="eastAsia"/>
          <w:b/>
          <w:sz w:val="32"/>
          <w:szCs w:val="32"/>
        </w:rPr>
        <w:lastRenderedPageBreak/>
        <w:t>监管处职责：</w:t>
      </w:r>
      <w:r>
        <w:rPr>
          <w:rFonts w:ascii="仿宋_GB2312" w:eastAsia="仿宋_GB2312"/>
          <w:sz w:val="32"/>
          <w:szCs w:val="32"/>
        </w:rPr>
        <w:t>1.</w:t>
      </w:r>
      <w:r w:rsidRPr="00A37C9D">
        <w:rPr>
          <w:rFonts w:ascii="仿宋_GB2312" w:eastAsia="仿宋_GB2312" w:hint="eastAsia"/>
          <w:sz w:val="32"/>
          <w:szCs w:val="32"/>
        </w:rPr>
        <w:t>依法监督</w:t>
      </w:r>
      <w:r>
        <w:rPr>
          <w:rFonts w:ascii="仿宋_GB2312" w:eastAsia="仿宋_GB2312" w:hint="eastAsia"/>
          <w:sz w:val="32"/>
          <w:szCs w:val="32"/>
        </w:rPr>
        <w:t>管理危险化学品、烟花爆竹、六大行业、冶金、建材</w:t>
      </w:r>
      <w:r w:rsidRPr="00A37C9D">
        <w:rPr>
          <w:rFonts w:ascii="仿宋_GB2312" w:eastAsia="仿宋_GB2312" w:hint="eastAsia"/>
          <w:sz w:val="32"/>
          <w:szCs w:val="32"/>
        </w:rPr>
        <w:t>等行业</w:t>
      </w:r>
      <w:r>
        <w:rPr>
          <w:rFonts w:ascii="仿宋_GB2312" w:eastAsia="仿宋_GB2312" w:hint="eastAsia"/>
          <w:sz w:val="32"/>
          <w:szCs w:val="32"/>
        </w:rPr>
        <w:t>安全生产工作；督导</w:t>
      </w:r>
      <w:r w:rsidRPr="00A37C9D">
        <w:rPr>
          <w:rFonts w:ascii="仿宋_GB2312" w:eastAsia="仿宋_GB2312" w:hint="eastAsia"/>
          <w:sz w:val="32"/>
          <w:szCs w:val="32"/>
        </w:rPr>
        <w:t>生产经营单位贯彻执行安全生产法律、法规</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掌握</w:t>
      </w:r>
      <w:r w:rsidRPr="00A37C9D">
        <w:rPr>
          <w:rFonts w:ascii="仿宋_GB2312" w:eastAsia="仿宋_GB2312" w:hint="eastAsia"/>
          <w:sz w:val="32"/>
          <w:szCs w:val="32"/>
        </w:rPr>
        <w:t>生产经营单位安全生产条件、设备设施安全、劳动防护用品使用和作业场所职业卫生</w:t>
      </w:r>
      <w:r>
        <w:rPr>
          <w:rFonts w:ascii="仿宋_GB2312" w:eastAsia="仿宋_GB2312" w:hint="eastAsia"/>
          <w:sz w:val="32"/>
          <w:szCs w:val="32"/>
        </w:rPr>
        <w:t>等</w:t>
      </w:r>
      <w:r w:rsidRPr="00A37C9D">
        <w:rPr>
          <w:rFonts w:ascii="仿宋_GB2312" w:eastAsia="仿宋_GB2312" w:hint="eastAsia"/>
          <w:sz w:val="32"/>
          <w:szCs w:val="32"/>
        </w:rPr>
        <w:t>情况</w:t>
      </w:r>
      <w:r>
        <w:rPr>
          <w:rFonts w:ascii="仿宋_GB2312" w:eastAsia="仿宋_GB2312" w:hint="eastAsia"/>
          <w:sz w:val="32"/>
          <w:szCs w:val="32"/>
        </w:rPr>
        <w:t>的管理</w:t>
      </w:r>
      <w:r w:rsidRPr="00A37C9D">
        <w:rPr>
          <w:rFonts w:ascii="仿宋_GB2312" w:eastAsia="仿宋_GB2312" w:hint="eastAsia"/>
          <w:sz w:val="32"/>
          <w:szCs w:val="32"/>
        </w:rPr>
        <w:t>；</w:t>
      </w:r>
      <w:r>
        <w:rPr>
          <w:rFonts w:ascii="仿宋_GB2312" w:eastAsia="仿宋_GB2312" w:hint="eastAsia"/>
          <w:sz w:val="32"/>
          <w:szCs w:val="32"/>
        </w:rPr>
        <w:t>建立健全作业场所职业卫生档案；</w:t>
      </w:r>
      <w:r>
        <w:rPr>
          <w:rFonts w:ascii="仿宋_GB2312" w:eastAsia="仿宋_GB2312"/>
          <w:sz w:val="32"/>
          <w:szCs w:val="32"/>
        </w:rPr>
        <w:t>3.</w:t>
      </w:r>
      <w:r w:rsidRPr="00A37C9D">
        <w:rPr>
          <w:rFonts w:ascii="仿宋_GB2312" w:eastAsia="仿宋_GB2312" w:hint="eastAsia"/>
          <w:sz w:val="32"/>
          <w:szCs w:val="32"/>
        </w:rPr>
        <w:t>负责监督检查上述行业建设项目安全设施</w:t>
      </w:r>
      <w:r w:rsidRPr="00A37C9D">
        <w:rPr>
          <w:rFonts w:ascii="仿宋_GB2312" w:eastAsia="仿宋_GB2312"/>
          <w:sz w:val="32"/>
          <w:szCs w:val="32"/>
        </w:rPr>
        <w:t>“</w:t>
      </w:r>
      <w:r w:rsidRPr="00A37C9D">
        <w:rPr>
          <w:rFonts w:ascii="仿宋_GB2312" w:eastAsia="仿宋_GB2312" w:hint="eastAsia"/>
          <w:sz w:val="32"/>
          <w:szCs w:val="32"/>
        </w:rPr>
        <w:t>三同时</w:t>
      </w:r>
      <w:r w:rsidRPr="00A37C9D">
        <w:rPr>
          <w:rFonts w:ascii="仿宋_GB2312" w:eastAsia="仿宋_GB2312"/>
          <w:sz w:val="32"/>
          <w:szCs w:val="32"/>
        </w:rPr>
        <w:t>”</w:t>
      </w:r>
      <w:r w:rsidRPr="00A37C9D">
        <w:rPr>
          <w:rFonts w:ascii="仿宋_GB2312" w:eastAsia="仿宋_GB2312" w:hint="eastAsia"/>
          <w:sz w:val="32"/>
          <w:szCs w:val="32"/>
        </w:rPr>
        <w:t>情况，组织相关的安全审查验收工作；组织、指导和监督相关的安全评估、评价工作；</w:t>
      </w:r>
      <w:r>
        <w:rPr>
          <w:rFonts w:ascii="仿宋_GB2312" w:eastAsia="仿宋_GB2312"/>
          <w:sz w:val="32"/>
          <w:szCs w:val="32"/>
        </w:rPr>
        <w:t>4.</w:t>
      </w:r>
      <w:r>
        <w:rPr>
          <w:rFonts w:ascii="仿宋_GB2312" w:eastAsia="仿宋_GB2312" w:hint="eastAsia"/>
          <w:sz w:val="32"/>
          <w:szCs w:val="32"/>
        </w:rPr>
        <w:t>负责危险化学品生产和储存企业设立及其改建和扩建的安全审查；</w:t>
      </w:r>
      <w:r>
        <w:rPr>
          <w:rFonts w:ascii="仿宋_GB2312" w:eastAsia="仿宋_GB2312"/>
          <w:sz w:val="32"/>
          <w:szCs w:val="32"/>
        </w:rPr>
        <w:t>5..</w:t>
      </w:r>
      <w:r w:rsidRPr="00D66ABF">
        <w:rPr>
          <w:rFonts w:ascii="仿宋_GB2312" w:eastAsia="仿宋_GB2312" w:hint="eastAsia"/>
          <w:sz w:val="32"/>
          <w:szCs w:val="32"/>
        </w:rPr>
        <w:t>组织指导上述行业的安全质量标准化工作；组织实施相关政策及安全生产规章、规程和安全技术标准；</w:t>
      </w:r>
      <w:r>
        <w:rPr>
          <w:rFonts w:ascii="仿宋_GB2312" w:eastAsia="仿宋_GB2312"/>
          <w:sz w:val="32"/>
          <w:szCs w:val="32"/>
        </w:rPr>
        <w:t>6.</w:t>
      </w:r>
      <w:r w:rsidRPr="00D66ABF">
        <w:rPr>
          <w:rFonts w:ascii="仿宋_GB2312" w:eastAsia="仿宋_GB2312" w:hint="eastAsia"/>
          <w:sz w:val="32"/>
          <w:szCs w:val="32"/>
        </w:rPr>
        <w:t>负责检测检验、安全评价、安全培训、安全咨询等社会中介机构的资格认定和日常管理工作</w:t>
      </w:r>
      <w:r w:rsidRPr="00D66ABF">
        <w:rPr>
          <w:rFonts w:ascii="仿宋_GB2312" w:eastAsia="仿宋_GB2312"/>
          <w:sz w:val="32"/>
          <w:szCs w:val="32"/>
        </w:rPr>
        <w:t xml:space="preserve"> </w:t>
      </w:r>
      <w:r w:rsidRPr="00D66ABF">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负责受理安全生产投诉、举报事件，并参与</w:t>
      </w:r>
      <w:r w:rsidRPr="00A37C9D">
        <w:rPr>
          <w:rFonts w:ascii="仿宋_GB2312" w:eastAsia="仿宋_GB2312" w:hint="eastAsia"/>
          <w:sz w:val="32"/>
          <w:szCs w:val="32"/>
        </w:rPr>
        <w:t>调查处理，监督事故查处的落实情况；</w:t>
      </w:r>
      <w:r>
        <w:rPr>
          <w:rFonts w:ascii="仿宋_GB2312" w:eastAsia="仿宋_GB2312"/>
          <w:sz w:val="32"/>
          <w:szCs w:val="32"/>
        </w:rPr>
        <w:t>8.</w:t>
      </w:r>
      <w:r w:rsidRPr="00A37C9D">
        <w:rPr>
          <w:rFonts w:ascii="仿宋_GB2312" w:eastAsia="仿宋_GB2312" w:hint="eastAsia"/>
          <w:sz w:val="32"/>
          <w:szCs w:val="32"/>
        </w:rPr>
        <w:t>负责督导对相关重大危险源的监控和重大事故隐患的整改工作；</w:t>
      </w:r>
      <w:r w:rsidRPr="00D66ABF">
        <w:rPr>
          <w:rFonts w:ascii="仿宋_GB2312" w:eastAsia="仿宋_GB2312" w:hint="eastAsia"/>
          <w:sz w:val="32"/>
          <w:szCs w:val="32"/>
        </w:rPr>
        <w:t>建立重大危险源点数据库系统；</w:t>
      </w:r>
      <w:r>
        <w:rPr>
          <w:rFonts w:ascii="仿宋_GB2312" w:eastAsia="仿宋_GB2312"/>
          <w:sz w:val="32"/>
          <w:szCs w:val="32"/>
        </w:rPr>
        <w:t>9.</w:t>
      </w:r>
      <w:r w:rsidRPr="00A37C9D">
        <w:rPr>
          <w:rFonts w:ascii="仿宋_GB2312" w:eastAsia="仿宋_GB2312" w:hint="eastAsia"/>
          <w:sz w:val="32"/>
          <w:szCs w:val="32"/>
        </w:rPr>
        <w:t>负责相关行业安全生产信息和伤亡事故统计工作；</w:t>
      </w:r>
    </w:p>
    <w:p w:rsidR="00316B6D" w:rsidRPr="00014737" w:rsidRDefault="00316B6D" w:rsidP="00562233">
      <w:pPr>
        <w:rPr>
          <w:rFonts w:ascii="宋体"/>
          <w:b/>
          <w:sz w:val="32"/>
          <w:szCs w:val="32"/>
        </w:rPr>
      </w:pPr>
      <w:r w:rsidRPr="00D66ABF">
        <w:rPr>
          <w:rFonts w:eastAsia="仿宋_GB2312"/>
          <w:sz w:val="32"/>
          <w:szCs w:val="32"/>
        </w:rPr>
        <w:t>   </w:t>
      </w:r>
      <w:r w:rsidRPr="00D66ABF">
        <w:rPr>
          <w:rFonts w:ascii="仿宋_GB2312" w:eastAsia="仿宋_GB2312"/>
          <w:sz w:val="32"/>
          <w:szCs w:val="32"/>
        </w:rPr>
        <w:t xml:space="preserve">  </w:t>
      </w:r>
      <w:r w:rsidRPr="00106AC0">
        <w:rPr>
          <w:rFonts w:ascii="宋体" w:hAnsi="宋体" w:hint="eastAsia"/>
          <w:b/>
          <w:sz w:val="32"/>
          <w:szCs w:val="32"/>
        </w:rPr>
        <w:t>执法处职责</w:t>
      </w:r>
      <w:r w:rsidRPr="00D66ABF">
        <w:rPr>
          <w:rFonts w:ascii="仿宋_GB2312" w:eastAsia="仿宋_GB2312"/>
          <w:sz w:val="32"/>
          <w:szCs w:val="32"/>
        </w:rPr>
        <w:t>1</w:t>
      </w:r>
      <w:r>
        <w:rPr>
          <w:rFonts w:ascii="仿宋_GB2312" w:eastAsia="仿宋_GB2312"/>
          <w:sz w:val="32"/>
          <w:szCs w:val="32"/>
        </w:rPr>
        <w:t>.</w:t>
      </w:r>
      <w:r w:rsidRPr="00D66ABF">
        <w:rPr>
          <w:rFonts w:ascii="仿宋_GB2312" w:eastAsia="仿宋_GB2312" w:hint="eastAsia"/>
          <w:sz w:val="32"/>
          <w:szCs w:val="32"/>
        </w:rPr>
        <w:t>负责</w:t>
      </w:r>
      <w:r>
        <w:rPr>
          <w:rFonts w:ascii="仿宋_GB2312" w:eastAsia="仿宋_GB2312" w:hint="eastAsia"/>
          <w:sz w:val="32"/>
          <w:szCs w:val="32"/>
        </w:rPr>
        <w:t>组织开展日常执法、专项执法、联合执法等执法监察活动，</w:t>
      </w:r>
      <w:r w:rsidRPr="00D66ABF">
        <w:rPr>
          <w:rFonts w:ascii="仿宋_GB2312" w:eastAsia="仿宋_GB2312" w:hint="eastAsia"/>
          <w:sz w:val="32"/>
          <w:szCs w:val="32"/>
        </w:rPr>
        <w:t>制定安全生产执法监察计划；</w:t>
      </w:r>
      <w:r w:rsidRPr="00D66ABF">
        <w:rPr>
          <w:rFonts w:ascii="仿宋_GB2312" w:eastAsia="仿宋_GB2312"/>
          <w:sz w:val="32"/>
          <w:szCs w:val="32"/>
        </w:rPr>
        <w:t xml:space="preserve"> 2</w:t>
      </w:r>
      <w:r>
        <w:rPr>
          <w:rFonts w:ascii="仿宋_GB2312" w:eastAsia="仿宋_GB2312"/>
          <w:sz w:val="32"/>
          <w:szCs w:val="32"/>
        </w:rPr>
        <w:t>.</w:t>
      </w:r>
      <w:r w:rsidRPr="00D66ABF">
        <w:rPr>
          <w:rFonts w:ascii="仿宋_GB2312" w:eastAsia="仿宋_GB2312" w:hint="eastAsia"/>
          <w:sz w:val="32"/>
          <w:szCs w:val="32"/>
        </w:rPr>
        <w:t>对安全生产重要调研课题组织协调和安全生产重大政策的研究拟定工作；</w:t>
      </w:r>
      <w:r w:rsidRPr="00D66ABF">
        <w:rPr>
          <w:rFonts w:ascii="仿宋_GB2312" w:eastAsia="仿宋_GB2312"/>
          <w:sz w:val="32"/>
          <w:szCs w:val="32"/>
        </w:rPr>
        <w:t xml:space="preserve"> </w:t>
      </w:r>
      <w:r>
        <w:rPr>
          <w:rFonts w:ascii="仿宋_GB2312" w:eastAsia="仿宋_GB2312"/>
          <w:sz w:val="32"/>
          <w:szCs w:val="32"/>
        </w:rPr>
        <w:t>3.</w:t>
      </w:r>
      <w:r w:rsidRPr="00D66ABF">
        <w:rPr>
          <w:rFonts w:ascii="仿宋_GB2312" w:eastAsia="仿宋_GB2312" w:hint="eastAsia"/>
          <w:sz w:val="32"/>
          <w:szCs w:val="32"/>
        </w:rPr>
        <w:t>负责全区安全生产事故分析及季度、年度安全生产形势分析预测、信息发布；</w:t>
      </w:r>
      <w:r>
        <w:rPr>
          <w:rFonts w:ascii="仿宋_GB2312" w:eastAsia="仿宋_GB2312"/>
          <w:sz w:val="32"/>
          <w:szCs w:val="32"/>
        </w:rPr>
        <w:t>4.</w:t>
      </w:r>
      <w:r w:rsidRPr="00D66ABF">
        <w:rPr>
          <w:rFonts w:ascii="仿宋_GB2312" w:eastAsia="仿宋_GB2312" w:hint="eastAsia"/>
          <w:sz w:val="32"/>
          <w:szCs w:val="32"/>
        </w:rPr>
        <w:t>负责生产安全事故调查处理审理工作；</w:t>
      </w:r>
      <w:r w:rsidRPr="00D66ABF">
        <w:rPr>
          <w:rFonts w:ascii="仿宋_GB2312" w:eastAsia="仿宋_GB2312"/>
          <w:sz w:val="32"/>
          <w:szCs w:val="32"/>
        </w:rPr>
        <w:t>5</w:t>
      </w:r>
      <w:r w:rsidRPr="00D66ABF">
        <w:rPr>
          <w:rFonts w:ascii="仿宋_GB2312" w:eastAsia="仿宋_GB2312" w:hint="eastAsia"/>
          <w:sz w:val="32"/>
          <w:szCs w:val="32"/>
        </w:rPr>
        <w:t>、负责综合管理全区伤亡事故报告统计、安全生产行政执法统计</w:t>
      </w:r>
      <w:r>
        <w:rPr>
          <w:rFonts w:ascii="仿宋_GB2312" w:eastAsia="仿宋_GB2312" w:hint="eastAsia"/>
          <w:sz w:val="32"/>
          <w:szCs w:val="32"/>
        </w:rPr>
        <w:t>、应急演练相关事项统计</w:t>
      </w:r>
      <w:r w:rsidRPr="00D66ABF">
        <w:rPr>
          <w:rFonts w:ascii="仿宋_GB2312" w:eastAsia="仿宋_GB2312" w:hint="eastAsia"/>
          <w:sz w:val="32"/>
          <w:szCs w:val="32"/>
        </w:rPr>
        <w:t>上报工作；</w:t>
      </w:r>
      <w:r w:rsidRPr="00D66ABF">
        <w:rPr>
          <w:rFonts w:ascii="仿宋_GB2312" w:eastAsia="仿宋_GB2312"/>
          <w:sz w:val="32"/>
          <w:szCs w:val="32"/>
        </w:rPr>
        <w:t xml:space="preserve"> </w:t>
      </w:r>
      <w:r>
        <w:rPr>
          <w:rFonts w:ascii="仿宋_GB2312" w:eastAsia="仿宋_GB2312"/>
          <w:sz w:val="32"/>
          <w:szCs w:val="32"/>
        </w:rPr>
        <w:t>6.</w:t>
      </w:r>
      <w:r w:rsidRPr="00524E74">
        <w:rPr>
          <w:rFonts w:ascii="仿宋_GB2312" w:eastAsia="仿宋_GB2312" w:hint="eastAsia"/>
          <w:sz w:val="32"/>
          <w:szCs w:val="32"/>
        </w:rPr>
        <w:t>贯彻国家和省安全生产应急救援法律、法规和有关规章、规程、标准；组织安全生产应急</w:t>
      </w:r>
      <w:r w:rsidRPr="00524E74">
        <w:rPr>
          <w:rFonts w:ascii="仿宋_GB2312" w:eastAsia="仿宋_GB2312" w:hint="eastAsia"/>
          <w:sz w:val="32"/>
          <w:szCs w:val="32"/>
        </w:rPr>
        <w:lastRenderedPageBreak/>
        <w:t>救援预案的编制和应急救援体系建设；指导有关部门及企业安全生产应急救援预案的编制和实施，组织指挥应急救援演习；</w:t>
      </w:r>
      <w:r>
        <w:rPr>
          <w:rFonts w:ascii="仿宋_GB2312" w:eastAsia="仿宋_GB2312" w:hint="eastAsia"/>
          <w:sz w:val="32"/>
          <w:szCs w:val="32"/>
        </w:rPr>
        <w:t>参与生产经营单位应急救援演练等工作；</w:t>
      </w:r>
      <w:r>
        <w:rPr>
          <w:rFonts w:ascii="仿宋_GB2312" w:eastAsia="仿宋_GB2312"/>
          <w:sz w:val="32"/>
          <w:szCs w:val="32"/>
        </w:rPr>
        <w:t>7.</w:t>
      </w:r>
      <w:r w:rsidRPr="00D66ABF">
        <w:rPr>
          <w:rFonts w:ascii="仿宋_GB2312" w:eastAsia="仿宋_GB2312" w:hint="eastAsia"/>
          <w:sz w:val="32"/>
          <w:szCs w:val="32"/>
        </w:rPr>
        <w:t>依法监察</w:t>
      </w:r>
      <w:r>
        <w:rPr>
          <w:rFonts w:ascii="仿宋_GB2312" w:eastAsia="仿宋_GB2312" w:hint="eastAsia"/>
          <w:sz w:val="32"/>
          <w:szCs w:val="32"/>
        </w:rPr>
        <w:t>危险化学品、烟花爆竹、六大行业、冶金、建材</w:t>
      </w:r>
      <w:r w:rsidRPr="00D66ABF">
        <w:rPr>
          <w:rFonts w:ascii="仿宋_GB2312" w:eastAsia="仿宋_GB2312" w:hint="eastAsia"/>
          <w:sz w:val="32"/>
          <w:szCs w:val="32"/>
        </w:rPr>
        <w:t>等行业的生产经营单位贯彻执行安全生产法律、法规情况；</w:t>
      </w:r>
      <w:r>
        <w:rPr>
          <w:rFonts w:ascii="仿宋_GB2312" w:eastAsia="仿宋_GB2312" w:hint="eastAsia"/>
          <w:sz w:val="32"/>
          <w:szCs w:val="32"/>
        </w:rPr>
        <w:t>检查</w:t>
      </w:r>
      <w:r w:rsidRPr="005C1ADC">
        <w:rPr>
          <w:rFonts w:ascii="仿宋_GB2312" w:eastAsia="仿宋_GB2312" w:hint="eastAsia"/>
          <w:sz w:val="32"/>
          <w:szCs w:val="32"/>
        </w:rPr>
        <w:t>企业</w:t>
      </w:r>
      <w:r>
        <w:rPr>
          <w:rFonts w:ascii="仿宋_GB2312" w:eastAsia="仿宋_GB2312" w:hint="eastAsia"/>
          <w:sz w:val="32"/>
          <w:szCs w:val="32"/>
        </w:rPr>
        <w:t>安全生产主体责任、“三项制度”落实及等生产经营单位安全生产工作开展情况，</w:t>
      </w:r>
      <w:r w:rsidRPr="00D66ABF">
        <w:rPr>
          <w:rFonts w:ascii="仿宋_GB2312" w:eastAsia="仿宋_GB2312" w:hint="eastAsia"/>
          <w:sz w:val="32"/>
          <w:szCs w:val="32"/>
        </w:rPr>
        <w:t>督促企业按照“定人员、定措施、定时</w:t>
      </w:r>
      <w:r>
        <w:rPr>
          <w:rFonts w:ascii="仿宋_GB2312" w:eastAsia="仿宋_GB2312" w:hint="eastAsia"/>
          <w:sz w:val="32"/>
          <w:szCs w:val="32"/>
        </w:rPr>
        <w:t>限”的要求进行整改；</w:t>
      </w:r>
      <w:r>
        <w:rPr>
          <w:rFonts w:ascii="仿宋_GB2312" w:eastAsia="仿宋_GB2312"/>
          <w:sz w:val="32"/>
          <w:szCs w:val="32"/>
        </w:rPr>
        <w:t>8.</w:t>
      </w:r>
      <w:r w:rsidRPr="00D66ABF">
        <w:rPr>
          <w:rFonts w:ascii="仿宋_GB2312" w:eastAsia="仿宋_GB2312" w:hint="eastAsia"/>
          <w:sz w:val="32"/>
          <w:szCs w:val="32"/>
        </w:rPr>
        <w:t>依法监察危险化学品和烟花爆竹生产经营、使用储存单位贯彻执行安全生产法律、法规情况；</w:t>
      </w:r>
      <w:r>
        <w:rPr>
          <w:rFonts w:ascii="仿宋_GB2312" w:eastAsia="仿宋_GB2312"/>
          <w:sz w:val="32"/>
          <w:szCs w:val="32"/>
        </w:rPr>
        <w:t>9.</w:t>
      </w:r>
      <w:r w:rsidRPr="005C1ADC">
        <w:rPr>
          <w:rFonts w:ascii="仿宋_GB2312" w:eastAsia="仿宋_GB2312" w:hint="eastAsia"/>
          <w:sz w:val="32"/>
          <w:szCs w:val="32"/>
        </w:rPr>
        <w:t>作业场所和安全设施设备、工艺是否符合有关安全生产法律、法规、标准和规程的要求；依法履行安全</w:t>
      </w:r>
      <w:r w:rsidRPr="005C1ADC">
        <w:rPr>
          <w:rFonts w:ascii="仿宋_GB2312" w:eastAsia="仿宋_GB2312"/>
          <w:sz w:val="32"/>
          <w:szCs w:val="32"/>
        </w:rPr>
        <w:t>“</w:t>
      </w:r>
      <w:r w:rsidRPr="005C1ADC">
        <w:rPr>
          <w:rFonts w:ascii="仿宋_GB2312" w:eastAsia="仿宋_GB2312" w:hint="eastAsia"/>
          <w:sz w:val="32"/>
          <w:szCs w:val="32"/>
        </w:rPr>
        <w:t>三同时</w:t>
      </w:r>
      <w:r w:rsidRPr="005C1ADC">
        <w:rPr>
          <w:rFonts w:ascii="仿宋_GB2312" w:eastAsia="仿宋_GB2312"/>
          <w:sz w:val="32"/>
          <w:szCs w:val="32"/>
        </w:rPr>
        <w:t xml:space="preserve"> </w:t>
      </w:r>
      <w:r w:rsidRPr="005C1ADC">
        <w:rPr>
          <w:rFonts w:ascii="仿宋_GB2312" w:eastAsia="仿宋_GB2312"/>
          <w:sz w:val="32"/>
          <w:szCs w:val="32"/>
        </w:rPr>
        <w:t>”</w:t>
      </w:r>
      <w:r w:rsidRPr="005C1ADC">
        <w:rPr>
          <w:rFonts w:ascii="仿宋_GB2312" w:eastAsia="仿宋_GB2312" w:hint="eastAsia"/>
          <w:sz w:val="32"/>
          <w:szCs w:val="32"/>
        </w:rPr>
        <w:t>审查情况</w:t>
      </w:r>
      <w:r>
        <w:rPr>
          <w:rFonts w:ascii="仿宋_GB2312" w:eastAsia="仿宋_GB2312"/>
          <w:sz w:val="32"/>
          <w:szCs w:val="32"/>
        </w:rPr>
        <w:t>.</w:t>
      </w:r>
    </w:p>
    <w:p w:rsidR="00316B6D" w:rsidRPr="00014737" w:rsidRDefault="00316B6D" w:rsidP="00B55621">
      <w:pPr>
        <w:ind w:firstLineChars="200" w:firstLine="643"/>
        <w:rPr>
          <w:rFonts w:ascii="宋体"/>
          <w:b/>
          <w:sz w:val="32"/>
          <w:szCs w:val="32"/>
        </w:rPr>
      </w:pPr>
      <w:r>
        <w:rPr>
          <w:rFonts w:ascii="宋体" w:hAnsi="宋体" w:hint="eastAsia"/>
          <w:b/>
          <w:sz w:val="32"/>
          <w:szCs w:val="32"/>
        </w:rPr>
        <w:t>二</w:t>
      </w:r>
      <w:r w:rsidRPr="00014737">
        <w:rPr>
          <w:rFonts w:ascii="宋体" w:hAnsi="宋体" w:hint="eastAsia"/>
          <w:b/>
          <w:sz w:val="32"/>
          <w:szCs w:val="32"/>
        </w:rPr>
        <w:t>、</w:t>
      </w:r>
      <w:r w:rsidRPr="009513DC">
        <w:rPr>
          <w:rFonts w:ascii="宋体" w:hAnsi="宋体" w:hint="eastAsia"/>
          <w:b/>
          <w:sz w:val="32"/>
          <w:szCs w:val="32"/>
        </w:rPr>
        <w:t>部门预算总体情况及预算收支增减变化情况说明</w:t>
      </w:r>
    </w:p>
    <w:p w:rsidR="00316B6D" w:rsidRDefault="00316B6D" w:rsidP="00B55621">
      <w:pPr>
        <w:ind w:firstLineChars="200" w:firstLine="640"/>
        <w:rPr>
          <w:rFonts w:ascii="仿宋_GB2312" w:eastAsia="仿宋_GB2312"/>
          <w:sz w:val="32"/>
          <w:szCs w:val="32"/>
        </w:rPr>
      </w:pPr>
      <w:r>
        <w:rPr>
          <w:rFonts w:ascii="仿宋_GB2312" w:eastAsia="仿宋_GB2312" w:hint="eastAsia"/>
          <w:sz w:val="32"/>
          <w:szCs w:val="32"/>
        </w:rPr>
        <w:t>收入情况：</w:t>
      </w:r>
      <w:r w:rsidRPr="00D56507">
        <w:rPr>
          <w:rFonts w:ascii="仿宋_GB2312" w:eastAsia="仿宋_GB2312" w:hint="eastAsia"/>
          <w:sz w:val="32"/>
          <w:szCs w:val="32"/>
        </w:rPr>
        <w:t>高新区安监局</w:t>
      </w:r>
      <w:r w:rsidRPr="00D56507">
        <w:rPr>
          <w:rFonts w:ascii="仿宋_GB2312" w:eastAsia="仿宋_GB2312"/>
          <w:sz w:val="32"/>
          <w:szCs w:val="32"/>
        </w:rPr>
        <w:t>201</w:t>
      </w:r>
      <w:r w:rsidR="00F643AC">
        <w:rPr>
          <w:rFonts w:ascii="仿宋_GB2312" w:eastAsia="仿宋_GB2312" w:hint="eastAsia"/>
          <w:sz w:val="32"/>
          <w:szCs w:val="32"/>
        </w:rPr>
        <w:t>8</w:t>
      </w:r>
      <w:r w:rsidRPr="00D56507">
        <w:rPr>
          <w:rFonts w:ascii="仿宋_GB2312" w:eastAsia="仿宋_GB2312" w:hint="eastAsia"/>
          <w:sz w:val="32"/>
          <w:szCs w:val="32"/>
        </w:rPr>
        <w:t>年预算收入（一般预算拨款）</w:t>
      </w:r>
      <w:r>
        <w:rPr>
          <w:rFonts w:ascii="仿宋_GB2312" w:eastAsia="仿宋_GB2312"/>
          <w:sz w:val="32"/>
          <w:szCs w:val="32"/>
        </w:rPr>
        <w:t>276.05</w:t>
      </w:r>
      <w:r w:rsidRPr="00D56507">
        <w:rPr>
          <w:rFonts w:ascii="仿宋_GB2312" w:eastAsia="仿宋_GB2312" w:hint="eastAsia"/>
          <w:sz w:val="32"/>
          <w:szCs w:val="32"/>
        </w:rPr>
        <w:t>万元</w:t>
      </w:r>
      <w:r>
        <w:rPr>
          <w:rFonts w:ascii="仿宋_GB2312" w:eastAsia="仿宋_GB2312" w:hint="eastAsia"/>
          <w:sz w:val="32"/>
          <w:szCs w:val="32"/>
        </w:rPr>
        <w:t>。</w:t>
      </w:r>
    </w:p>
    <w:p w:rsidR="00316B6D" w:rsidRDefault="00316B6D" w:rsidP="00B55621">
      <w:pPr>
        <w:ind w:firstLineChars="200" w:firstLine="640"/>
        <w:rPr>
          <w:rFonts w:ascii="仿宋_GB2312" w:eastAsia="仿宋_GB2312"/>
          <w:sz w:val="32"/>
          <w:szCs w:val="32"/>
        </w:rPr>
      </w:pPr>
      <w:r>
        <w:rPr>
          <w:rFonts w:ascii="仿宋_GB2312" w:eastAsia="仿宋_GB2312" w:hint="eastAsia"/>
          <w:sz w:val="32"/>
          <w:szCs w:val="32"/>
        </w:rPr>
        <w:t>支出情况：</w:t>
      </w:r>
      <w:r w:rsidRPr="00D56507">
        <w:rPr>
          <w:rFonts w:ascii="仿宋_GB2312" w:eastAsia="仿宋_GB2312" w:hint="eastAsia"/>
          <w:sz w:val="32"/>
          <w:szCs w:val="32"/>
        </w:rPr>
        <w:t>预算支出</w:t>
      </w:r>
      <w:r>
        <w:rPr>
          <w:rFonts w:ascii="仿宋_GB2312" w:eastAsia="仿宋_GB2312"/>
          <w:sz w:val="32"/>
          <w:szCs w:val="32"/>
        </w:rPr>
        <w:t>276.05</w:t>
      </w:r>
      <w:r w:rsidRPr="00D56507">
        <w:rPr>
          <w:rFonts w:ascii="仿宋_GB2312" w:eastAsia="仿宋_GB2312" w:hint="eastAsia"/>
          <w:sz w:val="32"/>
          <w:szCs w:val="32"/>
        </w:rPr>
        <w:t>万元，其中：人员经费支出</w:t>
      </w:r>
      <w:r>
        <w:rPr>
          <w:rFonts w:ascii="仿宋_GB2312" w:eastAsia="仿宋_GB2312"/>
          <w:sz w:val="32"/>
          <w:szCs w:val="32"/>
        </w:rPr>
        <w:t>197.77</w:t>
      </w:r>
      <w:r w:rsidRPr="00D56507">
        <w:rPr>
          <w:rFonts w:ascii="仿宋_GB2312" w:eastAsia="仿宋_GB2312" w:hint="eastAsia"/>
          <w:sz w:val="32"/>
          <w:szCs w:val="32"/>
        </w:rPr>
        <w:t>万元，</w:t>
      </w:r>
      <w:r>
        <w:rPr>
          <w:rFonts w:ascii="仿宋_GB2312" w:eastAsia="仿宋_GB2312" w:hint="eastAsia"/>
          <w:sz w:val="32"/>
          <w:szCs w:val="32"/>
        </w:rPr>
        <w:t>日常</w:t>
      </w:r>
      <w:r w:rsidRPr="00D56507">
        <w:rPr>
          <w:rFonts w:ascii="仿宋_GB2312" w:eastAsia="仿宋_GB2312" w:hint="eastAsia"/>
          <w:sz w:val="32"/>
          <w:szCs w:val="32"/>
        </w:rPr>
        <w:t>公用经费支出</w:t>
      </w:r>
      <w:r>
        <w:rPr>
          <w:rFonts w:ascii="仿宋_GB2312" w:eastAsia="仿宋_GB2312"/>
          <w:sz w:val="32"/>
          <w:szCs w:val="32"/>
        </w:rPr>
        <w:t>9.28</w:t>
      </w:r>
      <w:r w:rsidRPr="00D56507">
        <w:rPr>
          <w:rFonts w:ascii="仿宋_GB2312" w:eastAsia="仿宋_GB2312" w:hint="eastAsia"/>
          <w:sz w:val="32"/>
          <w:szCs w:val="32"/>
        </w:rPr>
        <w:t>万元，</w:t>
      </w:r>
      <w:r>
        <w:rPr>
          <w:rFonts w:ascii="仿宋_GB2312" w:eastAsia="仿宋_GB2312" w:hint="eastAsia"/>
          <w:sz w:val="32"/>
          <w:szCs w:val="32"/>
        </w:rPr>
        <w:t>项目</w:t>
      </w:r>
      <w:r w:rsidRPr="00D56507">
        <w:rPr>
          <w:rFonts w:ascii="仿宋_GB2312" w:eastAsia="仿宋_GB2312" w:hint="eastAsia"/>
          <w:sz w:val="32"/>
          <w:szCs w:val="32"/>
        </w:rPr>
        <w:t>支出</w:t>
      </w:r>
      <w:r>
        <w:rPr>
          <w:rFonts w:ascii="仿宋_GB2312" w:eastAsia="仿宋_GB2312"/>
          <w:sz w:val="32"/>
          <w:szCs w:val="32"/>
        </w:rPr>
        <w:t>69</w:t>
      </w:r>
      <w:r w:rsidRPr="00D56507">
        <w:rPr>
          <w:rFonts w:ascii="仿宋_GB2312" w:eastAsia="仿宋_GB2312" w:hint="eastAsia"/>
          <w:sz w:val="32"/>
          <w:szCs w:val="32"/>
        </w:rPr>
        <w:t>万元。</w:t>
      </w:r>
    </w:p>
    <w:p w:rsidR="00316B6D" w:rsidRPr="0064473E" w:rsidRDefault="00316B6D" w:rsidP="00B55621">
      <w:pPr>
        <w:ind w:firstLineChars="176" w:firstLine="563"/>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sz w:val="32"/>
          <w:szCs w:val="32"/>
        </w:rPr>
        <w:t>2017</w:t>
      </w:r>
      <w:r>
        <w:rPr>
          <w:rFonts w:ascii="仿宋_GB2312" w:eastAsia="仿宋_GB2312" w:hAnsi="宋体" w:hint="eastAsia"/>
          <w:sz w:val="32"/>
          <w:szCs w:val="32"/>
        </w:rPr>
        <w:t>年相比增加</w:t>
      </w:r>
      <w:r>
        <w:rPr>
          <w:rFonts w:ascii="仿宋_GB2312" w:eastAsia="仿宋_GB2312" w:hAnsi="宋体"/>
          <w:sz w:val="32"/>
          <w:szCs w:val="32"/>
        </w:rPr>
        <w:t>3.12%</w:t>
      </w:r>
      <w:r>
        <w:rPr>
          <w:rFonts w:ascii="仿宋_GB2312" w:eastAsia="仿宋_GB2312" w:hAnsi="宋体" w:hint="eastAsia"/>
          <w:sz w:val="32"/>
          <w:szCs w:val="32"/>
        </w:rPr>
        <w:t>，</w:t>
      </w:r>
      <w:r w:rsidRPr="00157B05">
        <w:rPr>
          <w:rFonts w:ascii="仿宋_GB2312" w:eastAsia="仿宋_GB2312" w:hAnsi="宋体" w:hint="eastAsia"/>
          <w:sz w:val="32"/>
          <w:szCs w:val="32"/>
        </w:rPr>
        <w:t>原因：人员经费增加</w:t>
      </w:r>
      <w:r w:rsidRPr="00157B05">
        <w:rPr>
          <w:rFonts w:ascii="仿宋_GB2312" w:eastAsia="仿宋_GB2312" w:hAnsi="宋体"/>
          <w:sz w:val="32"/>
          <w:szCs w:val="32"/>
        </w:rPr>
        <w:t>,</w:t>
      </w:r>
      <w:r w:rsidRPr="00157B05">
        <w:rPr>
          <w:rFonts w:ascii="仿宋_GB2312" w:eastAsia="仿宋_GB2312" w:hAnsi="宋体" w:hint="eastAsia"/>
          <w:sz w:val="32"/>
          <w:szCs w:val="32"/>
        </w:rPr>
        <w:t>日常公用经费增加，项目费用增加。</w:t>
      </w:r>
    </w:p>
    <w:p w:rsidR="00316B6D" w:rsidRDefault="00316B6D" w:rsidP="00B55621">
      <w:pPr>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316B6D" w:rsidRPr="00CB545C" w:rsidRDefault="00316B6D" w:rsidP="00B55621">
      <w:pPr>
        <w:ind w:firstLineChars="200" w:firstLine="640"/>
        <w:rPr>
          <w:rFonts w:ascii="仿宋_GB2312" w:eastAsia="仿宋_GB2312"/>
          <w:sz w:val="32"/>
          <w:szCs w:val="32"/>
        </w:rPr>
      </w:pPr>
      <w:r w:rsidRPr="00CB545C">
        <w:rPr>
          <w:rFonts w:ascii="仿宋_GB2312" w:eastAsia="仿宋_GB2312"/>
          <w:sz w:val="32"/>
          <w:szCs w:val="32"/>
        </w:rPr>
        <w:t>201</w:t>
      </w:r>
      <w:r>
        <w:rPr>
          <w:rFonts w:ascii="仿宋_GB2312" w:eastAsia="仿宋_GB2312"/>
          <w:sz w:val="32"/>
          <w:szCs w:val="32"/>
        </w:rPr>
        <w:t>8</w:t>
      </w:r>
      <w:r w:rsidRPr="00CB545C">
        <w:rPr>
          <w:rFonts w:ascii="仿宋_GB2312" w:eastAsia="仿宋_GB2312" w:hint="eastAsia"/>
          <w:sz w:val="32"/>
          <w:szCs w:val="32"/>
        </w:rPr>
        <w:t>年安监局机关运行费用预算安排</w:t>
      </w:r>
      <w:r>
        <w:rPr>
          <w:rFonts w:ascii="仿宋_GB2312" w:eastAsia="仿宋_GB2312"/>
          <w:sz w:val="32"/>
          <w:szCs w:val="32"/>
        </w:rPr>
        <w:t>9.28</w:t>
      </w:r>
      <w:r w:rsidRPr="00CB545C">
        <w:rPr>
          <w:rFonts w:ascii="仿宋_GB2312" w:eastAsia="仿宋_GB2312" w:hint="eastAsia"/>
          <w:sz w:val="32"/>
          <w:szCs w:val="32"/>
        </w:rPr>
        <w:t>万元（其中：办公费</w:t>
      </w:r>
      <w:r>
        <w:rPr>
          <w:rFonts w:ascii="仿宋_GB2312" w:eastAsia="仿宋_GB2312"/>
          <w:sz w:val="32"/>
          <w:szCs w:val="32"/>
        </w:rPr>
        <w:t>2.1</w:t>
      </w:r>
      <w:r w:rsidRPr="00CB545C">
        <w:rPr>
          <w:rFonts w:ascii="仿宋_GB2312" w:eastAsia="仿宋_GB2312" w:hint="eastAsia"/>
          <w:sz w:val="32"/>
          <w:szCs w:val="32"/>
        </w:rPr>
        <w:t>万元、邮电费</w:t>
      </w:r>
      <w:r w:rsidRPr="00CB545C">
        <w:rPr>
          <w:rFonts w:ascii="仿宋_GB2312" w:eastAsia="仿宋_GB2312"/>
          <w:sz w:val="32"/>
          <w:szCs w:val="32"/>
        </w:rPr>
        <w:t>1.</w:t>
      </w:r>
      <w:r>
        <w:rPr>
          <w:rFonts w:ascii="仿宋_GB2312" w:eastAsia="仿宋_GB2312"/>
          <w:sz w:val="32"/>
          <w:szCs w:val="32"/>
        </w:rPr>
        <w:t>4</w:t>
      </w:r>
      <w:r w:rsidRPr="00CB545C">
        <w:rPr>
          <w:rFonts w:ascii="仿宋_GB2312" w:eastAsia="仿宋_GB2312" w:hint="eastAsia"/>
          <w:sz w:val="32"/>
          <w:szCs w:val="32"/>
        </w:rPr>
        <w:t>万元、差旅费</w:t>
      </w:r>
      <w:r w:rsidRPr="00CB545C">
        <w:rPr>
          <w:rFonts w:ascii="仿宋_GB2312" w:eastAsia="仿宋_GB2312"/>
          <w:sz w:val="32"/>
          <w:szCs w:val="32"/>
        </w:rPr>
        <w:t>0.</w:t>
      </w:r>
      <w:r>
        <w:rPr>
          <w:rFonts w:ascii="仿宋_GB2312" w:eastAsia="仿宋_GB2312"/>
          <w:sz w:val="32"/>
          <w:szCs w:val="32"/>
        </w:rPr>
        <w:t>1</w:t>
      </w:r>
      <w:r w:rsidRPr="00CB545C">
        <w:rPr>
          <w:rFonts w:ascii="仿宋_GB2312" w:eastAsia="仿宋_GB2312" w:hint="eastAsia"/>
          <w:sz w:val="32"/>
          <w:szCs w:val="32"/>
        </w:rPr>
        <w:t>万元、维修费</w:t>
      </w:r>
      <w:r w:rsidRPr="00CB545C">
        <w:rPr>
          <w:rFonts w:ascii="仿宋_GB2312" w:eastAsia="仿宋_GB2312"/>
          <w:sz w:val="32"/>
          <w:szCs w:val="32"/>
        </w:rPr>
        <w:t>0.3</w:t>
      </w:r>
      <w:r w:rsidRPr="00CB545C">
        <w:rPr>
          <w:rFonts w:ascii="仿宋_GB2312" w:eastAsia="仿宋_GB2312" w:hint="eastAsia"/>
          <w:sz w:val="32"/>
          <w:szCs w:val="32"/>
        </w:rPr>
        <w:t>万元、会议费</w:t>
      </w:r>
      <w:r w:rsidRPr="00CB545C">
        <w:rPr>
          <w:rFonts w:ascii="仿宋_GB2312" w:eastAsia="仿宋_GB2312"/>
          <w:sz w:val="32"/>
          <w:szCs w:val="32"/>
        </w:rPr>
        <w:t>0.1</w:t>
      </w:r>
      <w:r w:rsidRPr="00CB545C">
        <w:rPr>
          <w:rFonts w:ascii="仿宋_GB2312" w:eastAsia="仿宋_GB2312" w:hint="eastAsia"/>
          <w:sz w:val="32"/>
          <w:szCs w:val="32"/>
        </w:rPr>
        <w:t>万元、公务用车运行费</w:t>
      </w:r>
      <w:r w:rsidRPr="00CB545C">
        <w:rPr>
          <w:rFonts w:ascii="仿宋_GB2312" w:eastAsia="仿宋_GB2312"/>
          <w:sz w:val="32"/>
          <w:szCs w:val="32"/>
        </w:rPr>
        <w:t>3</w:t>
      </w:r>
      <w:r w:rsidRPr="00CB545C">
        <w:rPr>
          <w:rFonts w:ascii="仿宋_GB2312" w:eastAsia="仿宋_GB2312" w:hint="eastAsia"/>
          <w:sz w:val="32"/>
          <w:szCs w:val="32"/>
        </w:rPr>
        <w:t>万元、公务接待费</w:t>
      </w:r>
      <w:r w:rsidRPr="00CB545C">
        <w:rPr>
          <w:rFonts w:ascii="仿宋_GB2312" w:eastAsia="仿宋_GB2312"/>
          <w:sz w:val="32"/>
          <w:szCs w:val="32"/>
        </w:rPr>
        <w:t>0.</w:t>
      </w:r>
      <w:r>
        <w:rPr>
          <w:rFonts w:ascii="仿宋_GB2312" w:eastAsia="仿宋_GB2312"/>
          <w:sz w:val="32"/>
          <w:szCs w:val="32"/>
        </w:rPr>
        <w:t>5</w:t>
      </w:r>
      <w:r w:rsidRPr="00CB545C">
        <w:rPr>
          <w:rFonts w:ascii="仿宋_GB2312" w:eastAsia="仿宋_GB2312" w:hint="eastAsia"/>
          <w:sz w:val="32"/>
          <w:szCs w:val="32"/>
        </w:rPr>
        <w:t>万元、</w:t>
      </w:r>
      <w:r w:rsidRPr="00CB545C">
        <w:rPr>
          <w:rFonts w:ascii="仿宋_GB2312" w:eastAsia="仿宋_GB2312" w:hint="eastAsia"/>
          <w:sz w:val="32"/>
          <w:szCs w:val="32"/>
        </w:rPr>
        <w:lastRenderedPageBreak/>
        <w:t>工会经费</w:t>
      </w:r>
      <w:r w:rsidRPr="00CB545C">
        <w:rPr>
          <w:rFonts w:ascii="仿宋_GB2312" w:eastAsia="仿宋_GB2312"/>
          <w:sz w:val="32"/>
          <w:szCs w:val="32"/>
        </w:rPr>
        <w:t>1.</w:t>
      </w:r>
      <w:r>
        <w:rPr>
          <w:rFonts w:ascii="仿宋_GB2312" w:eastAsia="仿宋_GB2312"/>
          <w:sz w:val="32"/>
          <w:szCs w:val="32"/>
        </w:rPr>
        <w:t>64</w:t>
      </w:r>
      <w:r w:rsidRPr="00CB545C">
        <w:rPr>
          <w:rFonts w:ascii="仿宋_GB2312" w:eastAsia="仿宋_GB2312" w:hint="eastAsia"/>
          <w:sz w:val="32"/>
          <w:szCs w:val="32"/>
        </w:rPr>
        <w:t>万元、其他</w:t>
      </w:r>
      <w:r w:rsidRPr="00CB545C">
        <w:rPr>
          <w:rFonts w:ascii="仿宋_GB2312" w:eastAsia="仿宋_GB2312"/>
          <w:sz w:val="32"/>
          <w:szCs w:val="32"/>
        </w:rPr>
        <w:t>0.1</w:t>
      </w:r>
      <w:r>
        <w:rPr>
          <w:rFonts w:ascii="仿宋_GB2312" w:eastAsia="仿宋_GB2312"/>
          <w:sz w:val="32"/>
          <w:szCs w:val="32"/>
        </w:rPr>
        <w:t>4</w:t>
      </w:r>
      <w:r w:rsidRPr="00CB545C">
        <w:rPr>
          <w:rFonts w:ascii="仿宋_GB2312" w:eastAsia="仿宋_GB2312" w:hint="eastAsia"/>
          <w:sz w:val="32"/>
          <w:szCs w:val="32"/>
        </w:rPr>
        <w:t>万元），对比</w:t>
      </w:r>
      <w:r w:rsidRPr="00CB545C">
        <w:rPr>
          <w:rFonts w:ascii="仿宋_GB2312" w:eastAsia="仿宋_GB2312"/>
          <w:sz w:val="32"/>
          <w:szCs w:val="32"/>
        </w:rPr>
        <w:t>20</w:t>
      </w:r>
      <w:r>
        <w:rPr>
          <w:rFonts w:ascii="仿宋_GB2312" w:eastAsia="仿宋_GB2312"/>
          <w:sz w:val="32"/>
          <w:szCs w:val="32"/>
        </w:rPr>
        <w:t>17</w:t>
      </w:r>
      <w:r w:rsidRPr="00CB545C">
        <w:rPr>
          <w:rFonts w:ascii="仿宋_GB2312" w:eastAsia="仿宋_GB2312" w:hint="eastAsia"/>
          <w:sz w:val="32"/>
          <w:szCs w:val="32"/>
        </w:rPr>
        <w:t>年</w:t>
      </w:r>
      <w:r>
        <w:rPr>
          <w:rFonts w:ascii="仿宋_GB2312" w:eastAsia="仿宋_GB2312" w:hint="eastAsia"/>
          <w:sz w:val="32"/>
          <w:szCs w:val="32"/>
        </w:rPr>
        <w:t>增加</w:t>
      </w:r>
      <w:r>
        <w:rPr>
          <w:rFonts w:ascii="仿宋_GB2312" w:eastAsia="仿宋_GB2312"/>
          <w:sz w:val="32"/>
          <w:szCs w:val="32"/>
        </w:rPr>
        <w:t>0.72</w:t>
      </w:r>
      <w:r w:rsidRPr="00CB545C">
        <w:rPr>
          <w:rFonts w:ascii="仿宋_GB2312" w:eastAsia="仿宋_GB2312" w:hint="eastAsia"/>
          <w:sz w:val="32"/>
          <w:szCs w:val="32"/>
        </w:rPr>
        <w:t>万元，</w:t>
      </w:r>
      <w:r>
        <w:rPr>
          <w:rFonts w:ascii="仿宋_GB2312" w:eastAsia="仿宋_GB2312" w:hint="eastAsia"/>
          <w:sz w:val="32"/>
          <w:szCs w:val="32"/>
        </w:rPr>
        <w:t>增加</w:t>
      </w:r>
      <w:r>
        <w:rPr>
          <w:rFonts w:ascii="仿宋_GB2312" w:eastAsia="仿宋_GB2312"/>
          <w:sz w:val="32"/>
          <w:szCs w:val="32"/>
        </w:rPr>
        <w:t>8.4</w:t>
      </w:r>
      <w:r w:rsidRPr="00CB545C">
        <w:rPr>
          <w:rFonts w:ascii="仿宋_GB2312" w:eastAsia="仿宋_GB2312"/>
          <w:sz w:val="32"/>
          <w:szCs w:val="32"/>
        </w:rPr>
        <w:t>%</w:t>
      </w:r>
      <w:r w:rsidRPr="00CB545C">
        <w:rPr>
          <w:rFonts w:ascii="仿宋_GB2312" w:eastAsia="仿宋_GB2312" w:hint="eastAsia"/>
          <w:sz w:val="32"/>
          <w:szCs w:val="32"/>
        </w:rPr>
        <w:t>。</w:t>
      </w:r>
      <w:r w:rsidRPr="00157B05">
        <w:rPr>
          <w:rFonts w:ascii="仿宋_GB2312" w:eastAsia="仿宋_GB2312" w:hint="eastAsia"/>
          <w:sz w:val="32"/>
          <w:szCs w:val="32"/>
        </w:rPr>
        <w:t>主要原因：</w:t>
      </w:r>
      <w:r>
        <w:rPr>
          <w:rFonts w:ascii="仿宋_GB2312" w:eastAsia="仿宋_GB2312" w:hint="eastAsia"/>
          <w:sz w:val="32"/>
          <w:szCs w:val="32"/>
        </w:rPr>
        <w:t>人员增加。</w:t>
      </w:r>
    </w:p>
    <w:p w:rsidR="00316B6D" w:rsidRDefault="00316B6D" w:rsidP="00B55621">
      <w:pPr>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316B6D" w:rsidRDefault="00316B6D" w:rsidP="00B55621">
      <w:pPr>
        <w:ind w:firstLineChars="200" w:firstLine="640"/>
        <w:rPr>
          <w:rFonts w:ascii="仿宋_GB2312" w:eastAsia="仿宋_GB2312"/>
          <w:sz w:val="32"/>
          <w:szCs w:val="32"/>
        </w:rPr>
      </w:pPr>
      <w:r>
        <w:rPr>
          <w:rFonts w:ascii="仿宋_GB2312" w:eastAsia="仿宋_GB2312"/>
          <w:sz w:val="32"/>
          <w:szCs w:val="32"/>
        </w:rPr>
        <w:t>2018</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sidR="0092511C">
        <w:rPr>
          <w:rFonts w:ascii="仿宋_GB2312" w:eastAsia="仿宋_GB2312" w:hint="eastAsia"/>
          <w:sz w:val="32"/>
          <w:szCs w:val="32"/>
        </w:rPr>
        <w:t>17.6</w:t>
      </w:r>
      <w:r>
        <w:rPr>
          <w:rFonts w:ascii="仿宋_GB2312" w:eastAsia="仿宋_GB2312" w:hint="eastAsia"/>
          <w:sz w:val="32"/>
          <w:szCs w:val="32"/>
        </w:rPr>
        <w:t>万元，较上年增加</w:t>
      </w:r>
      <w:r>
        <w:rPr>
          <w:rFonts w:ascii="仿宋_GB2312" w:eastAsia="仿宋_GB2312"/>
          <w:sz w:val="32"/>
          <w:szCs w:val="32"/>
        </w:rPr>
        <w:t>0.15</w:t>
      </w:r>
      <w:r w:rsidRPr="00377D34">
        <w:rPr>
          <w:rFonts w:ascii="仿宋_GB2312" w:eastAsia="仿宋_GB2312" w:hint="eastAsia"/>
          <w:sz w:val="32"/>
          <w:szCs w:val="32"/>
        </w:rPr>
        <w:t>万元</w:t>
      </w:r>
      <w:r>
        <w:rPr>
          <w:rFonts w:ascii="仿宋_GB2312" w:eastAsia="仿宋_GB2312" w:hint="eastAsia"/>
          <w:sz w:val="32"/>
          <w:szCs w:val="32"/>
        </w:rPr>
        <w:t>。具体情况如下：</w:t>
      </w:r>
    </w:p>
    <w:p w:rsidR="00316B6D" w:rsidRPr="00061748" w:rsidRDefault="00316B6D" w:rsidP="00B55621">
      <w:pPr>
        <w:ind w:firstLineChars="200" w:firstLine="640"/>
        <w:rPr>
          <w:rFonts w:ascii="仿宋_GB2312" w:eastAsia="仿宋_GB2312"/>
          <w:sz w:val="32"/>
          <w:szCs w:val="32"/>
        </w:rPr>
      </w:pPr>
      <w:r>
        <w:rPr>
          <w:rFonts w:ascii="仿宋_GB2312" w:eastAsia="仿宋_GB2312" w:hint="eastAsia"/>
          <w:sz w:val="32"/>
          <w:szCs w:val="32"/>
        </w:rPr>
        <w:t>（一）</w:t>
      </w:r>
      <w:r w:rsidR="008D77A5" w:rsidRPr="004F0CCA">
        <w:rPr>
          <w:rFonts w:ascii="仿宋_GB2312" w:eastAsia="仿宋_GB2312" w:hint="eastAsia"/>
          <w:sz w:val="32"/>
          <w:szCs w:val="32"/>
        </w:rPr>
        <w:t>公务用车购置及运行费，共计</w:t>
      </w:r>
      <w:r w:rsidR="008D77A5">
        <w:rPr>
          <w:rFonts w:ascii="仿宋_GB2312" w:eastAsia="仿宋_GB2312" w:hint="eastAsia"/>
          <w:sz w:val="32"/>
          <w:szCs w:val="32"/>
        </w:rPr>
        <w:t>安排3</w:t>
      </w:r>
      <w:r w:rsidR="008D77A5" w:rsidRPr="004F0CCA">
        <w:rPr>
          <w:rFonts w:ascii="仿宋_GB2312" w:eastAsia="仿宋_GB2312" w:hint="eastAsia"/>
          <w:sz w:val="32"/>
          <w:szCs w:val="32"/>
        </w:rPr>
        <w:t>万元，</w:t>
      </w:r>
      <w:r w:rsidR="008D77A5" w:rsidRPr="00315E2B">
        <w:rPr>
          <w:rFonts w:ascii="仿宋_GB2312" w:eastAsia="仿宋_GB2312" w:hint="eastAsia"/>
          <w:sz w:val="32"/>
          <w:szCs w:val="32"/>
        </w:rPr>
        <w:t>与上年预算持平</w:t>
      </w:r>
      <w:r w:rsidR="008D77A5">
        <w:rPr>
          <w:rFonts w:ascii="仿宋_GB2312" w:eastAsia="仿宋_GB2312" w:hint="eastAsia"/>
          <w:sz w:val="32"/>
          <w:szCs w:val="32"/>
        </w:rPr>
        <w:t>。</w:t>
      </w:r>
    </w:p>
    <w:p w:rsidR="00316B6D" w:rsidRDefault="00316B6D" w:rsidP="00562233">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316B6D" w:rsidRPr="00BC2C63" w:rsidRDefault="00316B6D" w:rsidP="00B55621">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w:t>
      </w:r>
      <w:r w:rsidRPr="004F0CCA">
        <w:rPr>
          <w:rFonts w:ascii="仿宋_GB2312" w:eastAsia="仿宋_GB2312" w:hint="eastAsia"/>
          <w:sz w:val="32"/>
          <w:szCs w:val="32"/>
        </w:rPr>
        <w:t>共计</w:t>
      </w:r>
      <w:r>
        <w:rPr>
          <w:rFonts w:ascii="仿宋_GB2312" w:eastAsia="仿宋_GB2312" w:hint="eastAsia"/>
          <w:sz w:val="32"/>
          <w:szCs w:val="32"/>
        </w:rPr>
        <w:t>安排</w:t>
      </w:r>
      <w:r>
        <w:rPr>
          <w:rFonts w:ascii="仿宋_GB2312" w:eastAsia="仿宋_GB2312"/>
          <w:sz w:val="32"/>
          <w:szCs w:val="32"/>
        </w:rPr>
        <w:t>3</w:t>
      </w:r>
      <w:r w:rsidRPr="004F0CCA">
        <w:rPr>
          <w:rFonts w:ascii="仿宋_GB2312" w:eastAsia="仿宋_GB2312" w:hint="eastAsia"/>
          <w:sz w:val="32"/>
          <w:szCs w:val="32"/>
        </w:rPr>
        <w:t>万元，</w:t>
      </w:r>
      <w:r>
        <w:rPr>
          <w:rFonts w:ascii="仿宋_GB2312" w:eastAsia="仿宋_GB2312" w:hint="eastAsia"/>
          <w:sz w:val="32"/>
          <w:szCs w:val="32"/>
        </w:rPr>
        <w:t>与上年持平。</w:t>
      </w:r>
    </w:p>
    <w:p w:rsidR="00316B6D" w:rsidRPr="004F0CCA" w:rsidRDefault="00316B6D" w:rsidP="00562233">
      <w:pPr>
        <w:ind w:firstLine="63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sz w:val="32"/>
          <w:szCs w:val="32"/>
        </w:rPr>
        <w:t>0.5</w:t>
      </w:r>
      <w:r>
        <w:rPr>
          <w:rFonts w:ascii="仿宋_GB2312" w:eastAsia="仿宋_GB2312" w:hint="eastAsia"/>
          <w:sz w:val="32"/>
          <w:szCs w:val="32"/>
        </w:rPr>
        <w:t>万元，</w:t>
      </w:r>
      <w:r w:rsidRPr="00C22B03">
        <w:rPr>
          <w:rFonts w:ascii="仿宋_GB2312" w:eastAsia="仿宋_GB2312" w:hAnsi="仿宋" w:cs="仿宋_GB2312" w:hint="eastAsia"/>
          <w:sz w:val="32"/>
          <w:szCs w:val="32"/>
        </w:rPr>
        <w:t>增加</w:t>
      </w:r>
      <w:r w:rsidRPr="00C22B03">
        <w:rPr>
          <w:rFonts w:ascii="仿宋_GB2312" w:eastAsia="仿宋_GB2312" w:hAnsi="仿宋" w:cs="仿宋_GB2312"/>
          <w:sz w:val="32"/>
          <w:szCs w:val="32"/>
        </w:rPr>
        <w:t>0.15</w:t>
      </w:r>
      <w:r w:rsidRPr="00C22B03">
        <w:rPr>
          <w:rFonts w:ascii="仿宋_GB2312" w:eastAsia="仿宋_GB2312" w:hAnsi="仿宋" w:cs="仿宋_GB2312" w:hint="eastAsia"/>
          <w:sz w:val="32"/>
          <w:szCs w:val="32"/>
        </w:rPr>
        <w:t>万元</w:t>
      </w:r>
      <w:r>
        <w:rPr>
          <w:rFonts w:ascii="仿宋_GB2312" w:eastAsia="仿宋_GB2312" w:hAnsi="仿宋" w:cs="仿宋_GB2312" w:hint="eastAsia"/>
          <w:sz w:val="32"/>
          <w:szCs w:val="32"/>
        </w:rPr>
        <w:t>，</w:t>
      </w:r>
      <w:r w:rsidRPr="00157B05">
        <w:rPr>
          <w:rFonts w:ascii="仿宋_GB2312" w:eastAsia="仿宋_GB2312" w:hAnsi="仿宋" w:cs="仿宋_GB2312" w:hint="eastAsia"/>
          <w:sz w:val="32"/>
          <w:szCs w:val="32"/>
        </w:rPr>
        <w:t>原因</w:t>
      </w:r>
      <w:r>
        <w:rPr>
          <w:rFonts w:ascii="仿宋_GB2312" w:eastAsia="仿宋_GB2312" w:hAnsi="仿宋" w:cs="仿宋_GB2312"/>
          <w:sz w:val="32"/>
          <w:szCs w:val="32"/>
        </w:rPr>
        <w:t>:</w:t>
      </w:r>
      <w:r>
        <w:rPr>
          <w:rFonts w:ascii="仿宋_GB2312" w:eastAsia="仿宋_GB2312" w:hAnsi="仿宋" w:cs="仿宋_GB2312" w:hint="eastAsia"/>
          <w:sz w:val="32"/>
          <w:szCs w:val="32"/>
        </w:rPr>
        <w:t>各级督导检查增加</w:t>
      </w:r>
      <w:r w:rsidRPr="00157B05">
        <w:rPr>
          <w:rFonts w:ascii="仿宋" w:eastAsia="仿宋" w:hAnsi="仿宋" w:cs="仿宋_GB2312" w:hint="eastAsia"/>
          <w:sz w:val="32"/>
          <w:szCs w:val="32"/>
        </w:rPr>
        <w:t>。</w:t>
      </w:r>
      <w:bookmarkStart w:id="0" w:name="_GoBack"/>
      <w:bookmarkEnd w:id="0"/>
    </w:p>
    <w:p w:rsidR="00316B6D" w:rsidRDefault="00316B6D" w:rsidP="00562233">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万元，与上年持平。</w:t>
      </w:r>
    </w:p>
    <w:p w:rsidR="00C63D02" w:rsidRDefault="00C63D02" w:rsidP="00562233">
      <w:pPr>
        <w:ind w:firstLine="630"/>
        <w:rPr>
          <w:rFonts w:ascii="仿宋" w:eastAsia="仿宋" w:hAnsi="仿宋" w:cs="仿宋_GB2312"/>
          <w:sz w:val="32"/>
          <w:szCs w:val="32"/>
        </w:rPr>
      </w:pPr>
      <w:r>
        <w:rPr>
          <w:rFonts w:ascii="仿宋" w:eastAsia="仿宋" w:hAnsi="仿宋" w:cs="仿宋_GB2312" w:hint="eastAsia"/>
          <w:sz w:val="32"/>
          <w:szCs w:val="32"/>
        </w:rPr>
        <w:t>（四）会议</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10.1万元，与上年持平。</w:t>
      </w:r>
    </w:p>
    <w:p w:rsidR="00C63D02" w:rsidRPr="004F0CCA" w:rsidRDefault="00C63D02" w:rsidP="00562233">
      <w:pPr>
        <w:ind w:firstLine="630"/>
        <w:rPr>
          <w:rFonts w:ascii="仿宋_GB2312" w:eastAsia="仿宋_GB2312"/>
          <w:sz w:val="32"/>
          <w:szCs w:val="32"/>
        </w:rPr>
      </w:pPr>
      <w:r>
        <w:rPr>
          <w:rFonts w:ascii="仿宋_GB2312" w:eastAsia="仿宋_GB2312" w:hint="eastAsia"/>
          <w:sz w:val="32"/>
          <w:szCs w:val="32"/>
        </w:rPr>
        <w:t>（五）培训</w:t>
      </w:r>
      <w:proofErr w:type="gramStart"/>
      <w:r>
        <w:rPr>
          <w:rFonts w:ascii="仿宋_GB2312" w:eastAsia="仿宋_GB2312" w:hint="eastAsia"/>
          <w:sz w:val="32"/>
          <w:szCs w:val="32"/>
        </w:rPr>
        <w:t>费</w:t>
      </w:r>
      <w:r>
        <w:rPr>
          <w:rFonts w:ascii="仿宋" w:eastAsia="仿宋" w:hAnsi="仿宋" w:cs="仿宋_GB2312" w:hint="eastAsia"/>
          <w:sz w:val="32"/>
          <w:szCs w:val="32"/>
        </w:rPr>
        <w:t>安排</w:t>
      </w:r>
      <w:proofErr w:type="gramEnd"/>
      <w:r>
        <w:rPr>
          <w:rFonts w:ascii="仿宋" w:eastAsia="仿宋" w:hAnsi="仿宋" w:cs="仿宋_GB2312" w:hint="eastAsia"/>
          <w:sz w:val="32"/>
          <w:szCs w:val="32"/>
        </w:rPr>
        <w:t>4万元，与上年持平。</w:t>
      </w:r>
    </w:p>
    <w:p w:rsidR="00316B6D" w:rsidRDefault="00316B6D" w:rsidP="00B55621">
      <w:pPr>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w:t>
      </w:r>
      <w:r w:rsidR="00B55621">
        <w:rPr>
          <w:rFonts w:ascii="宋体" w:hAnsi="宋体" w:hint="eastAsia"/>
          <w:b/>
          <w:sz w:val="32"/>
          <w:szCs w:val="32"/>
        </w:rPr>
        <w:t>信息</w:t>
      </w:r>
    </w:p>
    <w:p w:rsidR="00316B6D" w:rsidRDefault="00316B6D" w:rsidP="00B55621">
      <w:pPr>
        <w:ind w:firstLineChars="200" w:firstLine="640"/>
        <w:rPr>
          <w:rFonts w:ascii="仿宋_GB2312" w:eastAsia="仿宋_GB2312" w:hAnsi="宋体" w:cs="宋体"/>
          <w:kern w:val="0"/>
          <w:sz w:val="32"/>
          <w:szCs w:val="32"/>
        </w:rPr>
      </w:pPr>
      <w:r w:rsidRPr="00081946">
        <w:rPr>
          <w:rFonts w:ascii="仿宋_GB2312" w:eastAsia="仿宋_GB2312" w:hAnsi="宋体" w:cs="宋体" w:hint="eastAsia"/>
          <w:kern w:val="0"/>
          <w:sz w:val="32"/>
          <w:szCs w:val="32"/>
        </w:rPr>
        <w:t>定期组织在全区开展安全生产督导检查活动，对重点行业和作业场所职业卫生安全生产加强行政执法监察，依法对违法行为实施行政处罚；不断加强安全生产监管能力建设，改善执法检测、监察检查等能力。加强重大危险源的监测、监控安全管理，建设区级监管体系；开展重大危险</w:t>
      </w:r>
      <w:proofErr w:type="gramStart"/>
      <w:r w:rsidRPr="00081946">
        <w:rPr>
          <w:rFonts w:ascii="仿宋_GB2312" w:eastAsia="仿宋_GB2312" w:hAnsi="宋体" w:cs="宋体" w:hint="eastAsia"/>
          <w:kern w:val="0"/>
          <w:sz w:val="32"/>
          <w:szCs w:val="32"/>
        </w:rPr>
        <w:t>源执法</w:t>
      </w:r>
      <w:proofErr w:type="gramEnd"/>
      <w:r w:rsidRPr="00081946">
        <w:rPr>
          <w:rFonts w:ascii="仿宋_GB2312" w:eastAsia="仿宋_GB2312" w:hAnsi="宋体" w:cs="宋体" w:hint="eastAsia"/>
          <w:kern w:val="0"/>
          <w:sz w:val="32"/>
          <w:szCs w:val="32"/>
        </w:rPr>
        <w:t>检查工</w:t>
      </w:r>
      <w:r w:rsidRPr="00081946">
        <w:rPr>
          <w:rFonts w:ascii="仿宋_GB2312" w:eastAsia="仿宋_GB2312" w:hAnsi="宋体" w:cs="宋体" w:hint="eastAsia"/>
          <w:kern w:val="0"/>
          <w:sz w:val="32"/>
          <w:szCs w:val="32"/>
        </w:rPr>
        <w:lastRenderedPageBreak/>
        <w:t>作。组织调查处理职业危害事故和违法违规行为；组织查处用人单位职业病危害事故。</w:t>
      </w:r>
      <w:r w:rsidRPr="00EB48D4">
        <w:rPr>
          <w:rFonts w:ascii="仿宋_GB2312" w:eastAsia="仿宋_GB2312" w:hAnsi="宋体" w:cs="宋体" w:hint="eastAsia"/>
          <w:kern w:val="0"/>
          <w:sz w:val="32"/>
          <w:szCs w:val="32"/>
        </w:rPr>
        <w:t>依法对危险化学品企业实施许可管理；对高危行业企业负责人、安全管理人员安全资格及特种作业人员操作证进行验印审批；对重点行业企业开展安全生产监督和专项整治活动；加强高危行业建设项目安全条件、安全设施设计、职业病防护设施设计审查和竣工验收管理；加强职业卫生监管和隐患排查力度，提高安全监管能力，严格治理各类安全隐患，严防各类安全事故。</w:t>
      </w:r>
    </w:p>
    <w:p w:rsidR="00316B6D" w:rsidRDefault="00316B6D" w:rsidP="00562233">
      <w:pPr>
        <w:jc w:val="center"/>
        <w:outlineLvl w:val="0"/>
        <w:rPr>
          <w:rFonts w:ascii="方正小标宋_GBK" w:eastAsia="方正小标宋_GBK"/>
          <w:sz w:val="32"/>
        </w:rPr>
      </w:pPr>
      <w:bookmarkStart w:id="1" w:name="_Toc486500211"/>
      <w:r w:rsidRPr="00D00DEE">
        <w:rPr>
          <w:rFonts w:ascii="方正小标宋_GBK" w:eastAsia="方正小标宋_GBK" w:hint="eastAsia"/>
          <w:sz w:val="32"/>
        </w:rPr>
        <w:t>部门职责</w:t>
      </w:r>
      <w:r w:rsidRPr="00D00DEE">
        <w:rPr>
          <w:rFonts w:ascii="方正小标宋_GBK" w:eastAsia="方正小标宋_GBK"/>
          <w:sz w:val="32"/>
        </w:rPr>
        <w:t>-</w:t>
      </w:r>
      <w:r w:rsidRPr="00D00DEE">
        <w:rPr>
          <w:rFonts w:ascii="方正小标宋_GBK" w:eastAsia="方正小标宋_GBK" w:hint="eastAsia"/>
          <w:sz w:val="32"/>
        </w:rPr>
        <w:t>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1"/>
        <w:gridCol w:w="1276"/>
        <w:gridCol w:w="2976"/>
        <w:gridCol w:w="2976"/>
        <w:gridCol w:w="1417"/>
        <w:gridCol w:w="737"/>
        <w:gridCol w:w="737"/>
        <w:gridCol w:w="737"/>
        <w:gridCol w:w="737"/>
      </w:tblGrid>
      <w:tr w:rsidR="00316B6D" w:rsidRPr="000D21EA" w:rsidTr="00FB0F49">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316B6D" w:rsidRPr="000D21EA" w:rsidRDefault="00316B6D" w:rsidP="00FB0F49">
            <w:pPr>
              <w:spacing w:line="300" w:lineRule="exact"/>
              <w:jc w:val="left"/>
              <w:rPr>
                <w:rFonts w:ascii="方正小标宋_GBK" w:eastAsia="方正小标宋_GBK"/>
                <w:sz w:val="24"/>
              </w:rPr>
            </w:pPr>
            <w:r w:rsidRPr="000D21EA">
              <w:rPr>
                <w:rFonts w:ascii="方正小标宋_GBK" w:eastAsia="方正小标宋_GBK"/>
                <w:sz w:val="24"/>
              </w:rPr>
              <w:t>138</w:t>
            </w:r>
            <w:r w:rsidRPr="000D21EA">
              <w:rPr>
                <w:rFonts w:ascii="方正小标宋_GBK" w:eastAsia="方正小标宋_GBK" w:hint="eastAsia"/>
                <w:sz w:val="24"/>
              </w:rPr>
              <w:t>安监局</w:t>
            </w:r>
          </w:p>
        </w:tc>
        <w:tc>
          <w:tcPr>
            <w:tcW w:w="2948" w:type="dxa"/>
            <w:gridSpan w:val="4"/>
            <w:tcBorders>
              <w:top w:val="single" w:sz="6" w:space="0" w:color="FFFFFF"/>
              <w:left w:val="single" w:sz="6" w:space="0" w:color="FFFFFF"/>
              <w:right w:val="single" w:sz="6" w:space="0" w:color="FFFFFF"/>
            </w:tcBorders>
            <w:vAlign w:val="center"/>
          </w:tcPr>
          <w:p w:rsidR="00316B6D" w:rsidRPr="000D21EA" w:rsidRDefault="00316B6D" w:rsidP="00FB0F49">
            <w:pPr>
              <w:spacing w:line="300" w:lineRule="exact"/>
              <w:jc w:val="right"/>
              <w:rPr>
                <w:rFonts w:ascii="方正书宋_GBK" w:eastAsia="方正书宋_GBK"/>
                <w:sz w:val="24"/>
              </w:rPr>
            </w:pPr>
            <w:r w:rsidRPr="000D21EA">
              <w:rPr>
                <w:rFonts w:ascii="方正书宋_GBK" w:eastAsia="方正书宋_GBK" w:hint="eastAsia"/>
                <w:sz w:val="24"/>
              </w:rPr>
              <w:t>单位：万元</w:t>
            </w:r>
          </w:p>
        </w:tc>
      </w:tr>
      <w:tr w:rsidR="00316B6D" w:rsidRPr="000D21EA" w:rsidTr="00FB0F49">
        <w:trPr>
          <w:trHeight w:val="227"/>
          <w:tblHeader/>
          <w:jc w:val="center"/>
        </w:trPr>
        <w:tc>
          <w:tcPr>
            <w:tcW w:w="2341" w:type="dxa"/>
            <w:vMerge w:val="restart"/>
            <w:vAlign w:val="center"/>
          </w:tcPr>
          <w:p w:rsidR="00316B6D" w:rsidRPr="000D21EA" w:rsidRDefault="00316B6D" w:rsidP="00FB0F49">
            <w:pPr>
              <w:spacing w:line="300" w:lineRule="exact"/>
              <w:jc w:val="center"/>
              <w:rPr>
                <w:rFonts w:ascii="方正书宋_GBK" w:eastAsia="方正书宋_GBK"/>
                <w:b/>
              </w:rPr>
            </w:pPr>
            <w:r w:rsidRPr="000D21EA">
              <w:rPr>
                <w:rFonts w:ascii="方正书宋_GBK" w:eastAsia="方正书宋_GBK" w:hint="eastAsia"/>
                <w:b/>
              </w:rPr>
              <w:t>职责活动</w:t>
            </w:r>
          </w:p>
        </w:tc>
        <w:tc>
          <w:tcPr>
            <w:tcW w:w="1276" w:type="dxa"/>
            <w:vMerge w:val="restart"/>
            <w:vAlign w:val="center"/>
          </w:tcPr>
          <w:p w:rsidR="00316B6D" w:rsidRPr="000D21EA" w:rsidRDefault="00316B6D" w:rsidP="00FB0F49">
            <w:pPr>
              <w:spacing w:line="300" w:lineRule="exact"/>
              <w:jc w:val="center"/>
              <w:rPr>
                <w:rFonts w:ascii="方正书宋_GBK" w:eastAsia="方正书宋_GBK"/>
                <w:b/>
              </w:rPr>
            </w:pPr>
            <w:r w:rsidRPr="000D21EA">
              <w:rPr>
                <w:rFonts w:ascii="方正书宋_GBK" w:eastAsia="方正书宋_GBK" w:hint="eastAsia"/>
                <w:b/>
              </w:rPr>
              <w:t>年度预算数</w:t>
            </w:r>
          </w:p>
        </w:tc>
        <w:tc>
          <w:tcPr>
            <w:tcW w:w="2976" w:type="dxa"/>
            <w:vMerge w:val="restart"/>
            <w:vAlign w:val="center"/>
          </w:tcPr>
          <w:p w:rsidR="00316B6D" w:rsidRPr="000D21EA" w:rsidRDefault="00316B6D" w:rsidP="00FB0F49">
            <w:pPr>
              <w:spacing w:line="300" w:lineRule="exact"/>
              <w:jc w:val="center"/>
              <w:rPr>
                <w:rFonts w:ascii="方正书宋_GBK" w:eastAsia="方正书宋_GBK"/>
                <w:b/>
              </w:rPr>
            </w:pPr>
            <w:r w:rsidRPr="000D21EA">
              <w:rPr>
                <w:rFonts w:ascii="方正书宋_GBK" w:eastAsia="方正书宋_GBK" w:hint="eastAsia"/>
                <w:b/>
              </w:rPr>
              <w:t>内容描述</w:t>
            </w:r>
          </w:p>
        </w:tc>
        <w:tc>
          <w:tcPr>
            <w:tcW w:w="2976" w:type="dxa"/>
            <w:vMerge w:val="restart"/>
            <w:vAlign w:val="center"/>
          </w:tcPr>
          <w:p w:rsidR="00316B6D" w:rsidRPr="000D21EA" w:rsidRDefault="00316B6D" w:rsidP="00FB0F49">
            <w:pPr>
              <w:spacing w:line="300" w:lineRule="exact"/>
              <w:jc w:val="center"/>
              <w:rPr>
                <w:rFonts w:ascii="方正书宋_GBK" w:eastAsia="方正书宋_GBK"/>
                <w:b/>
              </w:rPr>
            </w:pPr>
            <w:r w:rsidRPr="000D21EA">
              <w:rPr>
                <w:rFonts w:ascii="方正书宋_GBK" w:eastAsia="方正书宋_GBK" w:hint="eastAsia"/>
                <w:b/>
              </w:rPr>
              <w:t>绩效目标</w:t>
            </w:r>
          </w:p>
        </w:tc>
        <w:tc>
          <w:tcPr>
            <w:tcW w:w="1417" w:type="dxa"/>
            <w:vMerge w:val="restart"/>
            <w:vAlign w:val="center"/>
          </w:tcPr>
          <w:p w:rsidR="00316B6D" w:rsidRPr="000D21EA" w:rsidRDefault="00316B6D" w:rsidP="00FB0F49">
            <w:pPr>
              <w:spacing w:line="300" w:lineRule="exact"/>
              <w:jc w:val="center"/>
              <w:rPr>
                <w:rFonts w:ascii="方正书宋_GBK" w:eastAsia="方正书宋_GBK"/>
                <w:b/>
              </w:rPr>
            </w:pPr>
            <w:r w:rsidRPr="000D21EA">
              <w:rPr>
                <w:rFonts w:ascii="方正书宋_GBK" w:eastAsia="方正书宋_GBK" w:hint="eastAsia"/>
                <w:b/>
              </w:rPr>
              <w:t>绩效指标</w:t>
            </w:r>
          </w:p>
        </w:tc>
        <w:tc>
          <w:tcPr>
            <w:tcW w:w="2948" w:type="dxa"/>
            <w:gridSpan w:val="4"/>
            <w:vAlign w:val="center"/>
          </w:tcPr>
          <w:p w:rsidR="00316B6D" w:rsidRPr="000D21EA" w:rsidRDefault="00316B6D" w:rsidP="00FB0F49">
            <w:pPr>
              <w:spacing w:line="300" w:lineRule="exact"/>
              <w:jc w:val="center"/>
              <w:rPr>
                <w:rFonts w:ascii="方正书宋_GBK" w:eastAsia="方正书宋_GBK"/>
                <w:b/>
              </w:rPr>
            </w:pPr>
            <w:r w:rsidRPr="000D21EA">
              <w:rPr>
                <w:rFonts w:ascii="方正书宋_GBK" w:eastAsia="方正书宋_GBK" w:hint="eastAsia"/>
                <w:b/>
              </w:rPr>
              <w:t>评价标准</w:t>
            </w:r>
          </w:p>
        </w:tc>
      </w:tr>
      <w:tr w:rsidR="00316B6D" w:rsidRPr="000D21EA" w:rsidTr="00FB0F49">
        <w:trPr>
          <w:trHeight w:val="227"/>
          <w:tblHeader/>
          <w:jc w:val="center"/>
        </w:trPr>
        <w:tc>
          <w:tcPr>
            <w:tcW w:w="2341" w:type="dxa"/>
            <w:vMerge/>
            <w:vAlign w:val="center"/>
          </w:tcPr>
          <w:p w:rsidR="00316B6D" w:rsidRPr="000D21EA" w:rsidRDefault="00316B6D" w:rsidP="00FB0F49">
            <w:pPr>
              <w:spacing w:line="300" w:lineRule="exact"/>
              <w:jc w:val="left"/>
              <w:outlineLvl w:val="0"/>
            </w:pPr>
          </w:p>
        </w:tc>
        <w:tc>
          <w:tcPr>
            <w:tcW w:w="1276" w:type="dxa"/>
            <w:vMerge/>
            <w:vAlign w:val="center"/>
          </w:tcPr>
          <w:p w:rsidR="00316B6D" w:rsidRPr="000D21EA" w:rsidRDefault="00316B6D" w:rsidP="00FB0F49">
            <w:pPr>
              <w:spacing w:line="300" w:lineRule="exact"/>
              <w:jc w:val="left"/>
              <w:outlineLvl w:val="0"/>
            </w:pPr>
          </w:p>
        </w:tc>
        <w:tc>
          <w:tcPr>
            <w:tcW w:w="2976" w:type="dxa"/>
            <w:vMerge/>
            <w:vAlign w:val="center"/>
          </w:tcPr>
          <w:p w:rsidR="00316B6D" w:rsidRPr="000D21EA" w:rsidRDefault="00316B6D" w:rsidP="00FB0F49">
            <w:pPr>
              <w:spacing w:line="300" w:lineRule="exact"/>
              <w:jc w:val="left"/>
              <w:outlineLvl w:val="0"/>
            </w:pPr>
          </w:p>
        </w:tc>
        <w:tc>
          <w:tcPr>
            <w:tcW w:w="2976" w:type="dxa"/>
            <w:vMerge/>
            <w:vAlign w:val="center"/>
          </w:tcPr>
          <w:p w:rsidR="00316B6D" w:rsidRPr="000D21EA" w:rsidRDefault="00316B6D" w:rsidP="00FB0F49">
            <w:pPr>
              <w:spacing w:line="300" w:lineRule="exact"/>
              <w:jc w:val="left"/>
              <w:outlineLvl w:val="0"/>
            </w:pPr>
          </w:p>
        </w:tc>
        <w:tc>
          <w:tcPr>
            <w:tcW w:w="1417" w:type="dxa"/>
            <w:vMerge/>
            <w:vAlign w:val="center"/>
          </w:tcPr>
          <w:p w:rsidR="00316B6D" w:rsidRPr="000D21EA" w:rsidRDefault="00316B6D" w:rsidP="00FB0F49">
            <w:pPr>
              <w:spacing w:line="300" w:lineRule="exact"/>
              <w:jc w:val="left"/>
              <w:outlineLvl w:val="0"/>
            </w:pPr>
          </w:p>
        </w:tc>
        <w:tc>
          <w:tcPr>
            <w:tcW w:w="737" w:type="dxa"/>
            <w:vAlign w:val="center"/>
          </w:tcPr>
          <w:p w:rsidR="00316B6D" w:rsidRPr="000D21EA" w:rsidRDefault="00316B6D" w:rsidP="00FB0F49">
            <w:pPr>
              <w:spacing w:line="300" w:lineRule="exact"/>
              <w:jc w:val="center"/>
              <w:rPr>
                <w:rFonts w:ascii="方正书宋_GBK" w:eastAsia="方正书宋_GBK"/>
                <w:b/>
              </w:rPr>
            </w:pPr>
            <w:r w:rsidRPr="000D21EA">
              <w:rPr>
                <w:rFonts w:ascii="方正书宋_GBK" w:eastAsia="方正书宋_GBK" w:hint="eastAsia"/>
                <w:b/>
              </w:rPr>
              <w:t>优</w:t>
            </w:r>
          </w:p>
        </w:tc>
        <w:tc>
          <w:tcPr>
            <w:tcW w:w="737" w:type="dxa"/>
            <w:vAlign w:val="center"/>
          </w:tcPr>
          <w:p w:rsidR="00316B6D" w:rsidRPr="000D21EA" w:rsidRDefault="00316B6D" w:rsidP="00FB0F49">
            <w:pPr>
              <w:spacing w:line="300" w:lineRule="exact"/>
              <w:jc w:val="center"/>
              <w:rPr>
                <w:rFonts w:ascii="方正书宋_GBK" w:eastAsia="方正书宋_GBK"/>
                <w:b/>
              </w:rPr>
            </w:pPr>
            <w:r w:rsidRPr="000D21EA">
              <w:rPr>
                <w:rFonts w:ascii="方正书宋_GBK" w:eastAsia="方正书宋_GBK" w:hint="eastAsia"/>
                <w:b/>
              </w:rPr>
              <w:t>良</w:t>
            </w:r>
          </w:p>
        </w:tc>
        <w:tc>
          <w:tcPr>
            <w:tcW w:w="737" w:type="dxa"/>
            <w:vAlign w:val="center"/>
          </w:tcPr>
          <w:p w:rsidR="00316B6D" w:rsidRPr="000D21EA" w:rsidRDefault="00316B6D" w:rsidP="00FB0F49">
            <w:pPr>
              <w:spacing w:line="300" w:lineRule="exact"/>
              <w:jc w:val="center"/>
              <w:rPr>
                <w:rFonts w:ascii="方正书宋_GBK" w:eastAsia="方正书宋_GBK"/>
                <w:b/>
              </w:rPr>
            </w:pPr>
            <w:r w:rsidRPr="000D21EA">
              <w:rPr>
                <w:rFonts w:ascii="方正书宋_GBK" w:eastAsia="方正书宋_GBK" w:hint="eastAsia"/>
                <w:b/>
              </w:rPr>
              <w:t>中</w:t>
            </w:r>
          </w:p>
        </w:tc>
        <w:tc>
          <w:tcPr>
            <w:tcW w:w="737" w:type="dxa"/>
            <w:vAlign w:val="center"/>
          </w:tcPr>
          <w:p w:rsidR="00316B6D" w:rsidRPr="000D21EA" w:rsidRDefault="00316B6D" w:rsidP="00FB0F49">
            <w:pPr>
              <w:spacing w:line="300" w:lineRule="exact"/>
              <w:jc w:val="center"/>
              <w:rPr>
                <w:rFonts w:ascii="方正书宋_GBK" w:eastAsia="方正书宋_GBK"/>
                <w:b/>
              </w:rPr>
            </w:pPr>
            <w:r w:rsidRPr="000D21EA">
              <w:rPr>
                <w:rFonts w:ascii="方正书宋_GBK" w:eastAsia="方正书宋_GBK" w:hint="eastAsia"/>
                <w:b/>
              </w:rPr>
              <w:t>差</w:t>
            </w:r>
          </w:p>
        </w:tc>
      </w:tr>
      <w:tr w:rsidR="00316B6D" w:rsidRPr="000D21EA" w:rsidTr="00FB0F49">
        <w:trPr>
          <w:trHeight w:val="227"/>
          <w:jc w:val="center"/>
        </w:trPr>
        <w:tc>
          <w:tcPr>
            <w:tcW w:w="2341" w:type="dxa"/>
            <w:vAlign w:val="center"/>
          </w:tcPr>
          <w:p w:rsidR="00316B6D" w:rsidRPr="000D21EA" w:rsidRDefault="00316B6D" w:rsidP="00FB0F49">
            <w:pPr>
              <w:spacing w:line="300" w:lineRule="exact"/>
              <w:jc w:val="left"/>
              <w:rPr>
                <w:rFonts w:ascii="方正书宋_GBK" w:eastAsia="方正书宋_GBK"/>
                <w:b/>
              </w:rPr>
            </w:pPr>
            <w:r w:rsidRPr="000D21EA">
              <w:rPr>
                <w:rFonts w:ascii="方正书宋_GBK" w:eastAsia="方正书宋_GBK" w:hint="eastAsia"/>
                <w:b/>
              </w:rPr>
              <w:t>一、组织全区安全生产综合监督管理</w:t>
            </w:r>
          </w:p>
        </w:tc>
        <w:tc>
          <w:tcPr>
            <w:tcW w:w="1276" w:type="dxa"/>
            <w:vAlign w:val="center"/>
          </w:tcPr>
          <w:p w:rsidR="00316B6D" w:rsidRPr="000D21EA" w:rsidRDefault="00316B6D" w:rsidP="00FB0F49">
            <w:pPr>
              <w:spacing w:line="300" w:lineRule="exact"/>
              <w:jc w:val="left"/>
              <w:rPr>
                <w:rFonts w:ascii="方正书宋_GBK" w:eastAsia="方正书宋_GBK"/>
              </w:rPr>
            </w:pPr>
            <w:r>
              <w:rPr>
                <w:rFonts w:ascii="方正书宋_GBK" w:eastAsia="方正书宋_GBK"/>
              </w:rPr>
              <w:t>69</w:t>
            </w:r>
            <w:r w:rsidRPr="000D21EA">
              <w:rPr>
                <w:rFonts w:ascii="方正书宋_GBK" w:eastAsia="方正书宋_GBK"/>
              </w:rPr>
              <w:t>.00</w:t>
            </w:r>
          </w:p>
        </w:tc>
        <w:tc>
          <w:tcPr>
            <w:tcW w:w="2976" w:type="dxa"/>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承担全区安全生产综合监督管理责任，依法行使综合监督管理职权；根据《安全生产法》、《安全生产违法行为行政处罚办法》等法律法规，依法开展执法检查工作，对发现的安全生产违法行为依法进行行政处罚，遏制重特大事故发生，确保全区安全生产形势稳定好</w:t>
            </w:r>
          </w:p>
        </w:tc>
        <w:tc>
          <w:tcPr>
            <w:tcW w:w="2976" w:type="dxa"/>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定期组织在全区开展安全生产督导检查活动，对重点行业和作业场所职业卫生安全生产加强行政执法监察，依法对违法行为实施行政处罚；不断加强安全生产监管能力建设，改善执法检测、监察检查等能力。加强重大危险源的监测、监控安全管理，建设区级监管体系；开展重大危险</w:t>
            </w:r>
            <w:proofErr w:type="gramStart"/>
            <w:r w:rsidRPr="000D21EA">
              <w:rPr>
                <w:rFonts w:ascii="方正书宋_GBK" w:eastAsia="方正书宋_GBK" w:hint="eastAsia"/>
              </w:rPr>
              <w:t>源执法</w:t>
            </w:r>
            <w:proofErr w:type="gramEnd"/>
            <w:r w:rsidRPr="000D21EA">
              <w:rPr>
                <w:rFonts w:ascii="方正书宋_GBK" w:eastAsia="方正书宋_GBK" w:hint="eastAsia"/>
              </w:rPr>
              <w:t>检查工作。组织调查处理职业危害事故和违法违规行为；组织查处用人单位职业病危害事故。</w:t>
            </w:r>
            <w:r w:rsidRPr="000D21EA">
              <w:rPr>
                <w:rFonts w:ascii="方正书宋_GBK" w:eastAsia="方正书宋_GBK"/>
              </w:rPr>
              <w:t xml:space="preserve">  </w:t>
            </w:r>
            <w:r w:rsidRPr="000D21EA">
              <w:rPr>
                <w:rFonts w:ascii="方正书宋_GBK" w:eastAsia="方正书宋_GBK" w:hint="eastAsia"/>
              </w:rPr>
              <w:t>组织制订全区各行业隐患排查标准；组织开展安全生产事故专项调查；提出安全生产举报</w:t>
            </w:r>
            <w:r w:rsidRPr="000D21EA">
              <w:rPr>
                <w:rFonts w:ascii="方正书宋_GBK" w:eastAsia="方正书宋_GBK" w:hint="eastAsia"/>
              </w:rPr>
              <w:lastRenderedPageBreak/>
              <w:t>奖励意见；开展安全生产宣传教育活动，定期向社会公布安全生产重大事项情况；组织对安全生产责任人</w:t>
            </w:r>
          </w:p>
        </w:tc>
        <w:tc>
          <w:tcPr>
            <w:tcW w:w="1417" w:type="dxa"/>
            <w:vAlign w:val="center"/>
          </w:tcPr>
          <w:p w:rsidR="00316B6D" w:rsidRPr="000D21EA" w:rsidRDefault="00316B6D" w:rsidP="00FB0F49">
            <w:pPr>
              <w:spacing w:line="300" w:lineRule="exact"/>
              <w:jc w:val="left"/>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r>
      <w:tr w:rsidR="00316B6D" w:rsidRPr="000D21EA" w:rsidTr="00FB0F49">
        <w:trPr>
          <w:trHeight w:val="227"/>
          <w:jc w:val="center"/>
        </w:trPr>
        <w:tc>
          <w:tcPr>
            <w:tcW w:w="2341" w:type="dxa"/>
            <w:vMerge w:val="restart"/>
            <w:vAlign w:val="center"/>
          </w:tcPr>
          <w:p w:rsidR="00316B6D" w:rsidRPr="000D21EA" w:rsidRDefault="00316B6D" w:rsidP="00FB0F49">
            <w:pPr>
              <w:spacing w:line="300" w:lineRule="exact"/>
              <w:jc w:val="left"/>
              <w:rPr>
                <w:rFonts w:ascii="方正书宋_GBK" w:eastAsia="方正书宋_GBK"/>
                <w:b/>
              </w:rPr>
            </w:pPr>
            <w:r w:rsidRPr="000D21EA">
              <w:rPr>
                <w:rFonts w:ascii="方正书宋_GBK" w:eastAsia="方正书宋_GBK" w:hint="eastAsia"/>
                <w:b/>
              </w:rPr>
              <w:lastRenderedPageBreak/>
              <w:t xml:space="preserve">　　加强安全生产执法监察检查</w:t>
            </w:r>
          </w:p>
        </w:tc>
        <w:tc>
          <w:tcPr>
            <w:tcW w:w="1276" w:type="dxa"/>
            <w:vMerge w:val="restart"/>
            <w:vAlign w:val="center"/>
          </w:tcPr>
          <w:p w:rsidR="00316B6D" w:rsidRPr="000D21EA" w:rsidRDefault="00316B6D" w:rsidP="00FB0F49">
            <w:pPr>
              <w:spacing w:line="300" w:lineRule="exact"/>
              <w:jc w:val="left"/>
              <w:rPr>
                <w:rFonts w:ascii="方正书宋_GBK" w:eastAsia="方正书宋_GBK"/>
              </w:rPr>
            </w:pPr>
            <w:r>
              <w:rPr>
                <w:rFonts w:ascii="方正书宋_GBK" w:eastAsia="方正书宋_GBK"/>
              </w:rPr>
              <w:t>69</w:t>
            </w:r>
            <w:r w:rsidRPr="000D21EA">
              <w:rPr>
                <w:rFonts w:ascii="方正书宋_GBK" w:eastAsia="方正书宋_GBK"/>
              </w:rPr>
              <w:t>.00</w:t>
            </w: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定期组织在全区开展安全生产督导检查活动，对重点行业和作业场所职业卫生安全生产进行督导检查，加强行政执法监察，依法对违法行为实施行政处罚；不断加强安全生产监管能力建设，改善执法检测、监察检查等能力。</w:t>
            </w: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通过督导检查全区安全生产，最大限度地发现、纠正、督促企业消除各类隐患，预防和减少事故的发生，确保全区安全生产形势持续稳定好转</w:t>
            </w:r>
          </w:p>
        </w:tc>
        <w:tc>
          <w:tcPr>
            <w:tcW w:w="1417" w:type="dxa"/>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当年实际执法检查的生产经营单位数与应检查单位总数的比例</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70%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60%</w:t>
            </w:r>
          </w:p>
        </w:tc>
        <w:tc>
          <w:tcPr>
            <w:tcW w:w="737" w:type="dxa"/>
            <w:vAlign w:val="center"/>
          </w:tcPr>
          <w:p w:rsidR="00316B6D" w:rsidRPr="008836D7" w:rsidRDefault="00316B6D" w:rsidP="00FB0F49">
            <w:pPr>
              <w:spacing w:line="300" w:lineRule="exact"/>
              <w:rPr>
                <w:rFonts w:ascii="方正书宋_GBK"/>
              </w:rPr>
            </w:pPr>
            <w:r w:rsidRPr="00E90801">
              <w:rPr>
                <w:rFonts w:ascii="方正书宋_GBK" w:hint="eastAsia"/>
              </w:rPr>
              <w:t>＜</w:t>
            </w:r>
            <w:r>
              <w:rPr>
                <w:rFonts w:ascii="方正书宋_GBK"/>
              </w:rPr>
              <w:t>60%</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对违法行为实施行政处罚的占执法发现的违法行为总数的比例</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70%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60%</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Pr>
                <w:rFonts w:ascii="方正书宋_GBK"/>
              </w:rPr>
              <w:t>60%</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已整改隐患数与执法发现的隐患总数的比例</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70%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60%</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Pr>
                <w:rFonts w:ascii="方正书宋_GBK"/>
              </w:rPr>
              <w:t>60%</w:t>
            </w:r>
          </w:p>
        </w:tc>
      </w:tr>
      <w:tr w:rsidR="00316B6D" w:rsidRPr="000D21EA" w:rsidTr="00FB0F49">
        <w:trPr>
          <w:trHeight w:val="227"/>
          <w:jc w:val="center"/>
        </w:trPr>
        <w:tc>
          <w:tcPr>
            <w:tcW w:w="2341" w:type="dxa"/>
            <w:vMerge w:val="restart"/>
            <w:vAlign w:val="center"/>
          </w:tcPr>
          <w:p w:rsidR="00316B6D" w:rsidRPr="000D21EA" w:rsidRDefault="00316B6D" w:rsidP="00FB0F49">
            <w:pPr>
              <w:spacing w:line="300" w:lineRule="exact"/>
              <w:jc w:val="left"/>
              <w:rPr>
                <w:rFonts w:ascii="方正书宋_GBK" w:eastAsia="方正书宋_GBK"/>
                <w:b/>
              </w:rPr>
            </w:pPr>
            <w:r w:rsidRPr="000D21EA">
              <w:rPr>
                <w:rFonts w:ascii="方正书宋_GBK" w:eastAsia="方正书宋_GBK" w:hint="eastAsia"/>
                <w:b/>
              </w:rPr>
              <w:t xml:space="preserve">　　加强重大危险源安全管理</w:t>
            </w:r>
          </w:p>
        </w:tc>
        <w:tc>
          <w:tcPr>
            <w:tcW w:w="1276" w:type="dxa"/>
            <w:vMerge w:val="restart"/>
            <w:vAlign w:val="center"/>
          </w:tcPr>
          <w:p w:rsidR="00316B6D" w:rsidRPr="000D21EA" w:rsidRDefault="00316B6D" w:rsidP="00FB0F49">
            <w:pPr>
              <w:spacing w:line="300" w:lineRule="exact"/>
              <w:jc w:val="left"/>
              <w:rPr>
                <w:rFonts w:ascii="方正书宋_GBK" w:eastAsia="方正书宋_GBK"/>
              </w:rPr>
            </w:pP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加强重大危险源的监测、监控、辨识与评估及登记建档、备案与核销等安全管理；建设区级重大危险源单位监管体系；开展重大危险</w:t>
            </w:r>
            <w:proofErr w:type="gramStart"/>
            <w:r w:rsidRPr="000D21EA">
              <w:rPr>
                <w:rFonts w:ascii="方正书宋_GBK" w:eastAsia="方正书宋_GBK" w:hint="eastAsia"/>
              </w:rPr>
              <w:t>源执法</w:t>
            </w:r>
            <w:proofErr w:type="gramEnd"/>
            <w:r w:rsidRPr="000D21EA">
              <w:rPr>
                <w:rFonts w:ascii="方正书宋_GBK" w:eastAsia="方正书宋_GBK" w:hint="eastAsia"/>
              </w:rPr>
              <w:t>检查工作。</w:t>
            </w: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科学准确进行重大危险源等级界定；有效开展监测数据的综合分析、数据发布工作；督促企业切实加强危险源监控，有效治理隐患，落实监管责任</w:t>
            </w: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当年完成的重大危险源备案企业数与重大危险源企业总数的比例</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安全运行危险源点数与</w:t>
            </w:r>
            <w:r w:rsidRPr="000D21EA">
              <w:rPr>
                <w:rFonts w:ascii="方正书宋_GBK" w:eastAsia="方正书宋_GBK" w:hint="eastAsia"/>
              </w:rPr>
              <w:lastRenderedPageBreak/>
              <w:t>危险源点总数的比例</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lastRenderedPageBreak/>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当年完成评估报告并备案的重大危险源总数</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3</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2</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w:t>
            </w:r>
          </w:p>
        </w:tc>
        <w:tc>
          <w:tcPr>
            <w:tcW w:w="737" w:type="dxa"/>
            <w:vAlign w:val="center"/>
          </w:tcPr>
          <w:p w:rsidR="00316B6D" w:rsidRDefault="00316B6D" w:rsidP="00FB0F49">
            <w:pPr>
              <w:spacing w:line="300" w:lineRule="exact"/>
              <w:rPr>
                <w:rFonts w:ascii="方正书宋_GBK"/>
              </w:rPr>
            </w:pPr>
            <w:r w:rsidRPr="00E90801">
              <w:rPr>
                <w:rFonts w:ascii="方正书宋_GBK" w:hint="eastAsia"/>
              </w:rPr>
              <w:t>＜</w:t>
            </w:r>
            <w:r>
              <w:rPr>
                <w:rFonts w:ascii="方正书宋_GBK"/>
              </w:rPr>
              <w:t>1</w:t>
            </w:r>
          </w:p>
          <w:p w:rsidR="00316B6D" w:rsidRPr="000D21EA" w:rsidRDefault="00316B6D" w:rsidP="00FB0F49">
            <w:pPr>
              <w:spacing w:line="300" w:lineRule="exact"/>
              <w:jc w:val="center"/>
              <w:rPr>
                <w:rFonts w:ascii="方正书宋_GBK" w:eastAsia="方正书宋_GBK"/>
              </w:rPr>
            </w:pP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当年完成的重大危险源辨识、登记建档总数</w:t>
            </w:r>
          </w:p>
        </w:tc>
        <w:tc>
          <w:tcPr>
            <w:tcW w:w="737" w:type="dxa"/>
            <w:vAlign w:val="center"/>
          </w:tcPr>
          <w:p w:rsidR="00316B6D" w:rsidRPr="000D21EA" w:rsidRDefault="00316B6D" w:rsidP="00FB0F49">
            <w:pPr>
              <w:spacing w:line="300" w:lineRule="exact"/>
              <w:jc w:val="center"/>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r>
      <w:tr w:rsidR="00316B6D" w:rsidRPr="000D21EA" w:rsidTr="00FB0F49">
        <w:trPr>
          <w:trHeight w:val="227"/>
          <w:jc w:val="center"/>
        </w:trPr>
        <w:tc>
          <w:tcPr>
            <w:tcW w:w="2341" w:type="dxa"/>
            <w:vMerge w:val="restart"/>
            <w:vAlign w:val="center"/>
          </w:tcPr>
          <w:p w:rsidR="00316B6D" w:rsidRPr="000D21EA" w:rsidRDefault="00316B6D" w:rsidP="00FB0F49">
            <w:pPr>
              <w:spacing w:line="300" w:lineRule="exact"/>
              <w:jc w:val="left"/>
              <w:rPr>
                <w:rFonts w:ascii="方正书宋_GBK" w:eastAsia="方正书宋_GBK"/>
                <w:b/>
              </w:rPr>
            </w:pPr>
            <w:r w:rsidRPr="000D21EA">
              <w:rPr>
                <w:rFonts w:ascii="方正书宋_GBK" w:eastAsia="方正书宋_GBK" w:hint="eastAsia"/>
                <w:b/>
              </w:rPr>
              <w:t xml:space="preserve">　　加强职业危害防治及专项治理</w:t>
            </w:r>
          </w:p>
        </w:tc>
        <w:tc>
          <w:tcPr>
            <w:tcW w:w="1276" w:type="dxa"/>
            <w:vMerge w:val="restart"/>
            <w:vAlign w:val="center"/>
          </w:tcPr>
          <w:p w:rsidR="00316B6D" w:rsidRPr="000D21EA" w:rsidRDefault="00316B6D" w:rsidP="00FB0F49">
            <w:pPr>
              <w:spacing w:line="300" w:lineRule="exact"/>
              <w:jc w:val="left"/>
              <w:rPr>
                <w:rFonts w:ascii="方正书宋_GBK" w:eastAsia="方正书宋_GBK"/>
              </w:rPr>
            </w:pP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承担工矿商贸作业场所（煤矿作业场所除外）职业卫生监督检查责任，组织调查处理职业危害事故和违法违规行为；完成重点行业的专项治理，组织查处用人单位职业病危害事故。</w:t>
            </w: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开展职业病危害严重行业的专项治理，组织职业病危害项目申报工作，查处用人单位职业病危害事故和违法行为。</w:t>
            </w: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开展粉尘危害治理工作的陶瓷生产和耐火材料制造企业数与陶瓷生产和耐火材料制造企业总数的比例（治理期限为</w:t>
            </w:r>
            <w:r w:rsidRPr="000D21EA">
              <w:rPr>
                <w:rFonts w:ascii="方正书宋_GBK" w:eastAsia="方正书宋_GBK"/>
              </w:rPr>
              <w:t>2</w:t>
            </w:r>
            <w:r w:rsidRPr="000D21EA">
              <w:rPr>
                <w:rFonts w:ascii="方正书宋_GBK" w:eastAsia="方正书宋_GBK" w:hint="eastAsia"/>
              </w:rPr>
              <w:t>年）</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50%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40%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30%</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30%</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培育、树立职业卫生标杆示范企业数量</w:t>
            </w:r>
          </w:p>
        </w:tc>
        <w:tc>
          <w:tcPr>
            <w:tcW w:w="737" w:type="dxa"/>
            <w:vAlign w:val="center"/>
          </w:tcPr>
          <w:p w:rsidR="00316B6D" w:rsidRPr="004667CB" w:rsidRDefault="00316B6D" w:rsidP="00FB0F49">
            <w:pPr>
              <w:spacing w:line="300" w:lineRule="exact"/>
              <w:jc w:val="center"/>
              <w:rPr>
                <w:rFonts w:ascii="方正书宋_GBK"/>
              </w:rPr>
            </w:pPr>
            <w:r>
              <w:rPr>
                <w:rFonts w:ascii="方正书宋_GBK"/>
              </w:rPr>
              <w:t>2</w:t>
            </w:r>
          </w:p>
        </w:tc>
        <w:tc>
          <w:tcPr>
            <w:tcW w:w="737" w:type="dxa"/>
            <w:vAlign w:val="center"/>
          </w:tcPr>
          <w:p w:rsidR="00316B6D" w:rsidRPr="004667CB" w:rsidRDefault="00316B6D" w:rsidP="00FB0F49">
            <w:pPr>
              <w:spacing w:line="300" w:lineRule="exact"/>
              <w:jc w:val="center"/>
              <w:rPr>
                <w:rFonts w:ascii="方正书宋_GBK"/>
              </w:rPr>
            </w:pPr>
            <w:r>
              <w:rPr>
                <w:rFonts w:ascii="方正书宋_GBK"/>
              </w:rPr>
              <w:t>1</w:t>
            </w:r>
          </w:p>
        </w:tc>
        <w:tc>
          <w:tcPr>
            <w:tcW w:w="737" w:type="dxa"/>
            <w:vAlign w:val="center"/>
          </w:tcPr>
          <w:p w:rsidR="00316B6D" w:rsidRPr="004667CB" w:rsidRDefault="00316B6D" w:rsidP="00FB0F49">
            <w:pPr>
              <w:spacing w:line="300" w:lineRule="exact"/>
              <w:jc w:val="center"/>
              <w:rPr>
                <w:rFonts w:ascii="方正书宋_GBK"/>
              </w:rPr>
            </w:pPr>
            <w:r>
              <w:rPr>
                <w:rFonts w:ascii="方正书宋_GBK"/>
              </w:rPr>
              <w:t>1</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0</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全区当年发生的群体性职业病危害</w:t>
            </w:r>
            <w:r w:rsidRPr="000D21EA">
              <w:rPr>
                <w:rFonts w:ascii="方正书宋_GBK" w:eastAsia="方正书宋_GBK" w:hint="eastAsia"/>
              </w:rPr>
              <w:lastRenderedPageBreak/>
              <w:t>事件总次数</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lastRenderedPageBreak/>
              <w:t>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2</w:t>
            </w:r>
          </w:p>
        </w:tc>
        <w:tc>
          <w:tcPr>
            <w:tcW w:w="737" w:type="dxa"/>
            <w:vAlign w:val="center"/>
          </w:tcPr>
          <w:p w:rsidR="00316B6D" w:rsidRPr="000D21EA" w:rsidRDefault="00316B6D" w:rsidP="00FB0F49">
            <w:pPr>
              <w:spacing w:line="300" w:lineRule="exact"/>
              <w:jc w:val="center"/>
              <w:rPr>
                <w:rFonts w:ascii="方正书宋_GBK" w:eastAsia="方正书宋_GBK"/>
              </w:rPr>
            </w:pPr>
            <w:r>
              <w:rPr>
                <w:rFonts w:ascii="方正书宋_GBK" w:hint="eastAsia"/>
              </w:rPr>
              <w:t>＞</w:t>
            </w:r>
            <w:r>
              <w:rPr>
                <w:rFonts w:ascii="方正书宋_GBK"/>
              </w:rPr>
              <w:t>2</w:t>
            </w:r>
          </w:p>
        </w:tc>
      </w:tr>
      <w:tr w:rsidR="00316B6D" w:rsidRPr="000D21EA" w:rsidTr="00FB0F49">
        <w:trPr>
          <w:trHeight w:val="227"/>
          <w:jc w:val="center"/>
        </w:trPr>
        <w:tc>
          <w:tcPr>
            <w:tcW w:w="2341" w:type="dxa"/>
            <w:vMerge w:val="restart"/>
            <w:vAlign w:val="center"/>
          </w:tcPr>
          <w:p w:rsidR="00316B6D" w:rsidRPr="000D21EA" w:rsidRDefault="00316B6D" w:rsidP="00FB0F49">
            <w:pPr>
              <w:spacing w:line="300" w:lineRule="exact"/>
              <w:jc w:val="left"/>
              <w:rPr>
                <w:rFonts w:ascii="方正书宋_GBK" w:eastAsia="方正书宋_GBK"/>
                <w:b/>
              </w:rPr>
            </w:pPr>
            <w:r w:rsidRPr="000D21EA">
              <w:rPr>
                <w:rFonts w:ascii="方正书宋_GBK" w:eastAsia="方正书宋_GBK" w:hint="eastAsia"/>
                <w:b/>
              </w:rPr>
              <w:lastRenderedPageBreak/>
              <w:t xml:space="preserve">　　构建和完善安全生产监管体系</w:t>
            </w:r>
          </w:p>
        </w:tc>
        <w:tc>
          <w:tcPr>
            <w:tcW w:w="1276" w:type="dxa"/>
            <w:vMerge w:val="restart"/>
            <w:vAlign w:val="center"/>
          </w:tcPr>
          <w:p w:rsidR="00316B6D" w:rsidRPr="000D21EA" w:rsidRDefault="00316B6D" w:rsidP="00FB0F49">
            <w:pPr>
              <w:spacing w:line="300" w:lineRule="exact"/>
              <w:jc w:val="left"/>
              <w:rPr>
                <w:rFonts w:ascii="方正书宋_GBK" w:eastAsia="方正书宋_GBK"/>
              </w:rPr>
            </w:pP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制定实施行业及有关综合性安全生产规章、规程和工矿商贸安全生产标准；组织开展安全生产事故专项调查；提出安全生产举报奖励意见；开展安全生产宣传教育活动，定期向社会公布安全生产重大事项情况；组织全区安全生产目标管理及考核工作；促进企业全面落实安全生产诚信管理。</w:t>
            </w: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基本建成全区安全生产隐患排查治理体系，提高生产经营单位建设标准，规范安全生产操作规程，提升特种作业人员安全操作能力和执法监察能力和水平，加大安全生产宣传和信息公开力度，提高全社会安全生产意识，提高事故调查工作的准确性、真实性和可靠性，组织完成安全生产责任目标考核，推进企业诚信和承诺制相关工作制度化、信息化。</w:t>
            </w: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达标的区安全生产企业数与区安全生产企业总数的比例</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85%</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85%</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当年诚信等级为</w:t>
            </w:r>
            <w:r w:rsidRPr="000D21EA">
              <w:rPr>
                <w:rFonts w:ascii="方正书宋_GBK" w:eastAsia="方正书宋_GBK"/>
              </w:rPr>
              <w:t>A</w:t>
            </w:r>
            <w:r w:rsidRPr="000D21EA">
              <w:rPr>
                <w:rFonts w:ascii="方正书宋_GBK" w:eastAsia="方正书宋_GBK" w:hint="eastAsia"/>
              </w:rPr>
              <w:t>的企业数与诚信等级评定企业总数的比例</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70%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45%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40%</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40%</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开展专项督导检查率</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50%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45%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40%</w:t>
            </w:r>
          </w:p>
        </w:tc>
        <w:tc>
          <w:tcPr>
            <w:tcW w:w="737" w:type="dxa"/>
            <w:vAlign w:val="center"/>
          </w:tcPr>
          <w:p w:rsidR="00316B6D" w:rsidRPr="008836D7" w:rsidRDefault="00316B6D" w:rsidP="00FB0F49">
            <w:pPr>
              <w:spacing w:line="300" w:lineRule="exact"/>
              <w:jc w:val="center"/>
              <w:rPr>
                <w:rFonts w:ascii="方正书宋_GBK"/>
              </w:rPr>
            </w:pPr>
            <w:r w:rsidRPr="00E90801">
              <w:rPr>
                <w:rFonts w:ascii="方正书宋_GBK" w:hint="eastAsia"/>
              </w:rPr>
              <w:t>＜</w:t>
            </w:r>
            <w:r w:rsidRPr="000D21EA">
              <w:rPr>
                <w:rFonts w:ascii="方正书宋_GBK" w:eastAsia="方正书宋_GBK"/>
              </w:rPr>
              <w:t>40%</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执法监管全区监察覆盖率</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85%</w:t>
            </w:r>
          </w:p>
        </w:tc>
        <w:tc>
          <w:tcPr>
            <w:tcW w:w="737" w:type="dxa"/>
            <w:vAlign w:val="center"/>
          </w:tcPr>
          <w:p w:rsidR="00316B6D" w:rsidRPr="000D21EA" w:rsidRDefault="00316B6D" w:rsidP="00FB0F49">
            <w:pPr>
              <w:spacing w:line="300" w:lineRule="exact"/>
              <w:jc w:val="center"/>
              <w:rPr>
                <w:rFonts w:ascii="方正书宋_GBK" w:eastAsia="方正书宋_GBK"/>
              </w:rPr>
            </w:pPr>
            <w:r>
              <w:rPr>
                <w:rFonts w:ascii="方正书宋_GBK" w:hint="eastAsia"/>
              </w:rPr>
              <w:t>＜</w:t>
            </w:r>
            <w:r w:rsidRPr="000D21EA">
              <w:rPr>
                <w:rFonts w:ascii="方正书宋_GBK" w:eastAsia="方正书宋_GBK"/>
              </w:rPr>
              <w:t>85%</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对全区安全人员培训、特种作业人员安全操作能力考试培训达标率</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85%</w:t>
            </w:r>
          </w:p>
        </w:tc>
        <w:tc>
          <w:tcPr>
            <w:tcW w:w="737" w:type="dxa"/>
            <w:vAlign w:val="center"/>
          </w:tcPr>
          <w:p w:rsidR="00316B6D" w:rsidRPr="000D21EA" w:rsidRDefault="00316B6D" w:rsidP="00FB0F49">
            <w:pPr>
              <w:spacing w:line="300" w:lineRule="exact"/>
              <w:jc w:val="center"/>
              <w:rPr>
                <w:rFonts w:ascii="方正书宋_GBK" w:eastAsia="方正书宋_GBK"/>
              </w:rPr>
            </w:pPr>
            <w:r>
              <w:rPr>
                <w:rFonts w:ascii="方正书宋_GBK" w:hint="eastAsia"/>
              </w:rPr>
              <w:t>＜</w:t>
            </w:r>
            <w:r w:rsidRPr="000D21EA">
              <w:rPr>
                <w:rFonts w:ascii="方正书宋_GBK" w:eastAsia="方正书宋_GBK"/>
              </w:rPr>
              <w:t>85%</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对全区安全生产信息平台监控实现率</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85%</w:t>
            </w:r>
          </w:p>
        </w:tc>
        <w:tc>
          <w:tcPr>
            <w:tcW w:w="737" w:type="dxa"/>
            <w:vAlign w:val="center"/>
          </w:tcPr>
          <w:p w:rsidR="00316B6D" w:rsidRPr="000D21EA" w:rsidRDefault="00316B6D" w:rsidP="00FB0F49">
            <w:pPr>
              <w:spacing w:line="300" w:lineRule="exact"/>
              <w:jc w:val="center"/>
              <w:rPr>
                <w:rFonts w:ascii="方正书宋_GBK" w:eastAsia="方正书宋_GBK"/>
              </w:rPr>
            </w:pPr>
            <w:r>
              <w:rPr>
                <w:rFonts w:ascii="方正书宋_GBK" w:hint="eastAsia"/>
              </w:rPr>
              <w:t>＜</w:t>
            </w:r>
            <w:r w:rsidRPr="000D21EA">
              <w:rPr>
                <w:rFonts w:ascii="方正书宋_GBK" w:eastAsia="方正书宋_GBK"/>
              </w:rPr>
              <w:t>85%</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当年有效处</w:t>
            </w:r>
            <w:r w:rsidRPr="000D21EA">
              <w:rPr>
                <w:rFonts w:ascii="方正书宋_GBK" w:eastAsia="方正书宋_GBK" w:hint="eastAsia"/>
              </w:rPr>
              <w:lastRenderedPageBreak/>
              <w:t>理的安全事故次数与安全事故总次数的比例</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lastRenderedPageBreak/>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lastRenderedPageBreak/>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lastRenderedPageBreak/>
              <w:t>≥</w:t>
            </w:r>
            <w:r w:rsidRPr="000D21EA">
              <w:rPr>
                <w:rFonts w:ascii="方正书宋_GBK" w:eastAsia="方正书宋_GBK"/>
              </w:rPr>
              <w:lastRenderedPageBreak/>
              <w:t>85%</w:t>
            </w:r>
          </w:p>
        </w:tc>
        <w:tc>
          <w:tcPr>
            <w:tcW w:w="737" w:type="dxa"/>
            <w:vAlign w:val="center"/>
          </w:tcPr>
          <w:p w:rsidR="00316B6D" w:rsidRPr="000D21EA" w:rsidRDefault="00316B6D" w:rsidP="00FB0F49">
            <w:pPr>
              <w:spacing w:line="300" w:lineRule="exact"/>
              <w:jc w:val="center"/>
              <w:rPr>
                <w:rFonts w:ascii="方正书宋_GBK" w:eastAsia="方正书宋_GBK"/>
              </w:rPr>
            </w:pPr>
            <w:r>
              <w:rPr>
                <w:rFonts w:ascii="方正书宋_GBK" w:hint="eastAsia"/>
              </w:rPr>
              <w:lastRenderedPageBreak/>
              <w:t>＜</w:t>
            </w:r>
            <w:r w:rsidRPr="000D21EA">
              <w:rPr>
                <w:rFonts w:ascii="方正书宋_GBK" w:eastAsia="方正书宋_GBK"/>
              </w:rPr>
              <w:lastRenderedPageBreak/>
              <w:t>85%</w:t>
            </w:r>
          </w:p>
        </w:tc>
      </w:tr>
      <w:tr w:rsidR="00316B6D" w:rsidRPr="000D21EA" w:rsidTr="00FB0F49">
        <w:trPr>
          <w:trHeight w:val="227"/>
          <w:jc w:val="center"/>
        </w:trPr>
        <w:tc>
          <w:tcPr>
            <w:tcW w:w="2341" w:type="dxa"/>
            <w:vMerge w:val="restart"/>
            <w:vAlign w:val="center"/>
          </w:tcPr>
          <w:p w:rsidR="00316B6D" w:rsidRPr="000D21EA" w:rsidRDefault="00316B6D" w:rsidP="00FB0F49">
            <w:pPr>
              <w:spacing w:line="300" w:lineRule="exact"/>
              <w:jc w:val="left"/>
              <w:rPr>
                <w:rFonts w:ascii="方正书宋_GBK" w:eastAsia="方正书宋_GBK"/>
                <w:b/>
              </w:rPr>
            </w:pPr>
            <w:r w:rsidRPr="000D21EA">
              <w:rPr>
                <w:rFonts w:ascii="方正书宋_GBK" w:eastAsia="方正书宋_GBK" w:hint="eastAsia"/>
                <w:b/>
              </w:rPr>
              <w:lastRenderedPageBreak/>
              <w:t xml:space="preserve">　　促进安全生产科学技术研究与推广应用</w:t>
            </w:r>
          </w:p>
        </w:tc>
        <w:tc>
          <w:tcPr>
            <w:tcW w:w="1276" w:type="dxa"/>
            <w:vMerge w:val="restart"/>
            <w:vAlign w:val="center"/>
          </w:tcPr>
          <w:p w:rsidR="00316B6D" w:rsidRPr="000D21EA" w:rsidRDefault="00316B6D" w:rsidP="00FB0F49">
            <w:pPr>
              <w:spacing w:line="300" w:lineRule="exact"/>
              <w:jc w:val="left"/>
              <w:rPr>
                <w:rFonts w:ascii="方正书宋_GBK" w:eastAsia="方正书宋_GBK"/>
              </w:rPr>
            </w:pP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组织有关企事业单位和科研院所开展全区安全生产创新科技成果研发和推广；按照国家统一要求，组织推荐申报国家安全生产科技成果。</w:t>
            </w: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完成科技成果奖励和推广应用工作</w:t>
            </w: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重点高危行业应用安全科技成果降低事故风险</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事故下降</w:t>
            </w:r>
            <w:r w:rsidRPr="000D21EA">
              <w:rPr>
                <w:rFonts w:ascii="方正书宋_GBK" w:eastAsia="方正书宋_GBK"/>
              </w:rPr>
              <w:t>2%</w:t>
            </w:r>
            <w:r w:rsidRPr="000D21EA">
              <w:rPr>
                <w:rFonts w:ascii="方正书宋_GBK" w:eastAsia="方正书宋_GBK" w:hint="eastAsia"/>
              </w:rPr>
              <w:t>以上</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事故下降</w:t>
            </w:r>
            <w:r w:rsidRPr="000D21EA">
              <w:rPr>
                <w:rFonts w:ascii="方正书宋_GBK" w:eastAsia="方正书宋_GBK"/>
              </w:rPr>
              <w:t>1%</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持平</w:t>
            </w:r>
          </w:p>
        </w:tc>
        <w:tc>
          <w:tcPr>
            <w:tcW w:w="737" w:type="dxa"/>
            <w:vAlign w:val="center"/>
          </w:tcPr>
          <w:p w:rsidR="00316B6D" w:rsidRPr="0061377C" w:rsidRDefault="00316B6D" w:rsidP="00FB0F49">
            <w:pPr>
              <w:spacing w:line="300" w:lineRule="exact"/>
              <w:jc w:val="center"/>
              <w:rPr>
                <w:rFonts w:ascii="方正书宋_GBK"/>
              </w:rPr>
            </w:pPr>
            <w:r>
              <w:rPr>
                <w:rFonts w:ascii="方正书宋_GBK" w:hint="eastAsia"/>
              </w:rPr>
              <w:t>缩减</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获奖成果个数占申报项目百分比</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80%</w:t>
            </w:r>
          </w:p>
        </w:tc>
        <w:tc>
          <w:tcPr>
            <w:tcW w:w="737" w:type="dxa"/>
            <w:vAlign w:val="center"/>
          </w:tcPr>
          <w:p w:rsidR="00316B6D" w:rsidRPr="000D21EA" w:rsidRDefault="00316B6D" w:rsidP="00FB0F49">
            <w:pPr>
              <w:spacing w:line="300" w:lineRule="exact"/>
              <w:jc w:val="center"/>
              <w:rPr>
                <w:rFonts w:ascii="方正书宋_GBK" w:eastAsia="方正书宋_GBK"/>
              </w:rPr>
            </w:pPr>
            <w:r>
              <w:rPr>
                <w:rFonts w:ascii="方正书宋_GBK" w:hint="eastAsia"/>
              </w:rPr>
              <w:t>＜</w:t>
            </w:r>
            <w:r w:rsidRPr="000D21EA">
              <w:rPr>
                <w:rFonts w:ascii="方正书宋_GBK" w:eastAsia="方正书宋_GBK"/>
              </w:rPr>
              <w:t>85%</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获奖项目个数</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3</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2</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w:t>
            </w:r>
          </w:p>
        </w:tc>
        <w:tc>
          <w:tcPr>
            <w:tcW w:w="737" w:type="dxa"/>
            <w:vAlign w:val="center"/>
          </w:tcPr>
          <w:p w:rsidR="00316B6D" w:rsidRPr="000D21EA" w:rsidRDefault="00316B6D" w:rsidP="00FB0F49">
            <w:pPr>
              <w:spacing w:line="300" w:lineRule="exact"/>
              <w:jc w:val="center"/>
              <w:rPr>
                <w:rFonts w:ascii="方正书宋_GBK" w:eastAsia="方正书宋_GBK"/>
              </w:rPr>
            </w:pPr>
            <w:r>
              <w:rPr>
                <w:rFonts w:ascii="方正书宋_GBK" w:hint="eastAsia"/>
              </w:rPr>
              <w:t>≤</w:t>
            </w:r>
            <w:r>
              <w:rPr>
                <w:rFonts w:ascii="方正书宋_GBK"/>
              </w:rPr>
              <w:t>1</w:t>
            </w:r>
          </w:p>
        </w:tc>
      </w:tr>
      <w:tr w:rsidR="00316B6D" w:rsidRPr="000D21EA" w:rsidTr="00FB0F49">
        <w:trPr>
          <w:trHeight w:val="227"/>
          <w:jc w:val="center"/>
        </w:trPr>
        <w:tc>
          <w:tcPr>
            <w:tcW w:w="2341" w:type="dxa"/>
            <w:vAlign w:val="center"/>
          </w:tcPr>
          <w:p w:rsidR="00316B6D" w:rsidRPr="000D21EA" w:rsidRDefault="00316B6D" w:rsidP="00FB0F49">
            <w:pPr>
              <w:spacing w:line="300" w:lineRule="exact"/>
              <w:jc w:val="left"/>
              <w:rPr>
                <w:rFonts w:ascii="方正书宋_GBK" w:eastAsia="方正书宋_GBK"/>
                <w:b/>
              </w:rPr>
            </w:pPr>
            <w:r w:rsidRPr="000D21EA">
              <w:rPr>
                <w:rFonts w:ascii="方正书宋_GBK" w:eastAsia="方正书宋_GBK" w:hint="eastAsia"/>
                <w:b/>
              </w:rPr>
              <w:t>重点行业安全生产监管</w:t>
            </w:r>
          </w:p>
        </w:tc>
        <w:tc>
          <w:tcPr>
            <w:tcW w:w="1276" w:type="dxa"/>
            <w:vAlign w:val="center"/>
          </w:tcPr>
          <w:p w:rsidR="00316B6D" w:rsidRPr="000D21EA" w:rsidRDefault="00316B6D" w:rsidP="00FB0F49">
            <w:pPr>
              <w:spacing w:line="300" w:lineRule="exact"/>
              <w:jc w:val="left"/>
              <w:rPr>
                <w:rFonts w:ascii="方正书宋_GBK" w:eastAsia="方正书宋_GBK"/>
              </w:rPr>
            </w:pPr>
          </w:p>
        </w:tc>
        <w:tc>
          <w:tcPr>
            <w:tcW w:w="2976" w:type="dxa"/>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按照分级、属地原则，依法监督检查工矿商贸生产经营单位贯彻执行安全生产法律法规情况及其安全生产条件和有关设备</w:t>
            </w:r>
            <w:r w:rsidRPr="000D21EA">
              <w:rPr>
                <w:rFonts w:ascii="方正书宋_GBK" w:eastAsia="方正书宋_GBK"/>
              </w:rPr>
              <w:t>(</w:t>
            </w:r>
            <w:r w:rsidRPr="000D21EA">
              <w:rPr>
                <w:rFonts w:ascii="方正书宋_GBK" w:eastAsia="方正书宋_GBK" w:hint="eastAsia"/>
              </w:rPr>
              <w:t>适用《特种设备安全监察条例》的特种设备除外</w:t>
            </w:r>
            <w:r w:rsidRPr="000D21EA">
              <w:rPr>
                <w:rFonts w:ascii="方正书宋_GBK" w:eastAsia="方正书宋_GBK"/>
              </w:rPr>
              <w:t>)</w:t>
            </w:r>
            <w:r w:rsidRPr="000D21EA">
              <w:rPr>
                <w:rFonts w:ascii="方正书宋_GBK" w:eastAsia="方正书宋_GBK" w:hint="eastAsia"/>
              </w:rPr>
              <w:t>、材料、劳动防护用品的安全管理工作；承担危险化学品行业企业安全生产准入管理责任，依法组织实施安全生产准入制度；负责危险化学品安全监督管理综合工作和烟花爆竹安全生产监督管理工作。</w:t>
            </w:r>
          </w:p>
        </w:tc>
        <w:tc>
          <w:tcPr>
            <w:tcW w:w="2976" w:type="dxa"/>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对重点行业企业开展安全生产监督和专项整治活动；加强高危行业建设项目安全条件、安全设施设计、职业病防护设施设计审查和竣工验收管理；加强职业卫生监管和隐患排查力度，提高安全监管能力，严格治理各类安全隐患，严防各类安全事故。</w:t>
            </w:r>
          </w:p>
        </w:tc>
        <w:tc>
          <w:tcPr>
            <w:tcW w:w="1417" w:type="dxa"/>
            <w:vAlign w:val="center"/>
          </w:tcPr>
          <w:p w:rsidR="00316B6D" w:rsidRPr="000D21EA" w:rsidRDefault="00316B6D" w:rsidP="00FB0F49">
            <w:pPr>
              <w:spacing w:line="300" w:lineRule="exact"/>
              <w:jc w:val="left"/>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r>
      <w:tr w:rsidR="00316B6D" w:rsidRPr="000D21EA" w:rsidTr="00FB0F49">
        <w:trPr>
          <w:trHeight w:val="227"/>
          <w:jc w:val="center"/>
        </w:trPr>
        <w:tc>
          <w:tcPr>
            <w:tcW w:w="2341" w:type="dxa"/>
            <w:vMerge w:val="restart"/>
            <w:vAlign w:val="center"/>
          </w:tcPr>
          <w:p w:rsidR="00316B6D" w:rsidRPr="000D21EA" w:rsidRDefault="00316B6D" w:rsidP="00FB0F49">
            <w:pPr>
              <w:spacing w:line="300" w:lineRule="exact"/>
              <w:jc w:val="left"/>
              <w:rPr>
                <w:rFonts w:ascii="方正书宋_GBK" w:eastAsia="方正书宋_GBK"/>
                <w:b/>
              </w:rPr>
            </w:pPr>
            <w:r w:rsidRPr="000D21EA">
              <w:rPr>
                <w:rFonts w:ascii="方正书宋_GBK" w:eastAsia="方正书宋_GBK" w:hint="eastAsia"/>
                <w:b/>
              </w:rPr>
              <w:t xml:space="preserve">　　加强高危重点行业、商贸</w:t>
            </w:r>
            <w:r>
              <w:rPr>
                <w:rFonts w:ascii="方正书宋_GBK" w:hint="eastAsia"/>
                <w:b/>
              </w:rPr>
              <w:t>等</w:t>
            </w:r>
            <w:r w:rsidRPr="000D21EA">
              <w:rPr>
                <w:rFonts w:ascii="方正书宋_GBK" w:eastAsia="方正书宋_GBK" w:hint="eastAsia"/>
                <w:b/>
              </w:rPr>
              <w:t>安全生产监</w:t>
            </w:r>
            <w:r w:rsidRPr="000D21EA">
              <w:rPr>
                <w:rFonts w:ascii="方正书宋_GBK" w:eastAsia="方正书宋_GBK" w:hint="eastAsia"/>
                <w:b/>
              </w:rPr>
              <w:lastRenderedPageBreak/>
              <w:t>管</w:t>
            </w:r>
          </w:p>
        </w:tc>
        <w:tc>
          <w:tcPr>
            <w:tcW w:w="1276" w:type="dxa"/>
            <w:vMerge w:val="restart"/>
            <w:vAlign w:val="center"/>
          </w:tcPr>
          <w:p w:rsidR="00316B6D" w:rsidRPr="000D21EA" w:rsidRDefault="00316B6D" w:rsidP="00FB0F49">
            <w:pPr>
              <w:spacing w:line="300" w:lineRule="exact"/>
              <w:jc w:val="left"/>
              <w:rPr>
                <w:rFonts w:ascii="方正书宋_GBK" w:eastAsia="方正书宋_GBK"/>
              </w:rPr>
            </w:pP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依法对危险化学品企业实施许可管理；对高危行业企业负责</w:t>
            </w:r>
            <w:r w:rsidRPr="000D21EA">
              <w:rPr>
                <w:rFonts w:ascii="方正书宋_GBK" w:eastAsia="方正书宋_GBK" w:hint="eastAsia"/>
              </w:rPr>
              <w:lastRenderedPageBreak/>
              <w:t>人、安全管理人员安全资格及特种作业人员操作证进行验印审批；对重点行业企业开展安全生产监督和专项整治活动；加强高危行业建设项目安全条件、安全设施设计、职业病防护设施设计审查和竣工验收管理；加强职业卫生监管和隐患排查力度，提高安全监管能力，严格治理各类安全隐患，严防各类安全事故。</w:t>
            </w: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lastRenderedPageBreak/>
              <w:t>加强高危行业安全生产事故排查和事故隐患治理力度；严格</w:t>
            </w:r>
            <w:r w:rsidRPr="000D21EA">
              <w:rPr>
                <w:rFonts w:ascii="方正书宋_GBK" w:eastAsia="方正书宋_GBK" w:hint="eastAsia"/>
              </w:rPr>
              <w:lastRenderedPageBreak/>
              <w:t>按照国家标准淘汰落后工艺，消除设备威胁危害；加强职业卫生监督管理，健全职工健康档案。</w:t>
            </w: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lastRenderedPageBreak/>
              <w:t>当年有效处理的事故次</w:t>
            </w:r>
            <w:r w:rsidRPr="000D21EA">
              <w:rPr>
                <w:rFonts w:ascii="方正书宋_GBK" w:eastAsia="方正书宋_GBK" w:hint="eastAsia"/>
              </w:rPr>
              <w:lastRenderedPageBreak/>
              <w:t>数与事故总次数的比例</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lastRenderedPageBreak/>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80%</w:t>
            </w:r>
          </w:p>
        </w:tc>
        <w:tc>
          <w:tcPr>
            <w:tcW w:w="737" w:type="dxa"/>
            <w:vAlign w:val="center"/>
          </w:tcPr>
          <w:p w:rsidR="00316B6D" w:rsidRPr="000D21EA" w:rsidRDefault="00316B6D" w:rsidP="00FB0F49">
            <w:pPr>
              <w:spacing w:line="300" w:lineRule="exact"/>
              <w:jc w:val="center"/>
              <w:rPr>
                <w:rFonts w:ascii="方正书宋_GBK" w:eastAsia="方正书宋_GBK"/>
              </w:rPr>
            </w:pPr>
            <w:r>
              <w:rPr>
                <w:rFonts w:ascii="方正书宋_GBK" w:hint="eastAsia"/>
              </w:rPr>
              <w:t>＜</w:t>
            </w:r>
            <w:r w:rsidRPr="000D21EA">
              <w:rPr>
                <w:rFonts w:ascii="方正书宋_GBK" w:eastAsia="方正书宋_GBK"/>
              </w:rPr>
              <w:t>85%</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已整改隐患数与执法发现的隐患总数的比例</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80%</w:t>
            </w:r>
          </w:p>
        </w:tc>
        <w:tc>
          <w:tcPr>
            <w:tcW w:w="737" w:type="dxa"/>
            <w:vAlign w:val="center"/>
          </w:tcPr>
          <w:p w:rsidR="00316B6D" w:rsidRPr="000D21EA" w:rsidRDefault="00316B6D" w:rsidP="00FB0F49">
            <w:pPr>
              <w:spacing w:line="300" w:lineRule="exact"/>
              <w:jc w:val="center"/>
              <w:rPr>
                <w:rFonts w:ascii="方正书宋_GBK" w:eastAsia="方正书宋_GBK"/>
              </w:rPr>
            </w:pPr>
            <w:r>
              <w:rPr>
                <w:rFonts w:ascii="方正书宋_GBK" w:hint="eastAsia"/>
              </w:rPr>
              <w:t>＜</w:t>
            </w:r>
            <w:r w:rsidRPr="000D21EA">
              <w:rPr>
                <w:rFonts w:ascii="方正书宋_GBK" w:eastAsia="方正书宋_GBK"/>
              </w:rPr>
              <w:t>80%</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高危行业、商贸企业安全生产事故放生起数</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2</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3</w:t>
            </w:r>
          </w:p>
        </w:tc>
        <w:tc>
          <w:tcPr>
            <w:tcW w:w="737" w:type="dxa"/>
            <w:vAlign w:val="center"/>
          </w:tcPr>
          <w:p w:rsidR="00316B6D" w:rsidRPr="000D21EA" w:rsidRDefault="00316B6D" w:rsidP="00FB0F49">
            <w:pPr>
              <w:spacing w:line="300" w:lineRule="exact"/>
              <w:jc w:val="center"/>
              <w:rPr>
                <w:rFonts w:ascii="方正书宋_GBK" w:eastAsia="方正书宋_GBK"/>
              </w:rPr>
            </w:pPr>
            <w:r>
              <w:rPr>
                <w:rFonts w:ascii="方正书宋_GBK" w:hint="eastAsia"/>
              </w:rPr>
              <w:t>＞</w:t>
            </w:r>
            <w:r w:rsidRPr="000D21EA">
              <w:rPr>
                <w:rFonts w:ascii="方正书宋_GBK" w:eastAsia="方正书宋_GBK"/>
              </w:rPr>
              <w:t>3</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实际隐患排查数量与隐患总数的比例</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80%</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80%</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高危行业生产经营企业隐患排查数量</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3</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2</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w:t>
            </w:r>
          </w:p>
        </w:tc>
        <w:tc>
          <w:tcPr>
            <w:tcW w:w="737" w:type="dxa"/>
            <w:vAlign w:val="center"/>
          </w:tcPr>
          <w:p w:rsidR="00316B6D" w:rsidRPr="00E90801" w:rsidRDefault="00316B6D" w:rsidP="00FB0F49">
            <w:pPr>
              <w:spacing w:line="300" w:lineRule="exact"/>
              <w:jc w:val="center"/>
              <w:rPr>
                <w:rFonts w:ascii="方正书宋_GBK"/>
              </w:rPr>
            </w:pPr>
            <w:r w:rsidRPr="00E90801">
              <w:rPr>
                <w:rFonts w:ascii="方正书宋_GBK" w:hint="eastAsia"/>
              </w:rPr>
              <w:t>＜</w:t>
            </w:r>
            <w:r>
              <w:rPr>
                <w:rFonts w:ascii="方正书宋_GBK"/>
              </w:rPr>
              <w:t>1</w:t>
            </w:r>
          </w:p>
        </w:tc>
      </w:tr>
      <w:tr w:rsidR="00316B6D" w:rsidRPr="000D21EA" w:rsidTr="00FB0F49">
        <w:trPr>
          <w:trHeight w:val="227"/>
          <w:jc w:val="center"/>
        </w:trPr>
        <w:tc>
          <w:tcPr>
            <w:tcW w:w="2341" w:type="dxa"/>
            <w:vAlign w:val="center"/>
          </w:tcPr>
          <w:p w:rsidR="00316B6D" w:rsidRPr="000D21EA" w:rsidRDefault="00316B6D" w:rsidP="00FB0F49">
            <w:pPr>
              <w:spacing w:line="300" w:lineRule="exact"/>
              <w:jc w:val="left"/>
              <w:rPr>
                <w:rFonts w:ascii="方正书宋_GBK" w:eastAsia="方正书宋_GBK"/>
                <w:b/>
              </w:rPr>
            </w:pPr>
            <w:r w:rsidRPr="000D21EA">
              <w:rPr>
                <w:rFonts w:ascii="方正书宋_GBK" w:eastAsia="方正书宋_GBK" w:hint="eastAsia"/>
                <w:b/>
              </w:rPr>
              <w:t>组织指挥和协调全区安全生产应急救援</w:t>
            </w:r>
          </w:p>
        </w:tc>
        <w:tc>
          <w:tcPr>
            <w:tcW w:w="1276" w:type="dxa"/>
            <w:vAlign w:val="center"/>
          </w:tcPr>
          <w:p w:rsidR="00316B6D" w:rsidRPr="000D21EA" w:rsidRDefault="00316B6D" w:rsidP="00FB0F49">
            <w:pPr>
              <w:spacing w:line="300" w:lineRule="exact"/>
              <w:jc w:val="left"/>
              <w:rPr>
                <w:rFonts w:ascii="方正书宋_GBK" w:eastAsia="方正书宋_GBK"/>
              </w:rPr>
            </w:pPr>
          </w:p>
        </w:tc>
        <w:tc>
          <w:tcPr>
            <w:tcW w:w="2976" w:type="dxa"/>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安全生产指导预案编制和备案管理，组织应急救援演练，组织协调全区安全生产救援工作。</w:t>
            </w:r>
          </w:p>
        </w:tc>
        <w:tc>
          <w:tcPr>
            <w:tcW w:w="2976" w:type="dxa"/>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组织指导全区安全生产应急救援预案编制和备案管理，结合事故多发、易发，应急管理基础薄弱的地区、领域、时段、岗位等重点，组织开展实战化应急演练。加强应急救援队伍、装备和信息系统建设，完善安全生产应急平台，提高全区应急救援协调指挥能力和应急处置能力；实施区救援指挥中心</w:t>
            </w:r>
            <w:r w:rsidRPr="000D21EA">
              <w:rPr>
                <w:rFonts w:ascii="方正书宋_GBK" w:eastAsia="方正书宋_GBK" w:hint="eastAsia"/>
              </w:rPr>
              <w:lastRenderedPageBreak/>
              <w:t>能力建设，加强指挥机构管理和专业应急救援队伍训练，统一规划安全生产应急平台信息化建设和救援通信、信息网络运行保障，及时进行重大危险源预警、技术监控工作，发布预警信息。</w:t>
            </w:r>
          </w:p>
          <w:p w:rsidR="00316B6D" w:rsidRPr="000D21EA" w:rsidRDefault="00316B6D" w:rsidP="00FB0F49">
            <w:pPr>
              <w:spacing w:line="300" w:lineRule="exact"/>
              <w:jc w:val="left"/>
              <w:rPr>
                <w:rFonts w:ascii="方正书宋_GBK" w:eastAsia="方正书宋_GBK"/>
              </w:rPr>
            </w:pPr>
            <w:r w:rsidRPr="000D21EA">
              <w:rPr>
                <w:rFonts w:ascii="方正书宋_GBK" w:eastAsia="方正书宋_GBK"/>
              </w:rPr>
              <w:t xml:space="preserve">   </w:t>
            </w:r>
            <w:r w:rsidRPr="000D21EA">
              <w:rPr>
                <w:rFonts w:ascii="方正书宋_GBK" w:eastAsia="方正书宋_GBK" w:hint="eastAsia"/>
              </w:rPr>
              <w:t>启动应急预案，组织协调救援力量、装备、专家参与救援，制定救援方案，科</w:t>
            </w:r>
          </w:p>
        </w:tc>
        <w:tc>
          <w:tcPr>
            <w:tcW w:w="1417" w:type="dxa"/>
            <w:vAlign w:val="center"/>
          </w:tcPr>
          <w:p w:rsidR="00316B6D" w:rsidRPr="000D21EA" w:rsidRDefault="00316B6D" w:rsidP="00FB0F49">
            <w:pPr>
              <w:spacing w:line="300" w:lineRule="exact"/>
              <w:jc w:val="left"/>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r>
      <w:tr w:rsidR="00316B6D" w:rsidRPr="000D21EA" w:rsidTr="00FB0F49">
        <w:trPr>
          <w:trHeight w:val="227"/>
          <w:jc w:val="center"/>
        </w:trPr>
        <w:tc>
          <w:tcPr>
            <w:tcW w:w="2341" w:type="dxa"/>
            <w:vMerge w:val="restart"/>
            <w:vAlign w:val="center"/>
          </w:tcPr>
          <w:p w:rsidR="00316B6D" w:rsidRPr="000D21EA" w:rsidRDefault="00316B6D" w:rsidP="00FB0F49">
            <w:pPr>
              <w:spacing w:line="300" w:lineRule="exact"/>
              <w:jc w:val="left"/>
              <w:rPr>
                <w:rFonts w:ascii="方正书宋_GBK" w:eastAsia="方正书宋_GBK"/>
                <w:b/>
              </w:rPr>
            </w:pPr>
            <w:r w:rsidRPr="000D21EA">
              <w:rPr>
                <w:rFonts w:ascii="方正书宋_GBK" w:eastAsia="方正书宋_GBK" w:hint="eastAsia"/>
                <w:b/>
              </w:rPr>
              <w:lastRenderedPageBreak/>
              <w:t xml:space="preserve">　　组织应急预案编制及应急演练</w:t>
            </w:r>
          </w:p>
        </w:tc>
        <w:tc>
          <w:tcPr>
            <w:tcW w:w="1276" w:type="dxa"/>
            <w:vMerge w:val="restart"/>
            <w:vAlign w:val="center"/>
          </w:tcPr>
          <w:p w:rsidR="00316B6D" w:rsidRPr="000D21EA" w:rsidRDefault="00316B6D" w:rsidP="00FB0F49">
            <w:pPr>
              <w:spacing w:line="300" w:lineRule="exact"/>
              <w:jc w:val="left"/>
              <w:rPr>
                <w:rFonts w:ascii="方正书宋_GBK" w:eastAsia="方正书宋_GBK"/>
              </w:rPr>
            </w:pP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组织指导全区安全生产应急救援预案编制和备案管理，结合事故多发、易发，应急管理基础薄弱的地区、领域、时段、岗位等重点，组织开展实战化应急演练。</w:t>
            </w: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加强应急预案的管理与实施，及时组织锻炼应急救援队伍，切实提升应急处置能力。</w:t>
            </w: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全区安全生产应急救援预案编制与备案工作实际完成情况与年初目标的比例情况</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Pr>
                <w:rFonts w:ascii="方正书宋_GBK" w:hint="eastAsia"/>
              </w:rPr>
              <w:t>≤</w:t>
            </w:r>
            <w:r w:rsidRPr="000D21EA">
              <w:rPr>
                <w:rFonts w:ascii="方正书宋_GBK" w:eastAsia="方正书宋_GBK"/>
              </w:rPr>
              <w:t>90%</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当年全区完成的应急</w:t>
            </w:r>
            <w:proofErr w:type="gramStart"/>
            <w:r w:rsidRPr="000D21EA">
              <w:rPr>
                <w:rFonts w:ascii="方正书宋_GBK" w:eastAsia="方正书宋_GBK" w:hint="eastAsia"/>
              </w:rPr>
              <w:t>演练总</w:t>
            </w:r>
            <w:proofErr w:type="gramEnd"/>
            <w:r w:rsidRPr="000D21EA">
              <w:rPr>
                <w:rFonts w:ascii="方正书宋_GBK" w:eastAsia="方正书宋_GBK" w:hint="eastAsia"/>
              </w:rPr>
              <w:t>次数</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3</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2</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Pr>
                <w:rFonts w:ascii="方正书宋_GBK"/>
              </w:rPr>
              <w:t>1</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当年专业救援队伍人员数较上一年度的增长情况</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持平</w:t>
            </w:r>
          </w:p>
        </w:tc>
        <w:tc>
          <w:tcPr>
            <w:tcW w:w="737" w:type="dxa"/>
            <w:vAlign w:val="center"/>
          </w:tcPr>
          <w:p w:rsidR="00316B6D" w:rsidRPr="004D5812" w:rsidRDefault="00316B6D" w:rsidP="00FB0F49">
            <w:pPr>
              <w:spacing w:line="300" w:lineRule="exact"/>
              <w:jc w:val="center"/>
              <w:rPr>
                <w:rFonts w:ascii="方正书宋_GBK"/>
              </w:rPr>
            </w:pPr>
            <w:r>
              <w:rPr>
                <w:rFonts w:ascii="方正书宋_GBK" w:hint="eastAsia"/>
              </w:rPr>
              <w:t>缩减</w:t>
            </w:r>
          </w:p>
        </w:tc>
      </w:tr>
      <w:tr w:rsidR="00316B6D" w:rsidRPr="000D21EA" w:rsidTr="00FB0F49">
        <w:trPr>
          <w:trHeight w:val="227"/>
          <w:jc w:val="center"/>
        </w:trPr>
        <w:tc>
          <w:tcPr>
            <w:tcW w:w="2341" w:type="dxa"/>
            <w:vMerge w:val="restart"/>
            <w:vAlign w:val="center"/>
          </w:tcPr>
          <w:p w:rsidR="00316B6D" w:rsidRPr="000D21EA" w:rsidRDefault="00316B6D" w:rsidP="00FB0F49">
            <w:pPr>
              <w:spacing w:line="300" w:lineRule="exact"/>
              <w:jc w:val="left"/>
              <w:rPr>
                <w:rFonts w:ascii="方正书宋_GBK" w:eastAsia="方正书宋_GBK"/>
                <w:b/>
              </w:rPr>
            </w:pPr>
            <w:r w:rsidRPr="000D21EA">
              <w:rPr>
                <w:rFonts w:ascii="方正书宋_GBK" w:eastAsia="方正书宋_GBK" w:hint="eastAsia"/>
                <w:b/>
              </w:rPr>
              <w:t xml:space="preserve">　　加强应急救援体系建设</w:t>
            </w:r>
          </w:p>
        </w:tc>
        <w:tc>
          <w:tcPr>
            <w:tcW w:w="1276" w:type="dxa"/>
            <w:vMerge w:val="restart"/>
            <w:vAlign w:val="center"/>
          </w:tcPr>
          <w:p w:rsidR="00316B6D" w:rsidRPr="000D21EA" w:rsidRDefault="00316B6D" w:rsidP="00FB0F49">
            <w:pPr>
              <w:spacing w:line="300" w:lineRule="exact"/>
              <w:jc w:val="left"/>
              <w:rPr>
                <w:rFonts w:ascii="方正书宋_GBK" w:eastAsia="方正书宋_GBK"/>
              </w:rPr>
            </w:pP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加强应急救援队伍、装备和信息系统建设，完善安全生产应急平台，提高全区应急救援协</w:t>
            </w:r>
            <w:r w:rsidRPr="000D21EA">
              <w:rPr>
                <w:rFonts w:ascii="方正书宋_GBK" w:eastAsia="方正书宋_GBK" w:hint="eastAsia"/>
              </w:rPr>
              <w:lastRenderedPageBreak/>
              <w:t>调指挥能力和应急处置能力；实施区救援指挥中心能力建设，加强指挥机构管理和专业应急救援队伍训练，统一规划安全生产应急平台信息化建设和救援通信、信息网络运行保障，及时进行重大危险源预警、技术监控工作，发布预警信息。</w:t>
            </w: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lastRenderedPageBreak/>
              <w:t>理顺应急救援工作机制，推动应急救援指挥中心和应急平台建设，提高突发事件的应急救</w:t>
            </w:r>
            <w:r w:rsidRPr="000D21EA">
              <w:rPr>
                <w:rFonts w:ascii="方正书宋_GBK" w:eastAsia="方正书宋_GBK" w:hint="eastAsia"/>
              </w:rPr>
              <w:lastRenderedPageBreak/>
              <w:t>援能力，保证政府及时采取应对措施，避免或降低事故及其危害程度。</w:t>
            </w: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lastRenderedPageBreak/>
              <w:t>完好的应急救援装备、设备数与应急</w:t>
            </w:r>
            <w:r w:rsidRPr="000D21EA">
              <w:rPr>
                <w:rFonts w:ascii="方正书宋_GBK" w:eastAsia="方正书宋_GBK" w:hint="eastAsia"/>
              </w:rPr>
              <w:lastRenderedPageBreak/>
              <w:t>救援装备、设备总数的比例</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lastRenderedPageBreak/>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80%</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80%</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当年开展的应急管理人员培训涉及的总人次</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应急救援平台功能应用数与平台功能总数的比例</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80%</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80%</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有效运转的应急救援中心设备数与应急救援中心设备总数的比例</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当年全区完成的应急基地</w:t>
            </w:r>
            <w:proofErr w:type="gramStart"/>
            <w:r w:rsidRPr="000D21EA">
              <w:rPr>
                <w:rFonts w:ascii="方正书宋_GBK" w:eastAsia="方正书宋_GBK" w:hint="eastAsia"/>
              </w:rPr>
              <w:t>演练总</w:t>
            </w:r>
            <w:proofErr w:type="gramEnd"/>
            <w:r w:rsidRPr="000D21EA">
              <w:rPr>
                <w:rFonts w:ascii="方正书宋_GBK" w:eastAsia="方正书宋_GBK" w:hint="eastAsia"/>
              </w:rPr>
              <w:t>次数</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4</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3</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2</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2</w:t>
            </w:r>
          </w:p>
        </w:tc>
      </w:tr>
      <w:tr w:rsidR="00316B6D" w:rsidRPr="000D21EA" w:rsidTr="00FB0F49">
        <w:trPr>
          <w:trHeight w:val="227"/>
          <w:jc w:val="center"/>
        </w:trPr>
        <w:tc>
          <w:tcPr>
            <w:tcW w:w="2341" w:type="dxa"/>
            <w:vMerge w:val="restart"/>
            <w:vAlign w:val="center"/>
          </w:tcPr>
          <w:p w:rsidR="00316B6D" w:rsidRPr="000D21EA" w:rsidRDefault="00316B6D" w:rsidP="00FB0F49">
            <w:pPr>
              <w:spacing w:line="300" w:lineRule="exact"/>
              <w:jc w:val="left"/>
              <w:rPr>
                <w:rFonts w:ascii="方正书宋_GBK" w:eastAsia="方正书宋_GBK"/>
                <w:b/>
              </w:rPr>
            </w:pPr>
            <w:r w:rsidRPr="000D21EA">
              <w:rPr>
                <w:rFonts w:ascii="方正书宋_GBK" w:eastAsia="方正书宋_GBK" w:hint="eastAsia"/>
                <w:b/>
              </w:rPr>
              <w:t xml:space="preserve">　　组织实施应急处置与救援</w:t>
            </w:r>
          </w:p>
        </w:tc>
        <w:tc>
          <w:tcPr>
            <w:tcW w:w="1276" w:type="dxa"/>
            <w:vMerge w:val="restart"/>
            <w:vAlign w:val="center"/>
          </w:tcPr>
          <w:p w:rsidR="00316B6D" w:rsidRPr="000D21EA" w:rsidRDefault="00316B6D" w:rsidP="00FB0F49">
            <w:pPr>
              <w:spacing w:line="300" w:lineRule="exact"/>
              <w:jc w:val="left"/>
              <w:rPr>
                <w:rFonts w:ascii="方正书宋_GBK" w:eastAsia="方正书宋_GBK"/>
              </w:rPr>
            </w:pP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启动应急预案，组织协调救援力量、装备、专家参与救援，制定救援方案，科学施救，保障救援工作顺利进行</w:t>
            </w:r>
          </w:p>
        </w:tc>
        <w:tc>
          <w:tcPr>
            <w:tcW w:w="2976" w:type="dxa"/>
            <w:vMerge w:val="restart"/>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增强组织协调能力，提高应急救援效果。</w:t>
            </w: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全区安全生产应急救援预案编制与备案工作实际完成情况与年初目标</w:t>
            </w:r>
            <w:r w:rsidRPr="000D21EA">
              <w:rPr>
                <w:rFonts w:ascii="方正书宋_GBK" w:eastAsia="方正书宋_GBK" w:hint="eastAsia"/>
              </w:rPr>
              <w:lastRenderedPageBreak/>
              <w:t>的比例情况</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lastRenderedPageBreak/>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当年有效完成的应急救援任务数与应急救援任务总数的比例</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316B6D" w:rsidRPr="000D21EA" w:rsidTr="00FB0F49">
        <w:trPr>
          <w:trHeight w:val="227"/>
          <w:jc w:val="center"/>
        </w:trPr>
        <w:tc>
          <w:tcPr>
            <w:tcW w:w="2341" w:type="dxa"/>
            <w:vMerge/>
            <w:vAlign w:val="center"/>
          </w:tcPr>
          <w:p w:rsidR="00316B6D" w:rsidRPr="000D21EA" w:rsidRDefault="00316B6D" w:rsidP="00FB0F49">
            <w:pPr>
              <w:spacing w:line="300" w:lineRule="exact"/>
              <w:jc w:val="left"/>
              <w:rPr>
                <w:rFonts w:ascii="方正书宋_GBK" w:eastAsia="方正书宋_GBK"/>
                <w:b/>
              </w:rPr>
            </w:pPr>
          </w:p>
        </w:tc>
        <w:tc>
          <w:tcPr>
            <w:tcW w:w="12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2976" w:type="dxa"/>
            <w:vMerge/>
            <w:vAlign w:val="center"/>
          </w:tcPr>
          <w:p w:rsidR="00316B6D" w:rsidRPr="000D21EA" w:rsidRDefault="00316B6D" w:rsidP="00FB0F49">
            <w:pPr>
              <w:spacing w:line="300" w:lineRule="exact"/>
              <w:jc w:val="left"/>
              <w:rPr>
                <w:rFonts w:ascii="方正书宋_GBK" w:eastAsia="方正书宋_GBK"/>
              </w:rPr>
            </w:pP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当年专业救援队伍人员数较上一年度的增长情况</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316B6D" w:rsidRPr="000D21EA" w:rsidTr="00FB0F49">
        <w:trPr>
          <w:trHeight w:val="227"/>
          <w:jc w:val="center"/>
        </w:trPr>
        <w:tc>
          <w:tcPr>
            <w:tcW w:w="2341" w:type="dxa"/>
            <w:vAlign w:val="center"/>
          </w:tcPr>
          <w:p w:rsidR="00316B6D" w:rsidRPr="000D21EA" w:rsidRDefault="00316B6D" w:rsidP="00FB0F49">
            <w:pPr>
              <w:spacing w:line="300" w:lineRule="exact"/>
              <w:jc w:val="left"/>
              <w:rPr>
                <w:rFonts w:ascii="方正书宋_GBK" w:eastAsia="方正书宋_GBK"/>
                <w:b/>
              </w:rPr>
            </w:pPr>
            <w:r w:rsidRPr="000D21EA">
              <w:rPr>
                <w:rFonts w:ascii="方正书宋_GBK" w:eastAsia="方正书宋_GBK" w:hint="eastAsia"/>
                <w:b/>
              </w:rPr>
              <w:t>安全生产政务管理</w:t>
            </w:r>
          </w:p>
        </w:tc>
        <w:tc>
          <w:tcPr>
            <w:tcW w:w="1276" w:type="dxa"/>
            <w:vAlign w:val="center"/>
          </w:tcPr>
          <w:p w:rsidR="00316B6D" w:rsidRPr="000D21EA" w:rsidRDefault="00316B6D" w:rsidP="00FB0F49">
            <w:pPr>
              <w:spacing w:line="300" w:lineRule="exact"/>
              <w:jc w:val="left"/>
              <w:rPr>
                <w:rFonts w:ascii="方正书宋_GBK" w:eastAsia="方正书宋_GBK"/>
              </w:rPr>
            </w:pPr>
          </w:p>
        </w:tc>
        <w:tc>
          <w:tcPr>
            <w:tcW w:w="2976" w:type="dxa"/>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实施安全生产法规及标准制定</w:t>
            </w:r>
            <w:r w:rsidRPr="000D21EA">
              <w:rPr>
                <w:rFonts w:ascii="方正书宋_GBK" w:eastAsia="方正书宋_GBK"/>
              </w:rPr>
              <w:t>,</w:t>
            </w:r>
            <w:r w:rsidRPr="000D21EA">
              <w:rPr>
                <w:rFonts w:ascii="方正书宋_GBK" w:eastAsia="方正书宋_GBK" w:hint="eastAsia"/>
              </w:rPr>
              <w:t>编制安全生产规划，开展安全生产调研和相关政策制订；开展对外合作交流；加强行政审批管理；为保障机关履行安全生产监管基本职责提供必要条件。</w:t>
            </w:r>
          </w:p>
        </w:tc>
        <w:tc>
          <w:tcPr>
            <w:tcW w:w="2976" w:type="dxa"/>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制定全区安全生产发展战略和规划、指导系统业务活动；加强专项资金监管；开展对外合作交流；加强安全生产审批管理；信访接待、业务宣传、政务信息公开等工作；开展网上行政服务；依法行政等。</w:t>
            </w:r>
          </w:p>
          <w:p w:rsidR="00316B6D" w:rsidRPr="000D21EA" w:rsidRDefault="00316B6D" w:rsidP="00FB0F49">
            <w:pPr>
              <w:spacing w:line="300" w:lineRule="exact"/>
              <w:jc w:val="left"/>
              <w:rPr>
                <w:rFonts w:ascii="方正书宋_GBK" w:eastAsia="方正书宋_GBK"/>
              </w:rPr>
            </w:pPr>
            <w:r w:rsidRPr="000D21EA">
              <w:rPr>
                <w:rFonts w:ascii="方正书宋_GBK" w:eastAsia="方正书宋_GBK"/>
              </w:rPr>
              <w:t xml:space="preserve">   </w:t>
            </w:r>
            <w:r w:rsidRPr="000D21EA">
              <w:rPr>
                <w:rFonts w:ascii="方正书宋_GBK" w:eastAsia="方正书宋_GBK" w:hint="eastAsia"/>
              </w:rPr>
              <w:t>做好会议组织管理、信息化建设与维护、机关财务和资产管理、标准化建设、设备购置工作等。负责辖区企事业单位管理工作。</w:t>
            </w:r>
          </w:p>
        </w:tc>
        <w:tc>
          <w:tcPr>
            <w:tcW w:w="1417" w:type="dxa"/>
            <w:vAlign w:val="center"/>
          </w:tcPr>
          <w:p w:rsidR="00316B6D" w:rsidRPr="000D21EA" w:rsidRDefault="00316B6D" w:rsidP="00FB0F49">
            <w:pPr>
              <w:spacing w:line="300" w:lineRule="exact"/>
              <w:jc w:val="left"/>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c>
          <w:tcPr>
            <w:tcW w:w="737" w:type="dxa"/>
            <w:vAlign w:val="center"/>
          </w:tcPr>
          <w:p w:rsidR="00316B6D" w:rsidRPr="000D21EA" w:rsidRDefault="00316B6D" w:rsidP="00FB0F49">
            <w:pPr>
              <w:spacing w:line="300" w:lineRule="exact"/>
              <w:jc w:val="center"/>
              <w:rPr>
                <w:rFonts w:ascii="方正书宋_GBK" w:eastAsia="方正书宋_GBK"/>
              </w:rPr>
            </w:pPr>
          </w:p>
        </w:tc>
      </w:tr>
      <w:tr w:rsidR="00316B6D" w:rsidRPr="000D21EA" w:rsidTr="00FB0F49">
        <w:trPr>
          <w:trHeight w:val="227"/>
          <w:jc w:val="center"/>
        </w:trPr>
        <w:tc>
          <w:tcPr>
            <w:tcW w:w="2341" w:type="dxa"/>
            <w:vAlign w:val="center"/>
          </w:tcPr>
          <w:p w:rsidR="00316B6D" w:rsidRPr="000D21EA" w:rsidRDefault="00316B6D" w:rsidP="00FB0F49">
            <w:pPr>
              <w:spacing w:line="300" w:lineRule="exact"/>
              <w:jc w:val="left"/>
              <w:rPr>
                <w:rFonts w:ascii="方正书宋_GBK" w:eastAsia="方正书宋_GBK"/>
                <w:b/>
              </w:rPr>
            </w:pPr>
            <w:r w:rsidRPr="000D21EA">
              <w:rPr>
                <w:rFonts w:ascii="方正书宋_GBK" w:eastAsia="方正书宋_GBK" w:hint="eastAsia"/>
                <w:b/>
              </w:rPr>
              <w:t xml:space="preserve">　　综合业务管理</w:t>
            </w:r>
          </w:p>
        </w:tc>
        <w:tc>
          <w:tcPr>
            <w:tcW w:w="1276" w:type="dxa"/>
            <w:vAlign w:val="center"/>
          </w:tcPr>
          <w:p w:rsidR="00316B6D" w:rsidRPr="000D21EA" w:rsidRDefault="00316B6D" w:rsidP="00FB0F49">
            <w:pPr>
              <w:spacing w:line="300" w:lineRule="exact"/>
              <w:jc w:val="left"/>
              <w:rPr>
                <w:rFonts w:ascii="方正书宋_GBK" w:eastAsia="方正书宋_GBK"/>
              </w:rPr>
            </w:pPr>
          </w:p>
        </w:tc>
        <w:tc>
          <w:tcPr>
            <w:tcW w:w="2976" w:type="dxa"/>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制定全区安全生产发展战略和规划、指导系统业务活动；开展安全生产专项调查研究，加强专项资金监管；开展对外合</w:t>
            </w:r>
            <w:r w:rsidRPr="000D21EA">
              <w:rPr>
                <w:rFonts w:ascii="方正书宋_GBK" w:eastAsia="方正书宋_GBK" w:hint="eastAsia"/>
              </w:rPr>
              <w:lastRenderedPageBreak/>
              <w:t>作交流；加强安全生产审批管理；信访接待、业务宣传、政务信息公开等工作；开展网上行政服务；依法行政等。</w:t>
            </w:r>
          </w:p>
        </w:tc>
        <w:tc>
          <w:tcPr>
            <w:tcW w:w="2976" w:type="dxa"/>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lastRenderedPageBreak/>
              <w:t>指导系统业务活动，依法开展网上行政服务。保障各项业务工作畅通。</w:t>
            </w: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各项综合业务工作任务完成情况</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316B6D" w:rsidRPr="000D21EA" w:rsidTr="00FB0F49">
        <w:trPr>
          <w:trHeight w:val="227"/>
          <w:jc w:val="center"/>
        </w:trPr>
        <w:tc>
          <w:tcPr>
            <w:tcW w:w="2341" w:type="dxa"/>
            <w:vAlign w:val="center"/>
          </w:tcPr>
          <w:p w:rsidR="00316B6D" w:rsidRPr="000D21EA" w:rsidRDefault="00316B6D" w:rsidP="00FB0F49">
            <w:pPr>
              <w:spacing w:line="300" w:lineRule="exact"/>
              <w:jc w:val="left"/>
              <w:rPr>
                <w:rFonts w:ascii="方正书宋_GBK" w:eastAsia="方正书宋_GBK"/>
                <w:b/>
              </w:rPr>
            </w:pPr>
            <w:r w:rsidRPr="000D21EA">
              <w:rPr>
                <w:rFonts w:ascii="方正书宋_GBK" w:eastAsia="方正书宋_GBK" w:hint="eastAsia"/>
                <w:b/>
              </w:rPr>
              <w:lastRenderedPageBreak/>
              <w:t xml:space="preserve">　　综合事务管理</w:t>
            </w:r>
          </w:p>
        </w:tc>
        <w:tc>
          <w:tcPr>
            <w:tcW w:w="1276" w:type="dxa"/>
            <w:vAlign w:val="center"/>
          </w:tcPr>
          <w:p w:rsidR="00316B6D" w:rsidRPr="000D21EA" w:rsidRDefault="00316B6D" w:rsidP="00FB0F49">
            <w:pPr>
              <w:spacing w:line="300" w:lineRule="exact"/>
              <w:jc w:val="left"/>
              <w:rPr>
                <w:rFonts w:ascii="方正书宋_GBK" w:eastAsia="方正书宋_GBK"/>
              </w:rPr>
            </w:pPr>
          </w:p>
        </w:tc>
        <w:tc>
          <w:tcPr>
            <w:tcW w:w="2976" w:type="dxa"/>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做好会议组织管理、信息化建设与维护、机关财务和资产管理、标准化建设、设备购置工作等。负责辖区企事业单位管理工作。</w:t>
            </w:r>
          </w:p>
        </w:tc>
        <w:tc>
          <w:tcPr>
            <w:tcW w:w="2976" w:type="dxa"/>
            <w:vAlign w:val="center"/>
          </w:tcPr>
          <w:p w:rsidR="00316B6D" w:rsidRPr="000D21EA" w:rsidRDefault="00316B6D" w:rsidP="00FB0F49">
            <w:pPr>
              <w:spacing w:line="300" w:lineRule="exact"/>
              <w:jc w:val="left"/>
              <w:rPr>
                <w:rFonts w:ascii="方正书宋_GBK" w:eastAsia="方正书宋_GBK"/>
              </w:rPr>
            </w:pPr>
            <w:r w:rsidRPr="000D21EA">
              <w:rPr>
                <w:rFonts w:ascii="方正书宋_GBK" w:eastAsia="方正书宋_GBK" w:hint="eastAsia"/>
              </w:rPr>
              <w:t>加强资产管理、完善机关基础建设，保障机关各项工作高效运转。</w:t>
            </w:r>
          </w:p>
        </w:tc>
        <w:tc>
          <w:tcPr>
            <w:tcW w:w="141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各项综合事务工作任务完成情况</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rPr>
              <w:t>100%</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vAlign w:val="center"/>
          </w:tcPr>
          <w:p w:rsidR="00316B6D" w:rsidRPr="000D21EA" w:rsidRDefault="00316B6D"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vAlign w:val="center"/>
          </w:tcPr>
          <w:p w:rsidR="00316B6D" w:rsidRPr="000D21EA" w:rsidRDefault="00316B6D"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bl>
    <w:p w:rsidR="00316B6D" w:rsidRDefault="00316B6D" w:rsidP="00562233">
      <w:pPr>
        <w:spacing w:line="300" w:lineRule="exact"/>
        <w:jc w:val="left"/>
        <w:outlineLvl w:val="0"/>
        <w:sectPr w:rsidR="00316B6D" w:rsidSect="00213C01">
          <w:headerReference w:type="even" r:id="rId7"/>
          <w:headerReference w:type="default" r:id="rId8"/>
          <w:footerReference w:type="even" r:id="rId9"/>
          <w:footerReference w:type="default" r:id="rId10"/>
          <w:headerReference w:type="first" r:id="rId11"/>
          <w:footerReference w:type="first" r:id="rId12"/>
          <w:pgSz w:w="16839" w:h="11907" w:orient="landscape"/>
          <w:pgMar w:top="1020" w:right="1361" w:bottom="1020" w:left="1361" w:header="851" w:footer="992" w:gutter="0"/>
          <w:cols w:space="425"/>
          <w:docGrid w:type="lines" w:linePitch="312"/>
        </w:sectPr>
      </w:pPr>
    </w:p>
    <w:p w:rsidR="00316B6D" w:rsidRDefault="00316B6D" w:rsidP="00B55621">
      <w:pPr>
        <w:ind w:firstLineChars="200" w:firstLine="643"/>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p>
    <w:p w:rsidR="00316B6D" w:rsidRDefault="00316B6D" w:rsidP="00B55621">
      <w:pPr>
        <w:spacing w:line="300" w:lineRule="exact"/>
        <w:ind w:firstLineChars="400" w:firstLine="1280"/>
        <w:jc w:val="left"/>
        <w:outlineLvl w:val="0"/>
        <w:rPr>
          <w:rFonts w:ascii="方正小标宋_GBK"/>
          <w:sz w:val="32"/>
        </w:rPr>
      </w:pPr>
      <w:bookmarkStart w:id="2" w:name="_Toc486500216"/>
      <w:r>
        <w:rPr>
          <w:rFonts w:ascii="方正小标宋_GBK"/>
          <w:sz w:val="32"/>
        </w:rPr>
        <w:t>2018</w:t>
      </w:r>
      <w:r>
        <w:rPr>
          <w:rFonts w:ascii="方正小标宋_GBK" w:hint="eastAsia"/>
          <w:sz w:val="32"/>
        </w:rPr>
        <w:t>年</w:t>
      </w:r>
      <w:proofErr w:type="gramStart"/>
      <w:r>
        <w:rPr>
          <w:rFonts w:ascii="方正小标宋_GBK" w:hint="eastAsia"/>
          <w:sz w:val="32"/>
        </w:rPr>
        <w:t>我部门</w:t>
      </w:r>
      <w:proofErr w:type="gramEnd"/>
      <w:r>
        <w:rPr>
          <w:rFonts w:ascii="方正小标宋_GBK" w:hint="eastAsia"/>
          <w:sz w:val="32"/>
        </w:rPr>
        <w:t>没有政府采购项目。</w:t>
      </w:r>
      <w:bookmarkEnd w:id="2"/>
    </w:p>
    <w:p w:rsidR="00316B6D" w:rsidRPr="00D164C7" w:rsidRDefault="00316B6D" w:rsidP="00B55621">
      <w:pPr>
        <w:spacing w:line="300" w:lineRule="exact"/>
        <w:ind w:firstLineChars="400" w:firstLine="840"/>
        <w:jc w:val="left"/>
        <w:outlineLvl w:val="0"/>
        <w:sectPr w:rsidR="00316B6D" w:rsidRPr="00D164C7" w:rsidSect="00213C01">
          <w:pgSz w:w="16839" w:h="11907" w:orient="landscape"/>
          <w:pgMar w:top="1361" w:right="1020" w:bottom="1361" w:left="1020" w:header="851" w:footer="992" w:gutter="0"/>
          <w:cols w:space="425"/>
          <w:docGrid w:type="lines" w:linePitch="312"/>
        </w:sectPr>
      </w:pPr>
    </w:p>
    <w:p w:rsidR="00316B6D" w:rsidRDefault="00316B6D" w:rsidP="00B55621">
      <w:pPr>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firstRow="0" w:lastRow="0" w:firstColumn="0" w:lastColumn="0" w:noHBand="0" w:noVBand="0"/>
      </w:tblPr>
      <w:tblGrid>
        <w:gridCol w:w="4788"/>
        <w:gridCol w:w="2700"/>
        <w:gridCol w:w="6192"/>
      </w:tblGrid>
      <w:tr w:rsidR="00316B6D" w:rsidRPr="00F37204" w:rsidTr="00FB0F49">
        <w:trPr>
          <w:trHeight w:val="705"/>
        </w:trPr>
        <w:tc>
          <w:tcPr>
            <w:tcW w:w="13680" w:type="dxa"/>
            <w:gridSpan w:val="3"/>
            <w:tcBorders>
              <w:top w:val="nil"/>
              <w:left w:val="nil"/>
              <w:bottom w:val="nil"/>
              <w:right w:val="nil"/>
            </w:tcBorders>
            <w:vAlign w:val="center"/>
          </w:tcPr>
          <w:p w:rsidR="00316B6D" w:rsidRPr="00F37204" w:rsidRDefault="00316B6D" w:rsidP="00FB0F49">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316B6D" w:rsidRPr="00F37204" w:rsidTr="00FB0F49">
        <w:trPr>
          <w:trHeight w:val="510"/>
        </w:trPr>
        <w:tc>
          <w:tcPr>
            <w:tcW w:w="7488" w:type="dxa"/>
            <w:gridSpan w:val="2"/>
            <w:tcBorders>
              <w:top w:val="nil"/>
              <w:left w:val="nil"/>
              <w:bottom w:val="nil"/>
              <w:right w:val="nil"/>
            </w:tcBorders>
            <w:vAlign w:val="center"/>
          </w:tcPr>
          <w:p w:rsidR="00316B6D" w:rsidRPr="00F37204" w:rsidRDefault="00316B6D" w:rsidP="00FB0F49">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安监局</w:t>
            </w:r>
          </w:p>
        </w:tc>
        <w:tc>
          <w:tcPr>
            <w:tcW w:w="6192" w:type="dxa"/>
            <w:tcBorders>
              <w:top w:val="nil"/>
              <w:left w:val="nil"/>
              <w:bottom w:val="nil"/>
              <w:right w:val="nil"/>
            </w:tcBorders>
            <w:vAlign w:val="center"/>
          </w:tcPr>
          <w:p w:rsidR="00316B6D" w:rsidRPr="00F37204" w:rsidRDefault="00316B6D" w:rsidP="00FB0F49">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w:t>
            </w:r>
            <w:r>
              <w:rPr>
                <w:rFonts w:ascii="仿宋_GB2312" w:eastAsia="仿宋_GB2312" w:hAnsi="宋体" w:cs="宋体"/>
                <w:kern w:val="0"/>
                <w:sz w:val="32"/>
                <w:szCs w:val="30"/>
              </w:rPr>
              <w:t>7</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316B6D" w:rsidRPr="00F37204" w:rsidTr="00FB0F49">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316B6D" w:rsidRPr="00F37204" w:rsidRDefault="00316B6D" w:rsidP="00FB0F49">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316B6D" w:rsidRPr="00F37204" w:rsidRDefault="00316B6D" w:rsidP="00FB0F49">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316B6D" w:rsidRPr="00F37204" w:rsidRDefault="00316B6D" w:rsidP="00FB0F49">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316B6D"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316B6D" w:rsidRPr="00F37204" w:rsidRDefault="00316B6D" w:rsidP="00FB0F49">
            <w:pPr>
              <w:rPr>
                <w:rFonts w:ascii="仿宋_GB2312" w:eastAsia="仿宋_GB2312" w:hAnsi="宋体" w:cs="宋体"/>
                <w:sz w:val="32"/>
                <w:szCs w:val="32"/>
              </w:rPr>
            </w:pPr>
            <w:r w:rsidRPr="00F37204">
              <w:rPr>
                <w:rFonts w:ascii="仿宋_GB2312" w:eastAsia="仿宋_GB2312" w:hint="eastAsia"/>
                <w:sz w:val="32"/>
                <w:szCs w:val="32"/>
              </w:rPr>
              <w:t xml:space="preserve">　　　　　　合计　　</w:t>
            </w:r>
            <w:proofErr w:type="gramStart"/>
            <w:r w:rsidRPr="00F37204">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316B6D" w:rsidRDefault="00316B6D" w:rsidP="00FB0F49">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316B6D" w:rsidRDefault="00316B6D" w:rsidP="00FB0F49">
            <w:pPr>
              <w:jc w:val="right"/>
              <w:rPr>
                <w:rFonts w:ascii="宋体" w:cs="宋体"/>
                <w:color w:val="000000"/>
                <w:sz w:val="22"/>
                <w:szCs w:val="22"/>
              </w:rPr>
            </w:pPr>
            <w:r>
              <w:rPr>
                <w:rFonts w:ascii="宋体" w:hAnsi="宋体" w:cs="宋体"/>
                <w:color w:val="000000"/>
                <w:sz w:val="22"/>
                <w:szCs w:val="22"/>
              </w:rPr>
              <w:t>28.9112</w:t>
            </w:r>
          </w:p>
        </w:tc>
      </w:tr>
      <w:tr w:rsidR="00316B6D"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316B6D" w:rsidRPr="00F37204" w:rsidRDefault="00316B6D" w:rsidP="00FB0F49">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316B6D" w:rsidRDefault="00316B6D" w:rsidP="00FB0F49">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r>
      <w:tr w:rsidR="00316B6D"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316B6D" w:rsidRPr="00F37204" w:rsidRDefault="00316B6D" w:rsidP="00FB0F49">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r>
      <w:tr w:rsidR="00316B6D"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316B6D" w:rsidRPr="00F37204" w:rsidRDefault="00316B6D" w:rsidP="00FB0F49">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16B6D" w:rsidRDefault="00316B6D" w:rsidP="00FB0F49">
            <w:pPr>
              <w:jc w:val="right"/>
              <w:rPr>
                <w:rFonts w:ascii="宋体" w:cs="宋体"/>
                <w:color w:val="000000"/>
                <w:sz w:val="22"/>
                <w:szCs w:val="22"/>
              </w:rPr>
            </w:pPr>
            <w:r>
              <w:rPr>
                <w:rFonts w:ascii="宋体" w:hAnsi="宋体" w:cs="宋体"/>
                <w:color w:val="000000"/>
                <w:sz w:val="22"/>
                <w:szCs w:val="22"/>
              </w:rPr>
              <w:t>22.328</w:t>
            </w:r>
          </w:p>
        </w:tc>
      </w:tr>
      <w:tr w:rsidR="00316B6D"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316B6D" w:rsidRPr="00F37204" w:rsidRDefault="00316B6D" w:rsidP="00FB0F49">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16B6D" w:rsidRPr="00E060CC" w:rsidRDefault="00316B6D" w:rsidP="00FB0F49">
            <w:pPr>
              <w:jc w:val="right"/>
              <w:rPr>
                <w:color w:val="000000"/>
                <w:sz w:val="22"/>
                <w:szCs w:val="22"/>
              </w:rPr>
            </w:pPr>
            <w:r>
              <w:rPr>
                <w:color w:val="000000"/>
                <w:sz w:val="22"/>
                <w:szCs w:val="22"/>
              </w:rPr>
              <w:t>5.9592</w:t>
            </w:r>
          </w:p>
        </w:tc>
      </w:tr>
      <w:tr w:rsidR="00316B6D"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316B6D" w:rsidRPr="00F37204" w:rsidRDefault="00316B6D" w:rsidP="00FB0F49">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16B6D" w:rsidRPr="00E060CC" w:rsidRDefault="00316B6D" w:rsidP="00FB0F49">
            <w:pPr>
              <w:jc w:val="right"/>
              <w:rPr>
                <w:color w:val="000000"/>
                <w:sz w:val="22"/>
                <w:szCs w:val="22"/>
              </w:rPr>
            </w:pPr>
            <w:r w:rsidRPr="00E060CC">
              <w:rPr>
                <w:rFonts w:hint="eastAsia"/>
                <w:color w:val="000000"/>
                <w:sz w:val="22"/>
                <w:szCs w:val="22"/>
              </w:rPr>
              <w:t xml:space="preserve">　</w:t>
            </w:r>
            <w:r>
              <w:rPr>
                <w:color w:val="000000"/>
                <w:sz w:val="22"/>
                <w:szCs w:val="22"/>
              </w:rPr>
              <w:t>3.6827</w:t>
            </w:r>
          </w:p>
        </w:tc>
      </w:tr>
      <w:tr w:rsidR="00316B6D"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316B6D" w:rsidRPr="00F37204" w:rsidRDefault="00316B6D" w:rsidP="00FB0F49">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r>
      <w:tr w:rsidR="00316B6D" w:rsidRPr="00F37204" w:rsidTr="00FB0F49">
        <w:trPr>
          <w:trHeight w:val="819"/>
        </w:trPr>
        <w:tc>
          <w:tcPr>
            <w:tcW w:w="4788" w:type="dxa"/>
            <w:tcBorders>
              <w:top w:val="nil"/>
              <w:left w:val="single" w:sz="4" w:space="0" w:color="auto"/>
              <w:bottom w:val="single" w:sz="4" w:space="0" w:color="auto"/>
              <w:right w:val="single" w:sz="4" w:space="0" w:color="auto"/>
            </w:tcBorders>
            <w:vAlign w:val="center"/>
          </w:tcPr>
          <w:p w:rsidR="00316B6D" w:rsidRPr="00F37204" w:rsidRDefault="00316B6D" w:rsidP="00FB0F49">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r>
      <w:tr w:rsidR="00316B6D"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316B6D" w:rsidRPr="00F37204" w:rsidRDefault="00316B6D" w:rsidP="00FB0F49">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r>
      <w:tr w:rsidR="00316B6D"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316B6D" w:rsidRPr="00F37204" w:rsidRDefault="00316B6D" w:rsidP="00FB0F49">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r>
      <w:tr w:rsidR="00316B6D"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316B6D" w:rsidRPr="00F37204" w:rsidRDefault="00316B6D" w:rsidP="00FB0F49">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r>
      <w:tr w:rsidR="00316B6D"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316B6D" w:rsidRPr="00F37204" w:rsidRDefault="00316B6D" w:rsidP="00FB0F49">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16B6D" w:rsidRPr="00E060CC" w:rsidRDefault="00316B6D" w:rsidP="00FB0F49">
            <w:pPr>
              <w:jc w:val="right"/>
              <w:rPr>
                <w:color w:val="000000"/>
                <w:sz w:val="22"/>
                <w:szCs w:val="22"/>
              </w:rPr>
            </w:pPr>
            <w:r>
              <w:rPr>
                <w:color w:val="000000"/>
                <w:sz w:val="22"/>
                <w:szCs w:val="22"/>
              </w:rPr>
              <w:t>2.9005</w:t>
            </w:r>
          </w:p>
        </w:tc>
      </w:tr>
      <w:tr w:rsidR="00316B6D"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316B6D" w:rsidRPr="00F37204" w:rsidRDefault="00316B6D" w:rsidP="00FB0F49">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316B6D" w:rsidRDefault="00316B6D" w:rsidP="00FB0F49">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316B6D" w:rsidRPr="00E060CC" w:rsidRDefault="00316B6D" w:rsidP="00FB0F49">
            <w:pPr>
              <w:jc w:val="right"/>
              <w:rPr>
                <w:color w:val="000000"/>
                <w:sz w:val="22"/>
                <w:szCs w:val="22"/>
              </w:rPr>
            </w:pPr>
            <w:r w:rsidRPr="00E060CC">
              <w:rPr>
                <w:rFonts w:hint="eastAsia"/>
                <w:color w:val="000000"/>
                <w:sz w:val="22"/>
                <w:szCs w:val="22"/>
              </w:rPr>
              <w:t xml:space="preserve">　　</w:t>
            </w:r>
            <w:r>
              <w:rPr>
                <w:color w:val="000000"/>
                <w:sz w:val="22"/>
                <w:szCs w:val="22"/>
              </w:rPr>
              <w:t>2.9005</w:t>
            </w:r>
          </w:p>
        </w:tc>
      </w:tr>
    </w:tbl>
    <w:p w:rsidR="00316B6D" w:rsidRPr="0065336B" w:rsidRDefault="00316B6D" w:rsidP="00B55621">
      <w:pPr>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w:t>
      </w:r>
      <w:proofErr w:type="gramStart"/>
      <w:r>
        <w:rPr>
          <w:rFonts w:ascii="仿宋_GB2312" w:eastAsia="仿宋_GB2312" w:hAnsi="宋体" w:cs="宋体" w:hint="eastAsia"/>
          <w:kern w:val="0"/>
          <w:sz w:val="32"/>
          <w:szCs w:val="32"/>
        </w:rPr>
        <w:t>我部门无拟</w:t>
      </w:r>
      <w:proofErr w:type="gramEnd"/>
      <w:r>
        <w:rPr>
          <w:rFonts w:ascii="仿宋_GB2312" w:eastAsia="仿宋_GB2312" w:hAnsi="宋体" w:cs="宋体" w:hint="eastAsia"/>
          <w:kern w:val="0"/>
          <w:sz w:val="32"/>
          <w:szCs w:val="32"/>
        </w:rPr>
        <w:t>购置情况。</w:t>
      </w:r>
    </w:p>
    <w:p w:rsidR="00316B6D" w:rsidRDefault="00316B6D" w:rsidP="00B55621">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316B6D" w:rsidRPr="005A649C" w:rsidRDefault="00316B6D" w:rsidP="00B55621">
      <w:pPr>
        <w:spacing w:line="560" w:lineRule="exact"/>
        <w:ind w:firstLineChars="200" w:firstLine="640"/>
        <w:rPr>
          <w:rFonts w:ascii="仿宋_GB2312" w:eastAsia="仿宋_GB2312"/>
          <w:sz w:val="32"/>
          <w:szCs w:val="32"/>
        </w:rPr>
      </w:pPr>
      <w:r w:rsidRPr="005A649C">
        <w:rPr>
          <w:rFonts w:ascii="仿宋_GB2312" w:eastAsia="仿宋_GB2312"/>
          <w:sz w:val="32"/>
          <w:szCs w:val="32"/>
        </w:rPr>
        <w:t>1</w:t>
      </w:r>
      <w:r w:rsidRPr="005A649C">
        <w:rPr>
          <w:rFonts w:ascii="仿宋_GB2312" w:eastAsia="仿宋_GB2312" w:hint="eastAsia"/>
          <w:sz w:val="32"/>
          <w:szCs w:val="32"/>
        </w:rPr>
        <w:t>．基本支出：是指为保障机构正常运转，完成日常工作任务而发生的人员支出和公用支出。</w:t>
      </w:r>
    </w:p>
    <w:p w:rsidR="00316B6D" w:rsidRPr="005A649C" w:rsidRDefault="00316B6D" w:rsidP="00B55621">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sidRPr="005A649C">
        <w:rPr>
          <w:rFonts w:ascii="仿宋_GB2312" w:eastAsia="仿宋_GB2312" w:hint="eastAsia"/>
          <w:sz w:val="32"/>
          <w:szCs w:val="32"/>
        </w:rPr>
        <w:t>．项目支出：指在基本支出之外为完成特定行政任务和事业发展目标所发生的支出。</w:t>
      </w:r>
    </w:p>
    <w:p w:rsidR="00316B6D" w:rsidRPr="005A649C" w:rsidRDefault="00316B6D" w:rsidP="00B55621">
      <w:pPr>
        <w:spacing w:line="560" w:lineRule="exact"/>
        <w:ind w:firstLineChars="200" w:firstLine="640"/>
        <w:rPr>
          <w:rFonts w:ascii="仿宋_GB2312" w:eastAsia="仿宋_GB2312"/>
          <w:sz w:val="32"/>
          <w:szCs w:val="32"/>
        </w:rPr>
      </w:pPr>
      <w:r w:rsidRPr="005A649C">
        <w:rPr>
          <w:rFonts w:ascii="仿宋_GB2312" w:eastAsia="仿宋_GB2312"/>
          <w:sz w:val="32"/>
          <w:szCs w:val="32"/>
        </w:rPr>
        <w:t>3</w:t>
      </w:r>
      <w:r w:rsidRPr="005A649C">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316B6D" w:rsidRDefault="00316B6D" w:rsidP="00B55621">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316B6D" w:rsidRPr="005A649C" w:rsidRDefault="00316B6D" w:rsidP="00B55621">
      <w:pPr>
        <w:spacing w:line="560" w:lineRule="exact"/>
        <w:ind w:firstLineChars="200" w:firstLine="640"/>
        <w:rPr>
          <w:rFonts w:ascii="仿宋_GB2312" w:eastAsia="仿宋_GB2312"/>
          <w:sz w:val="32"/>
          <w:szCs w:val="32"/>
        </w:rPr>
      </w:pPr>
      <w:r w:rsidRPr="005A649C">
        <w:rPr>
          <w:rFonts w:ascii="仿宋_GB2312" w:eastAsia="仿宋_GB2312"/>
          <w:sz w:val="32"/>
          <w:szCs w:val="32"/>
        </w:rPr>
        <w:lastRenderedPageBreak/>
        <w:t>201</w:t>
      </w:r>
      <w:r>
        <w:rPr>
          <w:rFonts w:ascii="仿宋_GB2312" w:eastAsia="仿宋_GB2312"/>
          <w:sz w:val="32"/>
          <w:szCs w:val="32"/>
        </w:rPr>
        <w:t>8</w:t>
      </w:r>
      <w:r w:rsidRPr="005A649C">
        <w:rPr>
          <w:rFonts w:ascii="仿宋_GB2312" w:eastAsia="仿宋_GB2312" w:hint="eastAsia"/>
          <w:sz w:val="32"/>
          <w:szCs w:val="32"/>
        </w:rPr>
        <w:t>年部门预算无国有资本经营预算财政拨款收支，因此相关表格数据为零。</w:t>
      </w:r>
    </w:p>
    <w:p w:rsidR="00316B6D" w:rsidRPr="00FB3504" w:rsidRDefault="00316B6D" w:rsidP="00B55621">
      <w:pPr>
        <w:ind w:firstLineChars="200" w:firstLine="640"/>
        <w:rPr>
          <w:rFonts w:ascii="仿宋_GB2312" w:eastAsia="仿宋_GB2312" w:hAnsi="宋体" w:cs="宋体"/>
          <w:kern w:val="0"/>
          <w:sz w:val="32"/>
          <w:szCs w:val="32"/>
        </w:rPr>
      </w:pPr>
    </w:p>
    <w:p w:rsidR="00316B6D" w:rsidRPr="00562233" w:rsidRDefault="00316B6D"/>
    <w:sectPr w:rsidR="00316B6D" w:rsidRPr="00562233" w:rsidSect="00562233">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4BD" w:rsidRDefault="005E44BD" w:rsidP="00562233">
      <w:r>
        <w:separator/>
      </w:r>
    </w:p>
  </w:endnote>
  <w:endnote w:type="continuationSeparator" w:id="0">
    <w:p w:rsidR="005E44BD" w:rsidRDefault="005E44BD" w:rsidP="0056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1C" w:rsidRDefault="0092511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1C" w:rsidRDefault="0092511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1C" w:rsidRDefault="0092511C">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6D" w:rsidRDefault="00316B6D">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6D" w:rsidRDefault="00316B6D">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6D" w:rsidRDefault="00316B6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4BD" w:rsidRDefault="005E44BD" w:rsidP="00562233">
      <w:r>
        <w:separator/>
      </w:r>
    </w:p>
  </w:footnote>
  <w:footnote w:type="continuationSeparator" w:id="0">
    <w:p w:rsidR="005E44BD" w:rsidRDefault="005E44BD" w:rsidP="00562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1C" w:rsidRDefault="0092511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6D" w:rsidRDefault="00316B6D" w:rsidP="0092511C">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1C" w:rsidRDefault="0092511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6D" w:rsidRDefault="00316B6D">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6D" w:rsidRDefault="00316B6D" w:rsidP="00562233">
    <w:pPr>
      <w:pStyle w:val="a3"/>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6D" w:rsidRDefault="00316B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2233"/>
    <w:rsid w:val="00012F3F"/>
    <w:rsid w:val="00014737"/>
    <w:rsid w:val="00061748"/>
    <w:rsid w:val="00072BDA"/>
    <w:rsid w:val="00081946"/>
    <w:rsid w:val="000D21EA"/>
    <w:rsid w:val="00106AC0"/>
    <w:rsid w:val="00157B05"/>
    <w:rsid w:val="00213C01"/>
    <w:rsid w:val="002F1027"/>
    <w:rsid w:val="00316B6D"/>
    <w:rsid w:val="00324EDD"/>
    <w:rsid w:val="00377D34"/>
    <w:rsid w:val="003C430E"/>
    <w:rsid w:val="003E53E2"/>
    <w:rsid w:val="0041618D"/>
    <w:rsid w:val="00435A70"/>
    <w:rsid w:val="004667CB"/>
    <w:rsid w:val="00467CD0"/>
    <w:rsid w:val="004A048F"/>
    <w:rsid w:val="004D5812"/>
    <w:rsid w:val="004E4792"/>
    <w:rsid w:val="004F0CCA"/>
    <w:rsid w:val="00524E74"/>
    <w:rsid w:val="00562233"/>
    <w:rsid w:val="005818BF"/>
    <w:rsid w:val="005A649C"/>
    <w:rsid w:val="005B0E53"/>
    <w:rsid w:val="005C1ADC"/>
    <w:rsid w:val="005E44BD"/>
    <w:rsid w:val="0061377C"/>
    <w:rsid w:val="0064473E"/>
    <w:rsid w:val="0065336B"/>
    <w:rsid w:val="00662888"/>
    <w:rsid w:val="006C11D4"/>
    <w:rsid w:val="00717694"/>
    <w:rsid w:val="00874B6D"/>
    <w:rsid w:val="008836D7"/>
    <w:rsid w:val="0088775C"/>
    <w:rsid w:val="008B4430"/>
    <w:rsid w:val="008B4E3D"/>
    <w:rsid w:val="008D77A5"/>
    <w:rsid w:val="00901A1A"/>
    <w:rsid w:val="0092511C"/>
    <w:rsid w:val="00943685"/>
    <w:rsid w:val="009513DC"/>
    <w:rsid w:val="009C227F"/>
    <w:rsid w:val="009D24B9"/>
    <w:rsid w:val="009D2AD5"/>
    <w:rsid w:val="00A21A5C"/>
    <w:rsid w:val="00A37C9D"/>
    <w:rsid w:val="00A74B49"/>
    <w:rsid w:val="00B55621"/>
    <w:rsid w:val="00B57420"/>
    <w:rsid w:val="00BC2C63"/>
    <w:rsid w:val="00BF064B"/>
    <w:rsid w:val="00C1026E"/>
    <w:rsid w:val="00C22B03"/>
    <w:rsid w:val="00C368E3"/>
    <w:rsid w:val="00C63D02"/>
    <w:rsid w:val="00C957A3"/>
    <w:rsid w:val="00CB545C"/>
    <w:rsid w:val="00CF5DE1"/>
    <w:rsid w:val="00D00DEE"/>
    <w:rsid w:val="00D164C7"/>
    <w:rsid w:val="00D23CAA"/>
    <w:rsid w:val="00D56507"/>
    <w:rsid w:val="00D66ABF"/>
    <w:rsid w:val="00D73A91"/>
    <w:rsid w:val="00DF0DD1"/>
    <w:rsid w:val="00E060CC"/>
    <w:rsid w:val="00E251FE"/>
    <w:rsid w:val="00E36DD0"/>
    <w:rsid w:val="00E90801"/>
    <w:rsid w:val="00EB48D4"/>
    <w:rsid w:val="00EE4A1A"/>
    <w:rsid w:val="00EE5BBD"/>
    <w:rsid w:val="00EF5803"/>
    <w:rsid w:val="00F20825"/>
    <w:rsid w:val="00F37204"/>
    <w:rsid w:val="00F643AC"/>
    <w:rsid w:val="00F80466"/>
    <w:rsid w:val="00F850A4"/>
    <w:rsid w:val="00FB0F49"/>
    <w:rsid w:val="00FB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23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62233"/>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semiHidden/>
    <w:locked/>
    <w:rsid w:val="00562233"/>
    <w:rPr>
      <w:rFonts w:cs="Times New Roman"/>
      <w:sz w:val="18"/>
      <w:szCs w:val="18"/>
    </w:rPr>
  </w:style>
  <w:style w:type="paragraph" w:styleId="a4">
    <w:name w:val="footer"/>
    <w:basedOn w:val="a"/>
    <w:link w:val="Char0"/>
    <w:uiPriority w:val="99"/>
    <w:semiHidden/>
    <w:rsid w:val="00562233"/>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semiHidden/>
    <w:locked/>
    <w:rsid w:val="00562233"/>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19</Pages>
  <Words>1186</Words>
  <Characters>6765</Characters>
  <Application>Microsoft Office Word</Application>
  <DocSecurity>0</DocSecurity>
  <Lines>56</Lines>
  <Paragraphs>15</Paragraphs>
  <ScaleCrop>false</ScaleCrop>
  <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subject/>
  <dc:creator>Master</dc:creator>
  <cp:keywords/>
  <dc:description/>
  <cp:lastModifiedBy>Master</cp:lastModifiedBy>
  <cp:revision>10</cp:revision>
  <dcterms:created xsi:type="dcterms:W3CDTF">2018-02-28T06:39:00Z</dcterms:created>
  <dcterms:modified xsi:type="dcterms:W3CDTF">2019-02-18T01:08:00Z</dcterms:modified>
</cp:coreProperties>
</file>