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A1" w:rsidRPr="00F7581D" w:rsidRDefault="002857A1" w:rsidP="00253C2C">
      <w:pPr>
        <w:spacing w:line="560" w:lineRule="exact"/>
        <w:ind w:firstLineChars="200" w:firstLine="723"/>
        <w:jc w:val="center"/>
        <w:rPr>
          <w:rFonts w:ascii="宋体"/>
          <w:b/>
          <w:sz w:val="36"/>
          <w:szCs w:val="36"/>
        </w:rPr>
      </w:pPr>
      <w:r w:rsidRPr="00F7581D">
        <w:rPr>
          <w:rFonts w:ascii="宋体" w:hAnsi="宋体" w:hint="eastAsia"/>
          <w:b/>
          <w:sz w:val="36"/>
          <w:szCs w:val="36"/>
        </w:rPr>
        <w:t>目录</w:t>
      </w:r>
    </w:p>
    <w:p w:rsidR="002857A1" w:rsidRPr="00F7581D" w:rsidRDefault="002857A1" w:rsidP="00253C2C">
      <w:pPr>
        <w:spacing w:line="560" w:lineRule="exact"/>
        <w:ind w:firstLineChars="200" w:firstLine="720"/>
        <w:jc w:val="left"/>
        <w:rPr>
          <w:rFonts w:ascii="宋体"/>
          <w:sz w:val="36"/>
          <w:szCs w:val="36"/>
        </w:rPr>
      </w:pP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1</w:t>
      </w:r>
      <w:r w:rsidRPr="00F7581D">
        <w:rPr>
          <w:rFonts w:ascii="宋体" w:hAnsi="宋体" w:hint="eastAsia"/>
          <w:sz w:val="36"/>
          <w:szCs w:val="36"/>
        </w:rPr>
        <w:t>、</w:t>
      </w:r>
      <w:r w:rsidRPr="00F7581D">
        <w:rPr>
          <w:rFonts w:ascii="宋体" w:hAnsi="宋体" w:hint="eastAsia"/>
          <w:b/>
          <w:sz w:val="36"/>
          <w:szCs w:val="36"/>
        </w:rPr>
        <w:t>部门职责、机构设置等基本情况</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2</w:t>
      </w:r>
      <w:r w:rsidRPr="00F7581D">
        <w:rPr>
          <w:rFonts w:ascii="宋体" w:hAnsi="宋体" w:hint="eastAsia"/>
          <w:sz w:val="36"/>
          <w:szCs w:val="36"/>
        </w:rPr>
        <w:t>、</w:t>
      </w:r>
      <w:r w:rsidRPr="00F7581D">
        <w:rPr>
          <w:rFonts w:ascii="宋体" w:hAnsi="宋体" w:hint="eastAsia"/>
          <w:b/>
          <w:sz w:val="36"/>
          <w:szCs w:val="36"/>
        </w:rPr>
        <w:t>部门预算总体情况及预算收支增减变化情况说明</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3</w:t>
      </w:r>
      <w:r w:rsidRPr="00F7581D">
        <w:rPr>
          <w:rFonts w:ascii="宋体" w:hAnsi="宋体" w:hint="eastAsia"/>
          <w:sz w:val="36"/>
          <w:szCs w:val="36"/>
        </w:rPr>
        <w:t>、</w:t>
      </w:r>
      <w:r w:rsidRPr="00F7581D">
        <w:rPr>
          <w:rFonts w:ascii="宋体" w:hAnsi="宋体" w:hint="eastAsia"/>
          <w:b/>
          <w:sz w:val="36"/>
          <w:szCs w:val="36"/>
        </w:rPr>
        <w:t>机关运行经费情况说明</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4</w:t>
      </w:r>
      <w:r w:rsidRPr="00F7581D">
        <w:rPr>
          <w:rFonts w:ascii="宋体" w:hAnsi="宋体" w:hint="eastAsia"/>
          <w:sz w:val="36"/>
          <w:szCs w:val="36"/>
        </w:rPr>
        <w:t>、</w:t>
      </w:r>
      <w:r w:rsidRPr="00F7581D">
        <w:rPr>
          <w:rFonts w:ascii="宋体" w:hint="eastAsia"/>
          <w:b/>
          <w:sz w:val="36"/>
          <w:szCs w:val="36"/>
        </w:rPr>
        <w:t>“</w:t>
      </w:r>
      <w:r w:rsidRPr="00F7581D">
        <w:rPr>
          <w:rFonts w:ascii="宋体" w:hAnsi="宋体" w:hint="eastAsia"/>
          <w:b/>
          <w:sz w:val="36"/>
          <w:szCs w:val="36"/>
        </w:rPr>
        <w:t>三公</w:t>
      </w:r>
      <w:r w:rsidRPr="00F7581D">
        <w:rPr>
          <w:rFonts w:ascii="宋体" w:hint="eastAsia"/>
          <w:b/>
          <w:sz w:val="36"/>
          <w:szCs w:val="36"/>
        </w:rPr>
        <w:t>”</w:t>
      </w:r>
      <w:r w:rsidRPr="00F7581D">
        <w:rPr>
          <w:rFonts w:ascii="宋体" w:hAnsi="宋体" w:hint="eastAsia"/>
          <w:b/>
          <w:sz w:val="36"/>
          <w:szCs w:val="36"/>
        </w:rPr>
        <w:t>经费情况及增减变化说明</w:t>
      </w:r>
    </w:p>
    <w:p w:rsidR="002857A1" w:rsidRPr="00F7581D" w:rsidRDefault="002857A1" w:rsidP="00253C2C">
      <w:pPr>
        <w:spacing w:line="560" w:lineRule="exact"/>
        <w:ind w:firstLineChars="200" w:firstLine="720"/>
        <w:rPr>
          <w:rFonts w:ascii="宋体"/>
          <w:b/>
          <w:sz w:val="36"/>
          <w:szCs w:val="36"/>
        </w:rPr>
      </w:pPr>
      <w:r w:rsidRPr="00F7581D">
        <w:rPr>
          <w:rFonts w:ascii="宋体" w:hAnsi="宋体"/>
          <w:sz w:val="36"/>
          <w:szCs w:val="36"/>
        </w:rPr>
        <w:t>5</w:t>
      </w:r>
      <w:r w:rsidRPr="00F7581D">
        <w:rPr>
          <w:rFonts w:ascii="宋体" w:hAnsi="宋体" w:hint="eastAsia"/>
          <w:sz w:val="36"/>
          <w:szCs w:val="36"/>
        </w:rPr>
        <w:t>、</w:t>
      </w:r>
      <w:r w:rsidRPr="00F7581D">
        <w:rPr>
          <w:rFonts w:ascii="宋体" w:hAnsi="宋体" w:hint="eastAsia"/>
          <w:b/>
          <w:sz w:val="36"/>
          <w:szCs w:val="36"/>
        </w:rPr>
        <w:t>绩效目标</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6</w:t>
      </w:r>
      <w:r w:rsidRPr="00F7581D">
        <w:rPr>
          <w:rFonts w:ascii="宋体" w:hAnsi="宋体" w:hint="eastAsia"/>
          <w:sz w:val="36"/>
          <w:szCs w:val="36"/>
        </w:rPr>
        <w:t>、</w:t>
      </w:r>
      <w:r w:rsidRPr="00F7581D">
        <w:rPr>
          <w:rFonts w:ascii="宋体" w:hAnsi="宋体" w:hint="eastAsia"/>
          <w:b/>
          <w:sz w:val="36"/>
          <w:szCs w:val="36"/>
        </w:rPr>
        <w:t>政府采购预算情况</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7</w:t>
      </w:r>
      <w:r w:rsidRPr="00F7581D">
        <w:rPr>
          <w:rFonts w:ascii="宋体" w:hAnsi="宋体" w:hint="eastAsia"/>
          <w:sz w:val="36"/>
          <w:szCs w:val="36"/>
        </w:rPr>
        <w:t>、</w:t>
      </w:r>
      <w:r w:rsidRPr="00F7581D">
        <w:rPr>
          <w:rFonts w:ascii="宋体" w:hAnsi="宋体" w:hint="eastAsia"/>
          <w:b/>
          <w:sz w:val="36"/>
          <w:szCs w:val="36"/>
        </w:rPr>
        <w:t>国有资产预算情况</w:t>
      </w:r>
    </w:p>
    <w:p w:rsidR="002857A1" w:rsidRPr="00F7581D" w:rsidRDefault="002857A1" w:rsidP="00253C2C">
      <w:pPr>
        <w:spacing w:line="560" w:lineRule="exact"/>
        <w:ind w:firstLineChars="200" w:firstLine="720"/>
        <w:rPr>
          <w:rFonts w:ascii="宋体"/>
          <w:sz w:val="36"/>
          <w:szCs w:val="36"/>
        </w:rPr>
      </w:pPr>
      <w:r w:rsidRPr="00F7581D">
        <w:rPr>
          <w:rFonts w:ascii="宋体" w:hAnsi="宋体"/>
          <w:sz w:val="36"/>
          <w:szCs w:val="36"/>
        </w:rPr>
        <w:t>8</w:t>
      </w:r>
      <w:r w:rsidRPr="00F7581D">
        <w:rPr>
          <w:rFonts w:ascii="宋体" w:hAnsi="宋体" w:hint="eastAsia"/>
          <w:sz w:val="36"/>
          <w:szCs w:val="36"/>
        </w:rPr>
        <w:t>、</w:t>
      </w:r>
      <w:r w:rsidRPr="00F7581D">
        <w:rPr>
          <w:rFonts w:ascii="宋体" w:hAnsi="宋体" w:hint="eastAsia"/>
          <w:b/>
          <w:sz w:val="36"/>
          <w:szCs w:val="36"/>
        </w:rPr>
        <w:t>名词解释</w:t>
      </w:r>
    </w:p>
    <w:p w:rsidR="002857A1" w:rsidRPr="00F7581D" w:rsidRDefault="002857A1" w:rsidP="00253C2C">
      <w:pPr>
        <w:spacing w:line="560" w:lineRule="exact"/>
        <w:ind w:firstLineChars="200" w:firstLine="720"/>
        <w:rPr>
          <w:rFonts w:ascii="宋体"/>
          <w:sz w:val="36"/>
          <w:szCs w:val="36"/>
        </w:rPr>
      </w:pPr>
      <w:r w:rsidRPr="00F7581D">
        <w:rPr>
          <w:rFonts w:ascii="宋体" w:hAnsi="宋体"/>
          <w:sz w:val="36"/>
          <w:szCs w:val="36"/>
        </w:rPr>
        <w:t>9</w:t>
      </w:r>
      <w:r w:rsidRPr="00F7581D">
        <w:rPr>
          <w:rFonts w:ascii="宋体" w:hAnsi="宋体" w:hint="eastAsia"/>
          <w:sz w:val="36"/>
          <w:szCs w:val="36"/>
        </w:rPr>
        <w:t>、</w:t>
      </w:r>
      <w:r w:rsidRPr="00F7581D">
        <w:rPr>
          <w:rFonts w:ascii="宋体" w:hAnsi="宋体" w:hint="eastAsia"/>
          <w:b/>
          <w:sz w:val="36"/>
          <w:szCs w:val="36"/>
        </w:rPr>
        <w:t>其他情况说明</w:t>
      </w:r>
    </w:p>
    <w:p w:rsidR="002857A1" w:rsidRPr="00F7581D" w:rsidRDefault="002857A1" w:rsidP="00265D70">
      <w:pPr>
        <w:spacing w:line="560" w:lineRule="exact"/>
        <w:jc w:val="center"/>
        <w:rPr>
          <w:rFonts w:ascii="仿宋" w:eastAsia="仿宋" w:hAnsi="仿宋"/>
          <w:sz w:val="40"/>
          <w:szCs w:val="40"/>
        </w:rPr>
      </w:pPr>
    </w:p>
    <w:p w:rsidR="002857A1" w:rsidRPr="00F7581D" w:rsidRDefault="002857A1" w:rsidP="00265D70">
      <w:pPr>
        <w:spacing w:line="560" w:lineRule="exact"/>
        <w:jc w:val="center"/>
        <w:rPr>
          <w:rFonts w:ascii="仿宋" w:eastAsia="仿宋" w:hAnsi="仿宋"/>
          <w:sz w:val="40"/>
          <w:szCs w:val="40"/>
        </w:rPr>
      </w:pPr>
    </w:p>
    <w:p w:rsidR="002857A1" w:rsidRDefault="002857A1" w:rsidP="00265D70">
      <w:pPr>
        <w:spacing w:line="560" w:lineRule="exact"/>
        <w:jc w:val="center"/>
        <w:rPr>
          <w:rFonts w:ascii="仿宋" w:eastAsia="仿宋" w:hAnsi="仿宋"/>
          <w:sz w:val="40"/>
          <w:szCs w:val="40"/>
        </w:rPr>
      </w:pPr>
    </w:p>
    <w:p w:rsidR="002857A1" w:rsidRDefault="002857A1" w:rsidP="00265D70">
      <w:pPr>
        <w:spacing w:line="560" w:lineRule="exact"/>
        <w:jc w:val="center"/>
        <w:rPr>
          <w:rFonts w:ascii="仿宋" w:eastAsia="仿宋" w:hAnsi="仿宋"/>
          <w:sz w:val="40"/>
          <w:szCs w:val="40"/>
        </w:rPr>
      </w:pPr>
    </w:p>
    <w:p w:rsidR="002857A1" w:rsidRPr="00F7581D" w:rsidRDefault="002857A1" w:rsidP="00265D70">
      <w:pPr>
        <w:spacing w:line="560" w:lineRule="exact"/>
        <w:jc w:val="center"/>
        <w:rPr>
          <w:rFonts w:ascii="仿宋" w:eastAsia="仿宋" w:hAnsi="仿宋"/>
          <w:sz w:val="40"/>
          <w:szCs w:val="40"/>
        </w:rPr>
      </w:pPr>
    </w:p>
    <w:p w:rsidR="002857A1" w:rsidRPr="00F7581D" w:rsidRDefault="002857A1" w:rsidP="00265D70">
      <w:pPr>
        <w:spacing w:line="560" w:lineRule="exact"/>
        <w:jc w:val="center"/>
        <w:rPr>
          <w:rFonts w:ascii="宋体"/>
          <w:b/>
          <w:sz w:val="40"/>
          <w:szCs w:val="40"/>
        </w:rPr>
      </w:pPr>
      <w:r w:rsidRPr="00F7581D">
        <w:rPr>
          <w:rFonts w:ascii="宋体" w:hAnsi="宋体" w:hint="eastAsia"/>
          <w:b/>
          <w:sz w:val="40"/>
          <w:szCs w:val="40"/>
        </w:rPr>
        <w:lastRenderedPageBreak/>
        <w:t>交警五队部门预算情况说明</w:t>
      </w:r>
    </w:p>
    <w:p w:rsidR="002857A1" w:rsidRPr="00F7581D"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一、部门级别、职责、机构设置等基本情况</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hint="eastAsia"/>
          <w:sz w:val="32"/>
          <w:szCs w:val="32"/>
        </w:rPr>
        <w:t>交警五大队为正科级单位，单位性质为行政单位，经费形式为财政拨款。目前，大队设有政秘中队、宣传中队、事故中队、指挥中心、秩序中队和四个外勤中队。</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hint="eastAsia"/>
          <w:sz w:val="32"/>
          <w:szCs w:val="32"/>
        </w:rPr>
        <w:t>主要职责</w:t>
      </w:r>
      <w:r w:rsidRPr="00F7581D">
        <w:rPr>
          <w:rFonts w:ascii="仿宋" w:eastAsia="仿宋" w:hAnsi="仿宋"/>
          <w:sz w:val="32"/>
          <w:szCs w:val="32"/>
        </w:rPr>
        <w:t>:</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1</w:t>
      </w:r>
      <w:r w:rsidRPr="00F7581D">
        <w:rPr>
          <w:rFonts w:ascii="仿宋" w:eastAsia="仿宋" w:hAnsi="仿宋" w:hint="eastAsia"/>
          <w:sz w:val="32"/>
          <w:szCs w:val="32"/>
        </w:rPr>
        <w:t>、依法对辖区道路交通实行统一管理，维护辖区道路交通秩序，预防和减少交通事故；</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2</w:t>
      </w:r>
      <w:r w:rsidRPr="00F7581D">
        <w:rPr>
          <w:rFonts w:ascii="仿宋" w:eastAsia="仿宋" w:hAnsi="仿宋" w:hint="eastAsia"/>
          <w:sz w:val="32"/>
          <w:szCs w:val="32"/>
        </w:rPr>
        <w:t>、根据辖区道路交通情况，适时组织各种交通安全的专项治理；</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3</w:t>
      </w:r>
      <w:r w:rsidRPr="00F7581D">
        <w:rPr>
          <w:rFonts w:ascii="仿宋" w:eastAsia="仿宋" w:hAnsi="仿宋" w:hint="eastAsia"/>
          <w:sz w:val="32"/>
          <w:szCs w:val="32"/>
        </w:rPr>
        <w:t>、具体负责辖区机动车辆及驾驶员的管理业务；</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4</w:t>
      </w:r>
      <w:r w:rsidRPr="00F7581D">
        <w:rPr>
          <w:rFonts w:ascii="仿宋" w:eastAsia="仿宋" w:hAnsi="仿宋" w:hint="eastAsia"/>
          <w:sz w:val="32"/>
          <w:szCs w:val="32"/>
        </w:rPr>
        <w:t>、负责境内各种交通事故的调查、分析、责任认定、调解处理、事故统计工作，并向有关领导和部门提出事故预防对策；</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5</w:t>
      </w:r>
      <w:r w:rsidRPr="00F7581D">
        <w:rPr>
          <w:rFonts w:ascii="仿宋" w:eastAsia="仿宋" w:hAnsi="仿宋" w:hint="eastAsia"/>
          <w:sz w:val="32"/>
          <w:szCs w:val="32"/>
        </w:rPr>
        <w:t>、具体组织各项交通勤务，保证安全有序，畅通的道路交通环境。</w:t>
      </w:r>
    </w:p>
    <w:p w:rsidR="002857A1" w:rsidRPr="00F7581D" w:rsidRDefault="002857A1" w:rsidP="00253C2C">
      <w:pPr>
        <w:pStyle w:val="a5"/>
        <w:spacing w:before="0" w:beforeAutospacing="0" w:after="0" w:afterAutospacing="0" w:line="560" w:lineRule="exact"/>
        <w:ind w:firstLineChars="200" w:firstLine="640"/>
        <w:jc w:val="both"/>
        <w:rPr>
          <w:rFonts w:ascii="黑体" w:eastAsia="黑体" w:hAnsi="黑体"/>
          <w:sz w:val="32"/>
          <w:szCs w:val="32"/>
        </w:rPr>
      </w:pPr>
      <w:r w:rsidRPr="00F7581D">
        <w:rPr>
          <w:rFonts w:ascii="黑体" w:eastAsia="黑体" w:hAnsi="黑体" w:hint="eastAsia"/>
          <w:sz w:val="32"/>
          <w:szCs w:val="32"/>
        </w:rPr>
        <w:t>二、</w:t>
      </w:r>
      <w:r w:rsidRPr="00F7581D">
        <w:rPr>
          <w:rFonts w:ascii="黑体" w:eastAsia="黑体" w:hAnsi="黑体" w:hint="eastAsia"/>
          <w:kern w:val="2"/>
          <w:sz w:val="32"/>
          <w:szCs w:val="32"/>
        </w:rPr>
        <w:t>部门预算总体情况及预算收支增减变化情况说明</w:t>
      </w:r>
    </w:p>
    <w:p w:rsidR="002857A1" w:rsidRPr="00860468" w:rsidRDefault="002857A1" w:rsidP="00253C2C">
      <w:pPr>
        <w:ind w:firstLineChars="200" w:firstLine="640"/>
        <w:rPr>
          <w:rFonts w:ascii="仿宋" w:eastAsia="仿宋" w:hAnsi="仿宋"/>
          <w:sz w:val="32"/>
          <w:szCs w:val="32"/>
        </w:rPr>
      </w:pPr>
      <w:r w:rsidRPr="00860468">
        <w:rPr>
          <w:rFonts w:ascii="仿宋" w:eastAsia="仿宋" w:hAnsi="仿宋" w:hint="eastAsia"/>
          <w:sz w:val="32"/>
          <w:szCs w:val="32"/>
        </w:rPr>
        <w:t>收入情况：一般预算拨款</w:t>
      </w:r>
      <w:r w:rsidR="005A3D39">
        <w:rPr>
          <w:rFonts w:ascii="仿宋" w:eastAsia="仿宋" w:hAnsi="仿宋" w:hint="eastAsia"/>
          <w:sz w:val="32"/>
          <w:szCs w:val="32"/>
        </w:rPr>
        <w:t>350.94</w:t>
      </w:r>
      <w:r w:rsidRPr="00860468">
        <w:rPr>
          <w:rFonts w:ascii="仿宋" w:eastAsia="仿宋" w:hAnsi="仿宋" w:hint="eastAsia"/>
          <w:sz w:val="32"/>
          <w:szCs w:val="32"/>
        </w:rPr>
        <w:t>万元。</w:t>
      </w:r>
    </w:p>
    <w:p w:rsidR="002857A1" w:rsidRPr="00860468" w:rsidRDefault="002857A1" w:rsidP="00253C2C">
      <w:pPr>
        <w:spacing w:line="560" w:lineRule="exact"/>
        <w:ind w:firstLineChars="200" w:firstLine="640"/>
        <w:rPr>
          <w:rFonts w:ascii="仿宋" w:eastAsia="仿宋" w:hAnsi="仿宋"/>
          <w:sz w:val="32"/>
          <w:szCs w:val="32"/>
        </w:rPr>
      </w:pPr>
      <w:r w:rsidRPr="00860468">
        <w:rPr>
          <w:rFonts w:ascii="仿宋" w:eastAsia="仿宋" w:hAnsi="仿宋" w:hint="eastAsia"/>
          <w:sz w:val="32"/>
          <w:szCs w:val="32"/>
        </w:rPr>
        <w:t>支出情况：人员经费</w:t>
      </w:r>
      <w:r w:rsidR="005A3D39">
        <w:rPr>
          <w:rFonts w:ascii="仿宋" w:eastAsia="仿宋" w:hAnsi="仿宋" w:hint="eastAsia"/>
          <w:sz w:val="32"/>
          <w:szCs w:val="32"/>
        </w:rPr>
        <w:t>276.34</w:t>
      </w:r>
      <w:r w:rsidRPr="00860468">
        <w:rPr>
          <w:rFonts w:ascii="仿宋" w:eastAsia="仿宋" w:hAnsi="仿宋" w:hint="eastAsia"/>
          <w:sz w:val="32"/>
          <w:szCs w:val="32"/>
        </w:rPr>
        <w:t>万元，正常公用经费</w:t>
      </w:r>
      <w:r w:rsidRPr="00860468">
        <w:rPr>
          <w:rFonts w:ascii="仿宋" w:eastAsia="仿宋" w:hAnsi="仿宋"/>
          <w:sz w:val="32"/>
          <w:szCs w:val="32"/>
        </w:rPr>
        <w:t>0</w:t>
      </w:r>
      <w:r w:rsidRPr="00860468">
        <w:rPr>
          <w:rFonts w:ascii="仿宋" w:eastAsia="仿宋" w:hAnsi="仿宋" w:hint="eastAsia"/>
          <w:sz w:val="32"/>
          <w:szCs w:val="32"/>
        </w:rPr>
        <w:t>万元，</w:t>
      </w:r>
      <w:r w:rsidR="005A3D39">
        <w:rPr>
          <w:rFonts w:ascii="仿宋" w:eastAsia="仿宋" w:hAnsi="仿宋" w:hint="eastAsia"/>
          <w:sz w:val="32"/>
          <w:szCs w:val="32"/>
        </w:rPr>
        <w:t>项目支出</w:t>
      </w:r>
      <w:r w:rsidRPr="00860468">
        <w:rPr>
          <w:rFonts w:ascii="仿宋" w:eastAsia="仿宋" w:hAnsi="仿宋" w:hint="eastAsia"/>
          <w:sz w:val="32"/>
          <w:szCs w:val="32"/>
        </w:rPr>
        <w:t>经费</w:t>
      </w:r>
      <w:r w:rsidR="005A3D39">
        <w:rPr>
          <w:rFonts w:ascii="仿宋" w:eastAsia="仿宋" w:hAnsi="仿宋" w:hint="eastAsia"/>
          <w:sz w:val="32"/>
          <w:szCs w:val="32"/>
        </w:rPr>
        <w:t>74.60</w:t>
      </w:r>
      <w:r w:rsidRPr="00860468">
        <w:rPr>
          <w:rFonts w:ascii="仿宋" w:eastAsia="仿宋" w:hAnsi="仿宋" w:hint="eastAsia"/>
          <w:sz w:val="32"/>
          <w:szCs w:val="32"/>
        </w:rPr>
        <w:t>万元，共计</w:t>
      </w:r>
      <w:r w:rsidR="00EE05E5">
        <w:rPr>
          <w:rFonts w:ascii="仿宋" w:eastAsia="仿宋" w:hAnsi="仿宋" w:hint="eastAsia"/>
          <w:sz w:val="32"/>
          <w:szCs w:val="32"/>
        </w:rPr>
        <w:t>350.94</w:t>
      </w:r>
      <w:r w:rsidRPr="00860468">
        <w:rPr>
          <w:rFonts w:ascii="仿宋" w:eastAsia="仿宋" w:hAnsi="仿宋" w:hint="eastAsia"/>
          <w:sz w:val="32"/>
          <w:szCs w:val="32"/>
        </w:rPr>
        <w:t>万元。</w:t>
      </w:r>
    </w:p>
    <w:p w:rsidR="002857A1" w:rsidRPr="00F7581D" w:rsidRDefault="002857A1" w:rsidP="00253C2C">
      <w:pPr>
        <w:spacing w:line="560" w:lineRule="exact"/>
        <w:ind w:firstLineChars="200" w:firstLine="640"/>
        <w:rPr>
          <w:rFonts w:ascii="仿宋" w:eastAsia="仿宋" w:hAnsi="仿宋"/>
          <w:sz w:val="32"/>
          <w:szCs w:val="32"/>
        </w:rPr>
      </w:pPr>
      <w:r w:rsidRPr="00860468">
        <w:rPr>
          <w:rFonts w:ascii="仿宋" w:eastAsia="仿宋" w:hAnsi="仿宋" w:hint="eastAsia"/>
          <w:sz w:val="32"/>
          <w:szCs w:val="32"/>
        </w:rPr>
        <w:lastRenderedPageBreak/>
        <w:t>与</w:t>
      </w:r>
      <w:r w:rsidR="007317C4">
        <w:rPr>
          <w:rFonts w:ascii="仿宋" w:eastAsia="仿宋" w:hAnsi="仿宋"/>
          <w:sz w:val="32"/>
          <w:szCs w:val="32"/>
        </w:rPr>
        <w:t>20</w:t>
      </w:r>
      <w:r w:rsidR="007317C4">
        <w:rPr>
          <w:rFonts w:ascii="仿宋" w:eastAsia="仿宋" w:hAnsi="仿宋" w:hint="eastAsia"/>
          <w:sz w:val="32"/>
          <w:szCs w:val="32"/>
        </w:rPr>
        <w:t>20</w:t>
      </w:r>
      <w:r w:rsidRPr="00860468">
        <w:rPr>
          <w:rFonts w:ascii="仿宋" w:eastAsia="仿宋" w:hAnsi="仿宋" w:hint="eastAsia"/>
          <w:sz w:val="32"/>
          <w:szCs w:val="32"/>
        </w:rPr>
        <w:t>年相比增加</w:t>
      </w:r>
      <w:r w:rsidR="007317C4">
        <w:rPr>
          <w:rFonts w:ascii="仿宋" w:eastAsia="仿宋" w:hAnsi="仿宋" w:hint="eastAsia"/>
          <w:sz w:val="32"/>
          <w:szCs w:val="32"/>
        </w:rPr>
        <w:t>36.282</w:t>
      </w:r>
      <w:r w:rsidRPr="00860468">
        <w:rPr>
          <w:rFonts w:ascii="仿宋" w:eastAsia="仿宋" w:hAnsi="仿宋"/>
          <w:sz w:val="32"/>
          <w:szCs w:val="32"/>
        </w:rPr>
        <w:t>%</w:t>
      </w:r>
      <w:r w:rsidRPr="00860468">
        <w:rPr>
          <w:rFonts w:ascii="仿宋" w:eastAsia="仿宋" w:hAnsi="仿宋" w:hint="eastAsia"/>
          <w:sz w:val="32"/>
          <w:szCs w:val="32"/>
        </w:rPr>
        <w:t>，</w:t>
      </w:r>
      <w:r w:rsidRPr="00F7581D">
        <w:rPr>
          <w:rFonts w:ascii="仿宋" w:eastAsia="仿宋" w:hAnsi="仿宋" w:hint="eastAsia"/>
          <w:sz w:val="32"/>
          <w:szCs w:val="32"/>
        </w:rPr>
        <w:t>原因：人员增加</w:t>
      </w:r>
      <w:r w:rsidR="007317C4">
        <w:rPr>
          <w:rFonts w:ascii="仿宋" w:eastAsia="仿宋" w:hAnsi="仿宋" w:hint="eastAsia"/>
          <w:sz w:val="32"/>
          <w:szCs w:val="32"/>
        </w:rPr>
        <w:t>与增加道路设施</w:t>
      </w:r>
      <w:proofErr w:type="gramStart"/>
      <w:r w:rsidR="007317C4">
        <w:rPr>
          <w:rFonts w:ascii="仿宋" w:eastAsia="仿宋" w:hAnsi="仿宋" w:hint="eastAsia"/>
          <w:sz w:val="32"/>
          <w:szCs w:val="32"/>
        </w:rPr>
        <w:t>施</w:t>
      </w:r>
      <w:proofErr w:type="gramEnd"/>
      <w:r w:rsidR="007317C4">
        <w:rPr>
          <w:rFonts w:ascii="仿宋" w:eastAsia="仿宋" w:hAnsi="仿宋" w:hint="eastAsia"/>
          <w:sz w:val="32"/>
          <w:szCs w:val="32"/>
        </w:rPr>
        <w:t>划</w:t>
      </w:r>
      <w:r w:rsidRPr="00F7581D">
        <w:rPr>
          <w:rFonts w:ascii="仿宋" w:eastAsia="仿宋" w:hAnsi="仿宋" w:hint="eastAsia"/>
          <w:sz w:val="32"/>
          <w:szCs w:val="32"/>
        </w:rPr>
        <w:t>，预算支出增加。</w:t>
      </w:r>
    </w:p>
    <w:p w:rsidR="002857A1" w:rsidRPr="00F7581D"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三、机关运行经费情况说明</w:t>
      </w:r>
    </w:p>
    <w:p w:rsidR="002857A1" w:rsidRPr="00F7581D" w:rsidRDefault="002857A1" w:rsidP="00253C2C">
      <w:pPr>
        <w:ind w:firstLineChars="150" w:firstLine="480"/>
        <w:rPr>
          <w:rFonts w:ascii="仿宋" w:eastAsia="仿宋" w:hAnsi="仿宋"/>
          <w:sz w:val="32"/>
          <w:szCs w:val="32"/>
        </w:rPr>
      </w:pPr>
      <w:r w:rsidRPr="00F7581D">
        <w:rPr>
          <w:rFonts w:ascii="仿宋" w:eastAsia="仿宋" w:hAnsi="仿宋" w:hint="eastAsia"/>
          <w:sz w:val="32"/>
          <w:szCs w:val="32"/>
        </w:rPr>
        <w:t>因</w:t>
      </w:r>
      <w:proofErr w:type="gramStart"/>
      <w:r w:rsidRPr="00F7581D">
        <w:rPr>
          <w:rFonts w:ascii="仿宋" w:eastAsia="仿宋" w:hAnsi="仿宋" w:hint="eastAsia"/>
          <w:sz w:val="32"/>
          <w:szCs w:val="32"/>
        </w:rPr>
        <w:t>我部门</w:t>
      </w:r>
      <w:proofErr w:type="gramEnd"/>
      <w:r w:rsidRPr="00F7581D">
        <w:rPr>
          <w:rFonts w:ascii="仿宋" w:eastAsia="仿宋" w:hAnsi="仿宋" w:hint="eastAsia"/>
          <w:sz w:val="32"/>
          <w:szCs w:val="32"/>
        </w:rPr>
        <w:t>为派出机构，机关运行经费在市局列支，未在高新区安排预算。</w:t>
      </w:r>
    </w:p>
    <w:p w:rsidR="002857A1" w:rsidRPr="00F7581D"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四、“三公”经费情况及增减变化说明</w:t>
      </w:r>
    </w:p>
    <w:p w:rsidR="002857A1" w:rsidRPr="00F7581D" w:rsidRDefault="00873D25" w:rsidP="00253C2C">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1</w:t>
      </w:r>
      <w:r w:rsidR="002857A1" w:rsidRPr="00F7581D">
        <w:rPr>
          <w:rFonts w:ascii="仿宋" w:eastAsia="仿宋" w:hAnsi="仿宋" w:hint="eastAsia"/>
          <w:sz w:val="32"/>
          <w:szCs w:val="32"/>
        </w:rPr>
        <w:t>年</w:t>
      </w:r>
      <w:proofErr w:type="gramStart"/>
      <w:r w:rsidR="002857A1" w:rsidRPr="00F7581D">
        <w:rPr>
          <w:rFonts w:ascii="仿宋" w:eastAsia="仿宋" w:hAnsi="仿宋" w:hint="eastAsia"/>
          <w:sz w:val="32"/>
          <w:szCs w:val="32"/>
        </w:rPr>
        <w:t>我部门</w:t>
      </w:r>
      <w:proofErr w:type="gramEnd"/>
      <w:r w:rsidR="002857A1" w:rsidRPr="00F7581D">
        <w:rPr>
          <w:rFonts w:ascii="仿宋" w:eastAsia="仿宋" w:hAnsi="仿宋" w:hint="eastAsia"/>
          <w:sz w:val="32"/>
          <w:szCs w:val="32"/>
        </w:rPr>
        <w:t>“三公”经费预算安排</w:t>
      </w:r>
      <w:r w:rsidR="002857A1" w:rsidRPr="00F7581D">
        <w:rPr>
          <w:rFonts w:ascii="仿宋" w:eastAsia="仿宋" w:hAnsi="仿宋"/>
          <w:sz w:val="32"/>
          <w:szCs w:val="32"/>
        </w:rPr>
        <w:t>0</w:t>
      </w:r>
      <w:r w:rsidR="002857A1" w:rsidRPr="00F7581D">
        <w:rPr>
          <w:rFonts w:ascii="仿宋" w:eastAsia="仿宋" w:hAnsi="仿宋" w:hint="eastAsia"/>
          <w:sz w:val="32"/>
          <w:szCs w:val="32"/>
        </w:rPr>
        <w:t>万元，</w:t>
      </w:r>
      <w:r w:rsidR="002857A1" w:rsidRPr="00F7581D">
        <w:rPr>
          <w:rFonts w:ascii="仿宋" w:eastAsia="仿宋" w:hAnsi="仿宋" w:cs="仿宋_GB2312" w:hint="eastAsia"/>
          <w:sz w:val="32"/>
          <w:szCs w:val="32"/>
        </w:rPr>
        <w:t>与上年持平。</w:t>
      </w:r>
      <w:r w:rsidR="002857A1" w:rsidRPr="00F7581D">
        <w:rPr>
          <w:rFonts w:ascii="仿宋" w:eastAsia="仿宋" w:hAnsi="仿宋" w:hint="eastAsia"/>
          <w:sz w:val="32"/>
          <w:szCs w:val="32"/>
        </w:rPr>
        <w:t>具体情况如下：</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hint="eastAsia"/>
          <w:sz w:val="32"/>
          <w:szCs w:val="32"/>
        </w:rPr>
        <w:t>（一）公务用车购置及运行费，共计安排</w:t>
      </w:r>
      <w:r w:rsidRPr="00F7581D">
        <w:rPr>
          <w:rFonts w:ascii="仿宋" w:eastAsia="仿宋" w:hAnsi="仿宋"/>
          <w:sz w:val="32"/>
          <w:szCs w:val="32"/>
        </w:rPr>
        <w:t>0</w:t>
      </w:r>
      <w:r w:rsidRPr="00F7581D">
        <w:rPr>
          <w:rFonts w:ascii="仿宋" w:eastAsia="仿宋" w:hAnsi="仿宋" w:hint="eastAsia"/>
          <w:sz w:val="32"/>
          <w:szCs w:val="32"/>
        </w:rPr>
        <w:t>万元，</w:t>
      </w:r>
      <w:r w:rsidRPr="00F7581D">
        <w:rPr>
          <w:rFonts w:ascii="仿宋" w:eastAsia="仿宋" w:hAnsi="仿宋" w:cs="仿宋_GB2312" w:hint="eastAsia"/>
          <w:sz w:val="32"/>
          <w:szCs w:val="32"/>
        </w:rPr>
        <w:t>与上年持平。</w:t>
      </w:r>
    </w:p>
    <w:p w:rsidR="002857A1" w:rsidRPr="00F7581D" w:rsidRDefault="002857A1" w:rsidP="00265D70">
      <w:pPr>
        <w:ind w:firstLine="630"/>
        <w:rPr>
          <w:rFonts w:ascii="仿宋" w:eastAsia="仿宋" w:hAnsi="仿宋"/>
          <w:sz w:val="32"/>
          <w:szCs w:val="32"/>
        </w:rPr>
      </w:pPr>
      <w:r w:rsidRPr="00F7581D">
        <w:rPr>
          <w:rFonts w:ascii="仿宋" w:eastAsia="仿宋" w:hAnsi="仿宋"/>
          <w:sz w:val="32"/>
          <w:szCs w:val="32"/>
        </w:rPr>
        <w:t>1.</w:t>
      </w:r>
      <w:r w:rsidRPr="00F7581D">
        <w:rPr>
          <w:rFonts w:ascii="仿宋" w:eastAsia="仿宋" w:hAnsi="仿宋" w:hint="eastAsia"/>
          <w:sz w:val="32"/>
          <w:szCs w:val="32"/>
        </w:rPr>
        <w:t>公务用车购置安排</w:t>
      </w:r>
      <w:r w:rsidRPr="00F7581D">
        <w:rPr>
          <w:rFonts w:ascii="仿宋" w:eastAsia="仿宋" w:hAnsi="仿宋"/>
          <w:sz w:val="32"/>
          <w:szCs w:val="32"/>
        </w:rPr>
        <w:t>0</w:t>
      </w:r>
      <w:r w:rsidRPr="00F7581D">
        <w:rPr>
          <w:rFonts w:ascii="仿宋" w:eastAsia="仿宋" w:hAnsi="仿宋" w:hint="eastAsia"/>
          <w:sz w:val="32"/>
          <w:szCs w:val="32"/>
        </w:rPr>
        <w:t>万元，与上年持平。</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2.</w:t>
      </w:r>
      <w:r w:rsidRPr="00F7581D">
        <w:rPr>
          <w:rFonts w:ascii="仿宋" w:eastAsia="仿宋" w:hAnsi="仿宋" w:hint="eastAsia"/>
          <w:sz w:val="32"/>
          <w:szCs w:val="32"/>
        </w:rPr>
        <w:t>公务用车运行维护经费共计安排</w:t>
      </w:r>
      <w:r w:rsidRPr="00F7581D">
        <w:rPr>
          <w:rFonts w:ascii="仿宋" w:eastAsia="仿宋" w:hAnsi="仿宋"/>
          <w:sz w:val="32"/>
          <w:szCs w:val="32"/>
        </w:rPr>
        <w:t>0</w:t>
      </w:r>
      <w:r w:rsidRPr="00F7581D">
        <w:rPr>
          <w:rFonts w:ascii="仿宋" w:eastAsia="仿宋" w:hAnsi="仿宋" w:hint="eastAsia"/>
          <w:sz w:val="32"/>
          <w:szCs w:val="32"/>
        </w:rPr>
        <w:t>万元，</w:t>
      </w:r>
      <w:r w:rsidRPr="00F7581D">
        <w:rPr>
          <w:rFonts w:ascii="仿宋" w:eastAsia="仿宋" w:hAnsi="仿宋" w:cs="仿宋_GB2312" w:hint="eastAsia"/>
          <w:sz w:val="32"/>
          <w:szCs w:val="32"/>
        </w:rPr>
        <w:t>与上年持平。</w:t>
      </w:r>
    </w:p>
    <w:p w:rsidR="002857A1" w:rsidRPr="00F7581D" w:rsidRDefault="002857A1" w:rsidP="00265D70">
      <w:pPr>
        <w:ind w:firstLine="630"/>
        <w:rPr>
          <w:rFonts w:ascii="仿宋" w:eastAsia="仿宋" w:hAnsi="仿宋" w:cs="仿宋_GB2312"/>
          <w:sz w:val="32"/>
          <w:szCs w:val="32"/>
        </w:rPr>
      </w:pPr>
      <w:r w:rsidRPr="00F7581D">
        <w:rPr>
          <w:rFonts w:ascii="仿宋" w:eastAsia="仿宋" w:hAnsi="仿宋" w:hint="eastAsia"/>
          <w:sz w:val="32"/>
          <w:szCs w:val="32"/>
        </w:rPr>
        <w:t>（二）公务接待</w:t>
      </w:r>
      <w:proofErr w:type="gramStart"/>
      <w:r w:rsidRPr="00F7581D">
        <w:rPr>
          <w:rFonts w:ascii="仿宋" w:eastAsia="仿宋" w:hAnsi="仿宋" w:hint="eastAsia"/>
          <w:sz w:val="32"/>
          <w:szCs w:val="32"/>
        </w:rPr>
        <w:t>费</w:t>
      </w:r>
      <w:r w:rsidRPr="00F7581D">
        <w:rPr>
          <w:rFonts w:ascii="仿宋" w:eastAsia="仿宋" w:hAnsi="仿宋" w:cs="仿宋_GB2312" w:hint="eastAsia"/>
          <w:sz w:val="32"/>
          <w:szCs w:val="32"/>
        </w:rPr>
        <w:t>安排</w:t>
      </w:r>
      <w:proofErr w:type="gramEnd"/>
      <w:r w:rsidRPr="00F7581D">
        <w:rPr>
          <w:rFonts w:ascii="仿宋" w:eastAsia="仿宋" w:hAnsi="仿宋" w:cs="仿宋_GB2312"/>
          <w:sz w:val="32"/>
          <w:szCs w:val="32"/>
        </w:rPr>
        <w:t>0</w:t>
      </w:r>
      <w:r w:rsidRPr="00F7581D">
        <w:rPr>
          <w:rFonts w:ascii="仿宋" w:eastAsia="仿宋" w:hAnsi="仿宋" w:cs="仿宋_GB2312" w:hint="eastAsia"/>
          <w:sz w:val="32"/>
          <w:szCs w:val="32"/>
        </w:rPr>
        <w:t>万元，与上年持平。</w:t>
      </w:r>
    </w:p>
    <w:p w:rsidR="002857A1" w:rsidRPr="00954F23" w:rsidRDefault="002857A1" w:rsidP="00954F23">
      <w:pPr>
        <w:ind w:firstLine="630"/>
        <w:rPr>
          <w:rFonts w:ascii="仿宋" w:eastAsia="仿宋" w:hAnsi="仿宋"/>
          <w:sz w:val="32"/>
          <w:szCs w:val="32"/>
        </w:rPr>
      </w:pPr>
      <w:r w:rsidRPr="00F7581D">
        <w:rPr>
          <w:rFonts w:ascii="仿宋" w:eastAsia="仿宋" w:hAnsi="仿宋" w:cs="仿宋_GB2312" w:hint="eastAsia"/>
          <w:sz w:val="32"/>
          <w:szCs w:val="32"/>
        </w:rPr>
        <w:t>（三）因公出国（境）</w:t>
      </w:r>
      <w:proofErr w:type="gramStart"/>
      <w:r w:rsidRPr="00F7581D">
        <w:rPr>
          <w:rFonts w:ascii="仿宋" w:eastAsia="仿宋" w:hAnsi="仿宋" w:cs="仿宋_GB2312" w:hint="eastAsia"/>
          <w:sz w:val="32"/>
          <w:szCs w:val="32"/>
        </w:rPr>
        <w:t>费安排</w:t>
      </w:r>
      <w:proofErr w:type="gramEnd"/>
      <w:r w:rsidRPr="00F7581D">
        <w:rPr>
          <w:rFonts w:ascii="仿宋" w:eastAsia="仿宋" w:hAnsi="仿宋" w:cs="仿宋_GB2312"/>
          <w:sz w:val="32"/>
          <w:szCs w:val="32"/>
        </w:rPr>
        <w:t>0</w:t>
      </w:r>
      <w:r w:rsidRPr="00F7581D">
        <w:rPr>
          <w:rFonts w:ascii="仿宋" w:eastAsia="仿宋" w:hAnsi="仿宋" w:cs="仿宋_GB2312" w:hint="eastAsia"/>
          <w:sz w:val="32"/>
          <w:szCs w:val="32"/>
        </w:rPr>
        <w:t>万元，与上年持平。</w:t>
      </w:r>
    </w:p>
    <w:p w:rsidR="002857A1" w:rsidRPr="00F7581D" w:rsidRDefault="002857A1" w:rsidP="00253C2C">
      <w:pPr>
        <w:ind w:firstLineChars="200" w:firstLine="640"/>
        <w:rPr>
          <w:rFonts w:ascii="黑体" w:eastAsia="黑体" w:hAnsi="黑体"/>
          <w:sz w:val="32"/>
          <w:szCs w:val="32"/>
        </w:rPr>
      </w:pPr>
      <w:r w:rsidRPr="00F7581D">
        <w:rPr>
          <w:rFonts w:ascii="黑体" w:eastAsia="黑体" w:hAnsi="黑体" w:hint="eastAsia"/>
          <w:sz w:val="32"/>
          <w:szCs w:val="32"/>
        </w:rPr>
        <w:t>五、绩效目标</w:t>
      </w:r>
    </w:p>
    <w:p w:rsidR="002857A1" w:rsidRPr="00253C2C"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（一）部门总体绩效目标</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sz w:val="32"/>
          <w:szCs w:val="32"/>
        </w:rPr>
        <w:t>1</w:t>
      </w:r>
      <w:r w:rsidRPr="00954F23">
        <w:rPr>
          <w:rFonts w:ascii="仿宋" w:eastAsia="仿宋" w:hAnsi="仿宋" w:hint="eastAsia"/>
          <w:sz w:val="32"/>
          <w:szCs w:val="32"/>
        </w:rPr>
        <w:t>、道路交通秩序管理</w:t>
      </w:r>
      <w:r w:rsidRPr="00954F23">
        <w:rPr>
          <w:rFonts w:ascii="仿宋" w:eastAsia="仿宋" w:hAnsi="仿宋"/>
          <w:sz w:val="32"/>
          <w:szCs w:val="32"/>
        </w:rPr>
        <w:tab/>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加强道路交通秩序管控，加强行人、非机动车管理，开展好环境卫生综合整治行动，完成</w:t>
      </w:r>
      <w:proofErr w:type="gramStart"/>
      <w:r w:rsidRPr="00954F23">
        <w:rPr>
          <w:rFonts w:ascii="仿宋" w:eastAsia="仿宋" w:hAnsi="仿宋" w:hint="eastAsia"/>
          <w:sz w:val="32"/>
          <w:szCs w:val="32"/>
        </w:rPr>
        <w:t>治堵治乱</w:t>
      </w:r>
      <w:proofErr w:type="gramEnd"/>
      <w:r w:rsidRPr="00954F23">
        <w:rPr>
          <w:rFonts w:ascii="仿宋" w:eastAsia="仿宋" w:hAnsi="仿宋" w:hint="eastAsia"/>
          <w:sz w:val="32"/>
          <w:szCs w:val="32"/>
        </w:rPr>
        <w:t>等整治任务，执行暑期及两会安保任务。</w:t>
      </w:r>
    </w:p>
    <w:p w:rsidR="002857A1" w:rsidRDefault="002857A1" w:rsidP="00253C2C">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sidRPr="00954F23">
        <w:rPr>
          <w:rFonts w:ascii="仿宋" w:eastAsia="仿宋" w:hAnsi="仿宋" w:hint="eastAsia"/>
          <w:sz w:val="32"/>
          <w:szCs w:val="32"/>
        </w:rPr>
        <w:t>道路交通事故处理与预防</w:t>
      </w:r>
      <w:r>
        <w:rPr>
          <w:rFonts w:ascii="仿宋" w:eastAsia="仿宋" w:hAnsi="仿宋"/>
          <w:sz w:val="32"/>
          <w:szCs w:val="32"/>
        </w:rPr>
        <w:tab/>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组织处理道路交通事故和重大交通事故肇事逃逸案件的查缉侦破；进行疑难交通事故责任认定；组织开展事故分析</w:t>
      </w:r>
      <w:proofErr w:type="gramStart"/>
      <w:r w:rsidRPr="00954F23">
        <w:rPr>
          <w:rFonts w:ascii="仿宋" w:eastAsia="仿宋" w:hAnsi="仿宋" w:hint="eastAsia"/>
          <w:sz w:val="32"/>
          <w:szCs w:val="32"/>
        </w:rPr>
        <w:t>研</w:t>
      </w:r>
      <w:proofErr w:type="gramEnd"/>
      <w:r w:rsidRPr="00954F23">
        <w:rPr>
          <w:rFonts w:ascii="仿宋" w:eastAsia="仿宋" w:hAnsi="仿宋" w:hint="eastAsia"/>
          <w:sz w:val="32"/>
          <w:szCs w:val="32"/>
        </w:rPr>
        <w:t>判和预防对策的研究及隐患排查等预防工作；妥善处理由交通事故引发的信访工作。</w:t>
      </w:r>
    </w:p>
    <w:p w:rsidR="002857A1" w:rsidRPr="00954F23" w:rsidRDefault="002857A1" w:rsidP="00253C2C">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Pr="00954F23">
        <w:rPr>
          <w:rFonts w:ascii="仿宋" w:eastAsia="仿宋" w:hAnsi="仿宋" w:hint="eastAsia"/>
          <w:sz w:val="32"/>
          <w:szCs w:val="32"/>
        </w:rPr>
        <w:t>道路交通安全宣传</w:t>
      </w:r>
      <w:r w:rsidRPr="00954F23">
        <w:rPr>
          <w:rFonts w:ascii="仿宋" w:eastAsia="仿宋" w:hAnsi="仿宋"/>
          <w:sz w:val="32"/>
          <w:szCs w:val="32"/>
        </w:rPr>
        <w:tab/>
      </w:r>
      <w:r w:rsidRPr="00954F23">
        <w:rPr>
          <w:rFonts w:ascii="仿宋" w:eastAsia="仿宋" w:hAnsi="仿宋"/>
          <w:sz w:val="32"/>
          <w:szCs w:val="32"/>
        </w:rPr>
        <w:tab/>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深入开展五进宣传，加强源头监管力度，增强群众交通安全守法意识。加强交通法制建设与安全宣传力度，加强“两客</w:t>
      </w:r>
      <w:proofErr w:type="gramStart"/>
      <w:r w:rsidRPr="00954F23">
        <w:rPr>
          <w:rFonts w:ascii="仿宋" w:eastAsia="仿宋" w:hAnsi="仿宋" w:hint="eastAsia"/>
          <w:sz w:val="32"/>
          <w:szCs w:val="32"/>
        </w:rPr>
        <w:t>一</w:t>
      </w:r>
      <w:proofErr w:type="gramEnd"/>
      <w:r w:rsidRPr="00954F23">
        <w:rPr>
          <w:rFonts w:ascii="仿宋" w:eastAsia="仿宋" w:hAnsi="仿宋" w:hint="eastAsia"/>
          <w:sz w:val="32"/>
          <w:szCs w:val="32"/>
        </w:rPr>
        <w:t>危”重点车辆源头监管，有效预防和杜绝重特大交通事故的发生。</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二、规划目标保障措施</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sz w:val="32"/>
          <w:szCs w:val="32"/>
        </w:rPr>
        <w:t>1</w:t>
      </w:r>
      <w:r w:rsidRPr="00954F23">
        <w:rPr>
          <w:rFonts w:ascii="仿宋" w:eastAsia="仿宋" w:hAnsi="仿宋" w:hint="eastAsia"/>
          <w:sz w:val="32"/>
          <w:szCs w:val="32"/>
        </w:rPr>
        <w:t>、维护辖区良好的道路交通秩序，缓解城市交通拥堵，提高道路通行能力，提升道路交通秩序管理水平。</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sz w:val="32"/>
          <w:szCs w:val="32"/>
        </w:rPr>
        <w:t>2</w:t>
      </w:r>
      <w:r w:rsidRPr="00954F23">
        <w:rPr>
          <w:rFonts w:ascii="仿宋" w:eastAsia="仿宋" w:hAnsi="仿宋" w:hint="eastAsia"/>
          <w:sz w:val="32"/>
          <w:szCs w:val="32"/>
        </w:rPr>
        <w:t>、提高辖区交通事故处理工作规范化、科学化水平，让群众在每起案件中都感受到公平正义，努力实现“事故少、秩序好、道路畅通、群众满意”的总体工作目标。</w:t>
      </w:r>
    </w:p>
    <w:p w:rsidR="002857A1" w:rsidRPr="004B1354" w:rsidRDefault="002857A1" w:rsidP="00253C2C">
      <w:pPr>
        <w:ind w:firstLineChars="200" w:firstLine="640"/>
        <w:rPr>
          <w:rFonts w:ascii="仿宋" w:eastAsia="仿宋" w:hAnsi="仿宋"/>
          <w:sz w:val="32"/>
          <w:szCs w:val="32"/>
        </w:rPr>
      </w:pPr>
      <w:r w:rsidRPr="00954F23">
        <w:rPr>
          <w:rFonts w:ascii="仿宋" w:eastAsia="仿宋" w:hAnsi="仿宋"/>
          <w:sz w:val="32"/>
          <w:szCs w:val="32"/>
        </w:rPr>
        <w:t>3</w:t>
      </w:r>
      <w:r w:rsidRPr="00954F23">
        <w:rPr>
          <w:rFonts w:ascii="仿宋" w:eastAsia="仿宋" w:hAnsi="仿宋" w:hint="eastAsia"/>
          <w:sz w:val="32"/>
          <w:szCs w:val="32"/>
        </w:rPr>
        <w:t>、深入开展</w:t>
      </w:r>
      <w:r>
        <w:rPr>
          <w:rFonts w:ascii="仿宋" w:eastAsia="仿宋" w:hAnsi="仿宋" w:hint="eastAsia"/>
          <w:sz w:val="32"/>
          <w:szCs w:val="32"/>
        </w:rPr>
        <w:t>“</w:t>
      </w:r>
      <w:r w:rsidRPr="00954F23">
        <w:rPr>
          <w:rFonts w:ascii="仿宋" w:eastAsia="仿宋" w:hAnsi="仿宋" w:hint="eastAsia"/>
          <w:sz w:val="32"/>
          <w:szCs w:val="32"/>
        </w:rPr>
        <w:t>五进</w:t>
      </w:r>
      <w:r>
        <w:rPr>
          <w:rFonts w:ascii="仿宋" w:eastAsia="仿宋" w:hAnsi="仿宋" w:hint="eastAsia"/>
          <w:sz w:val="32"/>
          <w:szCs w:val="32"/>
        </w:rPr>
        <w:t>”</w:t>
      </w:r>
      <w:r w:rsidRPr="00954F23">
        <w:rPr>
          <w:rFonts w:ascii="仿宋" w:eastAsia="仿宋" w:hAnsi="仿宋" w:hint="eastAsia"/>
          <w:sz w:val="32"/>
          <w:szCs w:val="32"/>
        </w:rPr>
        <w:t>宣传，加强源头监管力度，增强群众交通安全守法意识。加强交通法制建设与安全宣传力度，加强“两客</w:t>
      </w:r>
      <w:proofErr w:type="gramStart"/>
      <w:r w:rsidRPr="00954F23">
        <w:rPr>
          <w:rFonts w:ascii="仿宋" w:eastAsia="仿宋" w:hAnsi="仿宋" w:hint="eastAsia"/>
          <w:sz w:val="32"/>
          <w:szCs w:val="32"/>
        </w:rPr>
        <w:t>一</w:t>
      </w:r>
      <w:proofErr w:type="gramEnd"/>
      <w:r w:rsidRPr="00954F23">
        <w:rPr>
          <w:rFonts w:ascii="仿宋" w:eastAsia="仿宋" w:hAnsi="仿宋" w:hint="eastAsia"/>
          <w:sz w:val="32"/>
          <w:szCs w:val="32"/>
        </w:rPr>
        <w:t>危”重点车辆源头监管，有效预防和杜绝重特大交通事故的发生。</w:t>
      </w:r>
    </w:p>
    <w:p w:rsidR="002857A1" w:rsidRPr="00253C2C"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lastRenderedPageBreak/>
        <w:t>（二）分项绩效目标</w:t>
      </w:r>
    </w:p>
    <w:p w:rsidR="002857A1" w:rsidRPr="004B1354" w:rsidRDefault="002857A1" w:rsidP="00253C2C">
      <w:pPr>
        <w:ind w:firstLineChars="200" w:firstLine="640"/>
        <w:rPr>
          <w:rFonts w:ascii="仿宋" w:eastAsia="仿宋" w:hAnsi="仿宋"/>
          <w:sz w:val="32"/>
          <w:szCs w:val="32"/>
        </w:rPr>
      </w:pPr>
      <w:r w:rsidRPr="004B1354">
        <w:rPr>
          <w:rFonts w:ascii="仿宋" w:eastAsia="仿宋" w:hAnsi="仿宋"/>
          <w:sz w:val="32"/>
          <w:szCs w:val="32"/>
        </w:rPr>
        <w:t>1</w:t>
      </w:r>
      <w:r w:rsidRPr="004B1354">
        <w:rPr>
          <w:rFonts w:ascii="仿宋" w:eastAsia="仿宋" w:hAnsi="仿宋" w:hint="eastAsia"/>
          <w:sz w:val="32"/>
          <w:szCs w:val="32"/>
        </w:rPr>
        <w:t>、提升指挥调度快速反应能力和交通秩序管控水平</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绩效目标：</w:t>
      </w:r>
      <w:r w:rsidRPr="004B1354">
        <w:rPr>
          <w:rFonts w:ascii="仿宋" w:eastAsia="仿宋" w:hAnsi="仿宋" w:hint="eastAsia"/>
          <w:sz w:val="32"/>
          <w:szCs w:val="32"/>
        </w:rPr>
        <w:t>提高一线执勤民警快速处警反应时间，接到警情指令后，</w:t>
      </w:r>
      <w:r>
        <w:rPr>
          <w:rFonts w:ascii="仿宋" w:eastAsia="仿宋" w:hAnsi="仿宋"/>
          <w:sz w:val="32"/>
          <w:szCs w:val="32"/>
        </w:rPr>
        <w:t>1</w:t>
      </w:r>
      <w:r w:rsidRPr="00B00850">
        <w:rPr>
          <w:rFonts w:ascii="仿宋" w:eastAsia="仿宋" w:hAnsi="仿宋"/>
          <w:sz w:val="32"/>
          <w:szCs w:val="32"/>
        </w:rPr>
        <w:t>0</w:t>
      </w:r>
      <w:r w:rsidRPr="00B00850">
        <w:rPr>
          <w:rFonts w:ascii="仿宋" w:eastAsia="仿宋" w:hAnsi="仿宋" w:hint="eastAsia"/>
          <w:sz w:val="32"/>
          <w:szCs w:val="32"/>
        </w:rPr>
        <w:t>分钟内到达现场</w:t>
      </w:r>
      <w:r w:rsidRPr="004B1354">
        <w:rPr>
          <w:rFonts w:ascii="仿宋" w:eastAsia="仿宋" w:hAnsi="仿宋" w:hint="eastAsia"/>
          <w:sz w:val="32"/>
          <w:szCs w:val="32"/>
        </w:rPr>
        <w:t>；通过交通秩序整治工作开展，提升交通秩序综合管控工作水平</w:t>
      </w:r>
      <w:r>
        <w:rPr>
          <w:rFonts w:ascii="仿宋" w:eastAsia="仿宋" w:hAnsi="仿宋" w:hint="eastAsia"/>
          <w:sz w:val="32"/>
          <w:szCs w:val="32"/>
        </w:rPr>
        <w:t>，确保辖区道路</w:t>
      </w:r>
      <w:r w:rsidRPr="004B1354">
        <w:rPr>
          <w:rFonts w:ascii="仿宋" w:eastAsia="仿宋" w:hAnsi="仿宋" w:hint="eastAsia"/>
          <w:sz w:val="32"/>
          <w:szCs w:val="32"/>
        </w:rPr>
        <w:t>平安畅通。</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绩效指标：</w:t>
      </w:r>
      <w:r w:rsidRPr="004B1354">
        <w:rPr>
          <w:rFonts w:ascii="仿宋" w:eastAsia="仿宋" w:hAnsi="仿宋" w:hint="eastAsia"/>
          <w:sz w:val="32"/>
          <w:szCs w:val="32"/>
        </w:rPr>
        <w:t>（</w:t>
      </w:r>
      <w:r w:rsidRPr="004B1354">
        <w:rPr>
          <w:rFonts w:ascii="仿宋" w:eastAsia="仿宋" w:hAnsi="仿宋"/>
          <w:sz w:val="32"/>
          <w:szCs w:val="32"/>
        </w:rPr>
        <w:t>1</w:t>
      </w:r>
      <w:r w:rsidRPr="004B1354">
        <w:rPr>
          <w:rFonts w:ascii="仿宋" w:eastAsia="仿宋" w:hAnsi="仿宋" w:hint="eastAsia"/>
          <w:sz w:val="32"/>
          <w:szCs w:val="32"/>
        </w:rPr>
        <w:t>）民警接处警时间；（</w:t>
      </w:r>
      <w:r w:rsidRPr="004B1354">
        <w:rPr>
          <w:rFonts w:ascii="仿宋" w:eastAsia="仿宋" w:hAnsi="仿宋"/>
          <w:sz w:val="32"/>
          <w:szCs w:val="32"/>
        </w:rPr>
        <w:t>2</w:t>
      </w:r>
      <w:r w:rsidRPr="004B1354">
        <w:rPr>
          <w:rFonts w:ascii="仿宋" w:eastAsia="仿宋" w:hAnsi="仿宋" w:hint="eastAsia"/>
          <w:sz w:val="32"/>
          <w:szCs w:val="32"/>
        </w:rPr>
        <w:t>）通行</w:t>
      </w:r>
      <w:r>
        <w:rPr>
          <w:rFonts w:ascii="仿宋" w:eastAsia="仿宋" w:hAnsi="仿宋" w:hint="eastAsia"/>
          <w:sz w:val="32"/>
          <w:szCs w:val="32"/>
        </w:rPr>
        <w:t>道路</w:t>
      </w:r>
      <w:r w:rsidRPr="004B1354">
        <w:rPr>
          <w:rFonts w:ascii="仿宋" w:eastAsia="仿宋" w:hAnsi="仿宋" w:hint="eastAsia"/>
          <w:sz w:val="32"/>
          <w:szCs w:val="32"/>
        </w:rPr>
        <w:t>车辆守法率。</w:t>
      </w:r>
    </w:p>
    <w:p w:rsidR="002857A1" w:rsidRPr="004B1354" w:rsidRDefault="002857A1" w:rsidP="00253C2C">
      <w:pPr>
        <w:ind w:firstLineChars="200" w:firstLine="640"/>
        <w:rPr>
          <w:rFonts w:ascii="仿宋" w:eastAsia="仿宋" w:hAnsi="仿宋"/>
          <w:sz w:val="32"/>
          <w:szCs w:val="32"/>
        </w:rPr>
      </w:pPr>
      <w:r w:rsidRPr="004B1354">
        <w:rPr>
          <w:rFonts w:ascii="仿宋" w:eastAsia="仿宋" w:hAnsi="仿宋"/>
          <w:sz w:val="32"/>
          <w:szCs w:val="32"/>
        </w:rPr>
        <w:t>2</w:t>
      </w:r>
      <w:r w:rsidRPr="004B1354">
        <w:rPr>
          <w:rFonts w:ascii="仿宋" w:eastAsia="仿宋" w:hAnsi="仿宋" w:hint="eastAsia"/>
          <w:sz w:val="32"/>
          <w:szCs w:val="32"/>
        </w:rPr>
        <w:t>、提升交通事故预防工作能力</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绩效目标：</w:t>
      </w:r>
      <w:r w:rsidRPr="004B1354">
        <w:rPr>
          <w:rFonts w:ascii="仿宋" w:eastAsia="仿宋" w:hAnsi="仿宋" w:hint="eastAsia"/>
          <w:sz w:val="32"/>
          <w:szCs w:val="32"/>
        </w:rPr>
        <w:t>通过交通违法整治、交通安全宣传和事故隐患路段排查，及时对隐患问题进行整改，有效减少</w:t>
      </w:r>
      <w:r>
        <w:rPr>
          <w:rFonts w:ascii="仿宋" w:eastAsia="仿宋" w:hAnsi="仿宋" w:hint="eastAsia"/>
          <w:sz w:val="32"/>
          <w:szCs w:val="32"/>
        </w:rPr>
        <w:t>辖区道路</w:t>
      </w:r>
      <w:r w:rsidRPr="004B1354">
        <w:rPr>
          <w:rFonts w:ascii="仿宋" w:eastAsia="仿宋" w:hAnsi="仿宋" w:hint="eastAsia"/>
          <w:sz w:val="32"/>
          <w:szCs w:val="32"/>
        </w:rPr>
        <w:t>交通事故发生，一般道路交通事故较往年同期相比呈下降趋势，</w:t>
      </w:r>
      <w:r>
        <w:rPr>
          <w:rFonts w:ascii="仿宋" w:eastAsia="仿宋" w:hAnsi="仿宋" w:hint="eastAsia"/>
          <w:sz w:val="32"/>
          <w:szCs w:val="32"/>
        </w:rPr>
        <w:t>减少</w:t>
      </w:r>
      <w:r w:rsidRPr="004B1354">
        <w:rPr>
          <w:rFonts w:ascii="仿宋" w:eastAsia="仿宋" w:hAnsi="仿宋" w:hint="eastAsia"/>
          <w:sz w:val="32"/>
          <w:szCs w:val="32"/>
        </w:rPr>
        <w:t>重特大交通事故</w:t>
      </w:r>
      <w:r>
        <w:rPr>
          <w:rFonts w:ascii="仿宋" w:eastAsia="仿宋" w:hAnsi="仿宋" w:hint="eastAsia"/>
          <w:sz w:val="32"/>
          <w:szCs w:val="32"/>
        </w:rPr>
        <w:t>的</w:t>
      </w:r>
      <w:r w:rsidRPr="004B1354">
        <w:rPr>
          <w:rFonts w:ascii="仿宋" w:eastAsia="仿宋" w:hAnsi="仿宋" w:hint="eastAsia"/>
          <w:sz w:val="32"/>
          <w:szCs w:val="32"/>
        </w:rPr>
        <w:t>发生。</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绩效指标：</w:t>
      </w:r>
      <w:r w:rsidRPr="004B1354">
        <w:rPr>
          <w:rFonts w:ascii="仿宋" w:eastAsia="仿宋" w:hAnsi="仿宋" w:hint="eastAsia"/>
          <w:sz w:val="32"/>
          <w:szCs w:val="32"/>
        </w:rPr>
        <w:t>（</w:t>
      </w:r>
      <w:r w:rsidRPr="004B1354">
        <w:rPr>
          <w:rFonts w:ascii="仿宋" w:eastAsia="仿宋" w:hAnsi="仿宋"/>
          <w:sz w:val="32"/>
          <w:szCs w:val="32"/>
        </w:rPr>
        <w:t>1</w:t>
      </w:r>
      <w:r w:rsidRPr="004B1354">
        <w:rPr>
          <w:rFonts w:ascii="仿宋" w:eastAsia="仿宋" w:hAnsi="仿宋" w:hint="eastAsia"/>
          <w:sz w:val="32"/>
          <w:szCs w:val="32"/>
        </w:rPr>
        <w:t>）重特大交通事故发生起数；（</w:t>
      </w:r>
      <w:r w:rsidRPr="004B1354">
        <w:rPr>
          <w:rFonts w:ascii="仿宋" w:eastAsia="仿宋" w:hAnsi="仿宋"/>
          <w:sz w:val="32"/>
          <w:szCs w:val="32"/>
        </w:rPr>
        <w:t>2</w:t>
      </w:r>
      <w:r w:rsidRPr="004B1354">
        <w:rPr>
          <w:rFonts w:ascii="仿宋" w:eastAsia="仿宋" w:hAnsi="仿宋" w:hint="eastAsia"/>
          <w:sz w:val="32"/>
          <w:szCs w:val="32"/>
        </w:rPr>
        <w:t>）一般道路交通事故四项指数。</w:t>
      </w:r>
    </w:p>
    <w:p w:rsidR="002857A1" w:rsidRPr="004B1354" w:rsidRDefault="002857A1" w:rsidP="00253C2C">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、提升</w:t>
      </w:r>
      <w:r w:rsidRPr="004B1354">
        <w:rPr>
          <w:rFonts w:ascii="仿宋" w:eastAsia="仿宋" w:hAnsi="仿宋" w:hint="eastAsia"/>
          <w:sz w:val="32"/>
          <w:szCs w:val="32"/>
        </w:rPr>
        <w:t>交警综合管理工作能力</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绩效目标：</w:t>
      </w:r>
      <w:r w:rsidRPr="004B1354">
        <w:rPr>
          <w:rFonts w:ascii="仿宋" w:eastAsia="仿宋" w:hAnsi="仿宋" w:hint="eastAsia"/>
          <w:sz w:val="32"/>
          <w:szCs w:val="32"/>
        </w:rPr>
        <w:t>通过完善制度建设，提升科技装备投入，强化单兵警务技能训练，规范执勤执法，提升执法服务工作水平，确保队伍零违纪，人民群众满意度提高。</w:t>
      </w:r>
    </w:p>
    <w:p w:rsidR="002857A1"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绩效指标：</w:t>
      </w:r>
      <w:r w:rsidRPr="004B1354">
        <w:rPr>
          <w:rFonts w:ascii="仿宋" w:eastAsia="仿宋" w:hAnsi="仿宋" w:hint="eastAsia"/>
          <w:sz w:val="32"/>
          <w:szCs w:val="32"/>
        </w:rPr>
        <w:t>（</w:t>
      </w:r>
      <w:r w:rsidRPr="004B1354">
        <w:rPr>
          <w:rFonts w:ascii="仿宋" w:eastAsia="仿宋" w:hAnsi="仿宋"/>
          <w:sz w:val="32"/>
          <w:szCs w:val="32"/>
        </w:rPr>
        <w:t>1</w:t>
      </w:r>
      <w:r w:rsidRPr="004B1354">
        <w:rPr>
          <w:rFonts w:ascii="仿宋" w:eastAsia="仿宋" w:hAnsi="仿宋" w:hint="eastAsia"/>
          <w:sz w:val="32"/>
          <w:szCs w:val="32"/>
        </w:rPr>
        <w:t>）民警执勤执法及违纪情况；（</w:t>
      </w:r>
      <w:r w:rsidRPr="004B1354">
        <w:rPr>
          <w:rFonts w:ascii="仿宋" w:eastAsia="仿宋" w:hAnsi="仿宋"/>
          <w:sz w:val="32"/>
          <w:szCs w:val="32"/>
        </w:rPr>
        <w:t>2</w:t>
      </w:r>
      <w:r>
        <w:rPr>
          <w:rFonts w:ascii="仿宋" w:eastAsia="仿宋" w:hAnsi="仿宋" w:hint="eastAsia"/>
          <w:sz w:val="32"/>
          <w:szCs w:val="32"/>
        </w:rPr>
        <w:t>）人民群众对</w:t>
      </w:r>
      <w:r w:rsidRPr="004B1354">
        <w:rPr>
          <w:rFonts w:ascii="仿宋" w:eastAsia="仿宋" w:hAnsi="仿宋" w:hint="eastAsia"/>
          <w:sz w:val="32"/>
          <w:szCs w:val="32"/>
        </w:rPr>
        <w:t>交警执法工作满意度。</w:t>
      </w:r>
    </w:p>
    <w:p w:rsidR="002857A1" w:rsidRPr="00253C2C"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（三）工作保障措施</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lastRenderedPageBreak/>
        <w:t>1</w:t>
      </w:r>
      <w:r w:rsidRPr="009371FD">
        <w:rPr>
          <w:rFonts w:ascii="仿宋" w:eastAsia="仿宋" w:hAnsi="仿宋" w:hint="eastAsia"/>
          <w:sz w:val="32"/>
          <w:szCs w:val="32"/>
        </w:rPr>
        <w:t>、完善制度建设。进一步完善《</w:t>
      </w:r>
      <w:r>
        <w:rPr>
          <w:rFonts w:ascii="仿宋" w:eastAsia="仿宋" w:hAnsi="仿宋" w:hint="eastAsia"/>
          <w:sz w:val="32"/>
          <w:szCs w:val="32"/>
        </w:rPr>
        <w:t>交警五大队财务管理工作规定》、《交警五大队</w:t>
      </w:r>
      <w:r w:rsidRPr="009371FD">
        <w:rPr>
          <w:rFonts w:ascii="仿宋" w:eastAsia="仿宋" w:hAnsi="仿宋" w:hint="eastAsia"/>
          <w:sz w:val="32"/>
          <w:szCs w:val="32"/>
        </w:rPr>
        <w:t>全面实施预算绩效管理及项目预算支出进度工作方案》等内部制度，规范财务相关业务办理流程，为全年预算绩效目标的实现奠定制度基础。</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2</w:t>
      </w:r>
      <w:r w:rsidRPr="009371FD">
        <w:rPr>
          <w:rFonts w:ascii="仿宋" w:eastAsia="仿宋" w:hAnsi="仿宋" w:hint="eastAsia"/>
          <w:sz w:val="32"/>
          <w:szCs w:val="32"/>
        </w:rPr>
        <w:t>、加强财务收支管理。做到科学编制预算，项目信息编细编实，克服麻痹思想、经验主义；加强资金统筹管理，优化支出结构；对批复的预算，严格执行，加快履行政府采购手续，认真按合同约定推进项目，按时间、节点及时支付资金，确保支出进度达标。</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3</w:t>
      </w:r>
      <w:r w:rsidRPr="009371FD">
        <w:rPr>
          <w:rFonts w:ascii="仿宋" w:eastAsia="仿宋" w:hAnsi="仿宋" w:hint="eastAsia"/>
          <w:sz w:val="32"/>
          <w:szCs w:val="32"/>
        </w:rPr>
        <w:t>、加强绩效运行监控。建立项目执行</w:t>
      </w:r>
      <w:proofErr w:type="gramStart"/>
      <w:r w:rsidRPr="009371FD">
        <w:rPr>
          <w:rFonts w:ascii="仿宋" w:eastAsia="仿宋" w:hAnsi="仿宋" w:hint="eastAsia"/>
          <w:sz w:val="32"/>
          <w:szCs w:val="32"/>
        </w:rPr>
        <w:t>进度台账式</w:t>
      </w:r>
      <w:proofErr w:type="gramEnd"/>
      <w:r w:rsidRPr="009371FD">
        <w:rPr>
          <w:rFonts w:ascii="仿宋" w:eastAsia="仿宋" w:hAnsi="仿宋" w:hint="eastAsia"/>
          <w:sz w:val="32"/>
          <w:szCs w:val="32"/>
        </w:rPr>
        <w:t>管理，开展</w:t>
      </w:r>
      <w:r>
        <w:rPr>
          <w:rFonts w:ascii="仿宋" w:eastAsia="仿宋" w:hAnsi="仿宋" w:hint="eastAsia"/>
          <w:sz w:val="32"/>
          <w:szCs w:val="32"/>
        </w:rPr>
        <w:t>绩效运行监控，将项目执行情况列入大队</w:t>
      </w:r>
      <w:r w:rsidRPr="009371FD">
        <w:rPr>
          <w:rFonts w:ascii="仿宋" w:eastAsia="仿宋" w:hAnsi="仿宋" w:hint="eastAsia"/>
          <w:sz w:val="32"/>
          <w:szCs w:val="32"/>
        </w:rPr>
        <w:t>会议专题，坚持每月调度，督促项目开展的同时，发现问题及时采取措施纠正，确保如期实现绩效目标，项目质量不打折扣。</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4</w:t>
      </w:r>
      <w:r w:rsidRPr="009371FD">
        <w:rPr>
          <w:rFonts w:ascii="仿宋" w:eastAsia="仿宋" w:hAnsi="仿宋" w:hint="eastAsia"/>
          <w:sz w:val="32"/>
          <w:szCs w:val="32"/>
        </w:rPr>
        <w:t>、认真开展绩效自评工作。按照要求适时开展年度部门预算绩效自评和重点评价工作，认真组织项目建设单位对重点项目进行绩效评价，对评价中发现的问题及时整改，调整优化支出结构，提高财政资金使用效益。</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5</w:t>
      </w:r>
      <w:r w:rsidRPr="009371FD">
        <w:rPr>
          <w:rFonts w:ascii="仿宋" w:eastAsia="仿宋" w:hAnsi="仿宋" w:hint="eastAsia"/>
          <w:sz w:val="32"/>
          <w:szCs w:val="32"/>
        </w:rPr>
        <w:t>、规范财务资产管理。按照</w:t>
      </w:r>
      <w:r>
        <w:rPr>
          <w:rFonts w:ascii="仿宋" w:eastAsia="仿宋" w:hAnsi="仿宋" w:hint="eastAsia"/>
          <w:sz w:val="32"/>
          <w:szCs w:val="32"/>
        </w:rPr>
        <w:t>上级有关资产管理制度及规范性文件，完善大队</w:t>
      </w:r>
      <w:r w:rsidRPr="009371FD">
        <w:rPr>
          <w:rFonts w:ascii="仿宋" w:eastAsia="仿宋" w:hAnsi="仿宋" w:hint="eastAsia"/>
          <w:sz w:val="32"/>
          <w:szCs w:val="32"/>
        </w:rPr>
        <w:t>财务管理制度，严格审批程序，加强固定资产登记、使用（调拨）和报废处置管理，做到支出合理，物尽其用。</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6</w:t>
      </w:r>
      <w:r w:rsidRPr="009371FD">
        <w:rPr>
          <w:rFonts w:ascii="仿宋" w:eastAsia="仿宋" w:hAnsi="仿宋" w:hint="eastAsia"/>
          <w:sz w:val="32"/>
          <w:szCs w:val="32"/>
        </w:rPr>
        <w:t>、</w:t>
      </w:r>
      <w:r>
        <w:rPr>
          <w:rFonts w:ascii="仿宋" w:eastAsia="仿宋" w:hAnsi="仿宋" w:hint="eastAsia"/>
          <w:sz w:val="32"/>
          <w:szCs w:val="32"/>
        </w:rPr>
        <w:t>加强内部监督，强化审计工作。加强内部监督制度建设，由大队督查员对大队</w:t>
      </w:r>
      <w:r w:rsidRPr="009371FD">
        <w:rPr>
          <w:rFonts w:ascii="仿宋" w:eastAsia="仿宋" w:hAnsi="仿宋" w:hint="eastAsia"/>
          <w:sz w:val="32"/>
          <w:szCs w:val="32"/>
        </w:rPr>
        <w:t>整体绩效运</w:t>
      </w:r>
      <w:r w:rsidRPr="009371FD">
        <w:rPr>
          <w:rFonts w:ascii="仿宋" w:eastAsia="仿宋" w:hAnsi="仿宋" w:hint="eastAsia"/>
          <w:sz w:val="32"/>
          <w:szCs w:val="32"/>
        </w:rPr>
        <w:lastRenderedPageBreak/>
        <w:t>行情况、重大支出决策、资产处置及其他重要经济业务事项的决策和执行进行督导，适时组织开展内部审计，确保财政资金安全有效。</w:t>
      </w:r>
    </w:p>
    <w:p w:rsidR="002857A1" w:rsidRPr="004B1354" w:rsidRDefault="002857A1" w:rsidP="00253C2C">
      <w:pPr>
        <w:ind w:firstLineChars="200" w:firstLine="640"/>
        <w:rPr>
          <w:rFonts w:ascii="仿宋" w:eastAsia="仿宋" w:hAnsi="仿宋"/>
          <w:sz w:val="32"/>
          <w:szCs w:val="32"/>
        </w:rPr>
      </w:pPr>
      <w:r w:rsidRPr="009371FD">
        <w:rPr>
          <w:rFonts w:ascii="仿宋" w:eastAsia="仿宋" w:hAnsi="仿宋"/>
          <w:sz w:val="32"/>
          <w:szCs w:val="32"/>
        </w:rPr>
        <w:t>7</w:t>
      </w:r>
      <w:r>
        <w:rPr>
          <w:rFonts w:ascii="仿宋" w:eastAsia="仿宋" w:hAnsi="仿宋" w:hint="eastAsia"/>
          <w:sz w:val="32"/>
          <w:szCs w:val="32"/>
        </w:rPr>
        <w:t>、注重基础保障性工作开展。一是加强对大队财务人员的业务培训，提高财务人员业务素质</w:t>
      </w:r>
      <w:r w:rsidRPr="009371FD">
        <w:rPr>
          <w:rFonts w:ascii="仿宋" w:eastAsia="仿宋" w:hAnsi="仿宋" w:hint="eastAsia"/>
          <w:sz w:val="32"/>
          <w:szCs w:val="32"/>
        </w:rPr>
        <w:t>；二是深入基层开展经费保障调研，针对</w:t>
      </w:r>
      <w:r>
        <w:rPr>
          <w:rFonts w:ascii="仿宋" w:eastAsia="仿宋" w:hAnsi="仿宋" w:hint="eastAsia"/>
          <w:sz w:val="32"/>
          <w:szCs w:val="32"/>
        </w:rPr>
        <w:t>辖区</w:t>
      </w:r>
      <w:r w:rsidRPr="009371FD">
        <w:rPr>
          <w:rFonts w:ascii="仿宋" w:eastAsia="仿宋" w:hAnsi="仿宋" w:hint="eastAsia"/>
          <w:sz w:val="32"/>
          <w:szCs w:val="32"/>
        </w:rPr>
        <w:t>点多面广、警力不足、经费保障压力大的现状，有针对性的提出优化财政资金配置，提高资金使用效益的意见建议，保障基层工作的日常运转，全力保障重点工作任务的有序开展；三是强化预算绩效管理意识，</w:t>
      </w:r>
      <w:r>
        <w:rPr>
          <w:rFonts w:ascii="仿宋" w:eastAsia="仿宋" w:hAnsi="仿宋" w:hint="eastAsia"/>
          <w:sz w:val="32"/>
          <w:szCs w:val="32"/>
        </w:rPr>
        <w:t>加大宣传力度，树立花钱必问效、效果与责任挂钩的管理理念，促进大队</w:t>
      </w:r>
      <w:r w:rsidRPr="009371FD">
        <w:rPr>
          <w:rFonts w:ascii="仿宋" w:eastAsia="仿宋" w:hAnsi="仿宋" w:hint="eastAsia"/>
          <w:sz w:val="32"/>
          <w:szCs w:val="32"/>
        </w:rPr>
        <w:t>预算绩效管理水平进一步提升。</w:t>
      </w:r>
    </w:p>
    <w:p w:rsidR="002857A1" w:rsidRPr="00954F23" w:rsidRDefault="002857A1" w:rsidP="00954F23">
      <w:pPr>
        <w:jc w:val="left"/>
        <w:outlineLvl w:val="1"/>
        <w:rPr>
          <w:rFonts w:ascii="黑体" w:eastAsia="黑体" w:hAnsi="黑体"/>
          <w:sz w:val="32"/>
          <w:szCs w:val="32"/>
        </w:rPr>
      </w:pPr>
      <w:r w:rsidRPr="00954F23">
        <w:rPr>
          <w:rFonts w:ascii="黑体" w:eastAsia="黑体" w:hAnsi="黑体"/>
          <w:sz w:val="32"/>
          <w:szCs w:val="32"/>
        </w:rPr>
        <w:t>1</w:t>
      </w:r>
      <w:r w:rsidRPr="00954F23">
        <w:rPr>
          <w:rFonts w:ascii="黑体" w:eastAsia="黑体" w:hAnsi="黑体" w:hint="eastAsia"/>
          <w:sz w:val="32"/>
          <w:szCs w:val="32"/>
        </w:rPr>
        <w:t>、被装购置经费绩效目标表</w:t>
      </w:r>
      <w:r w:rsidR="008C668E">
        <w:rPr>
          <w:rFonts w:ascii="黑体" w:eastAsia="黑体" w:hAnsi="黑体"/>
          <w:sz w:val="32"/>
          <w:szCs w:val="32"/>
        </w:rPr>
        <w:fldChar w:fldCharType="begin"/>
      </w:r>
      <w:r w:rsidRPr="00954F23">
        <w:rPr>
          <w:rFonts w:ascii="黑体" w:eastAsia="黑体" w:hAnsi="黑体"/>
          <w:sz w:val="32"/>
          <w:szCs w:val="32"/>
        </w:rPr>
        <w:instrText>tc "</w:instrText>
      </w:r>
      <w:bookmarkStart w:id="0" w:name="_Toc42590382"/>
      <w:r w:rsidRPr="00954F23">
        <w:rPr>
          <w:rFonts w:ascii="黑体" w:eastAsia="黑体" w:hAnsi="黑体"/>
          <w:sz w:val="32"/>
          <w:szCs w:val="32"/>
        </w:rPr>
        <w:instrText>1</w:instrText>
      </w:r>
      <w:r w:rsidRPr="00954F23">
        <w:rPr>
          <w:rFonts w:ascii="黑体" w:eastAsia="黑体" w:hAnsi="黑体" w:hint="eastAsia"/>
          <w:sz w:val="32"/>
          <w:szCs w:val="32"/>
        </w:rPr>
        <w:instrText>、被装购置经费绩效目标表</w:instrText>
      </w:r>
      <w:bookmarkEnd w:id="0"/>
      <w:r w:rsidRPr="00954F23">
        <w:rPr>
          <w:rFonts w:ascii="黑体" w:eastAsia="黑体" w:hAnsi="黑体"/>
          <w:sz w:val="32"/>
          <w:szCs w:val="32"/>
        </w:rPr>
        <w:instrText>" \f C \l 00001</w:instrText>
      </w:r>
      <w:r w:rsidR="008C668E">
        <w:rPr>
          <w:rFonts w:ascii="黑体" w:eastAsia="黑体" w:hAnsi="黑体"/>
          <w:sz w:val="32"/>
          <w:szCs w:val="32"/>
        </w:rPr>
        <w:fldChar w:fldCharType="end"/>
      </w:r>
    </w:p>
    <w:tbl>
      <w:tblPr>
        <w:tblW w:w="13207" w:type="dxa"/>
        <w:jc w:val="center"/>
        <w:tblInd w:w="-3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9"/>
        <w:gridCol w:w="1134"/>
        <w:gridCol w:w="1276"/>
        <w:gridCol w:w="1587"/>
        <w:gridCol w:w="1304"/>
        <w:gridCol w:w="1276"/>
        <w:gridCol w:w="1701"/>
      </w:tblGrid>
      <w:tr w:rsidR="002857A1" w:rsidRPr="00954F23" w:rsidTr="00464FA8">
        <w:trPr>
          <w:trHeight w:val="397"/>
          <w:jc w:val="center"/>
        </w:trPr>
        <w:tc>
          <w:tcPr>
            <w:tcW w:w="11506" w:type="dxa"/>
            <w:gridSpan w:val="6"/>
            <w:tcBorders>
              <w:top w:val="single" w:sz="6" w:space="0" w:color="FFFFFF"/>
              <w:left w:val="single" w:sz="6" w:space="0" w:color="FFFFFF"/>
              <w:right w:val="single" w:sz="6" w:space="0" w:color="FFFFFF"/>
            </w:tcBorders>
            <w:vAlign w:val="center"/>
          </w:tcPr>
          <w:p w:rsidR="002857A1" w:rsidRPr="00464FA8" w:rsidRDefault="002857A1" w:rsidP="00A16DD7">
            <w:pPr>
              <w:spacing w:line="300" w:lineRule="exact"/>
              <w:jc w:val="left"/>
              <w:rPr>
                <w:rFonts w:ascii="仿宋" w:eastAsia="仿宋" w:hAnsi="仿宋"/>
                <w:b/>
                <w:sz w:val="32"/>
                <w:szCs w:val="32"/>
              </w:rPr>
            </w:pPr>
          </w:p>
        </w:tc>
        <w:tc>
          <w:tcPr>
            <w:tcW w:w="1701" w:type="dxa"/>
            <w:tcBorders>
              <w:top w:val="single" w:sz="6" w:space="0" w:color="FFFFFF"/>
              <w:left w:val="single" w:sz="6" w:space="0" w:color="FFFFFF"/>
              <w:right w:val="single" w:sz="6" w:space="0" w:color="FFFFFF"/>
            </w:tcBorders>
            <w:vAlign w:val="center"/>
          </w:tcPr>
          <w:p w:rsidR="002857A1" w:rsidRPr="00954F23" w:rsidRDefault="002857A1" w:rsidP="00A16DD7">
            <w:pPr>
              <w:spacing w:line="300" w:lineRule="exact"/>
              <w:jc w:val="right"/>
              <w:rPr>
                <w:rFonts w:ascii="仿宋" w:eastAsia="仿宋" w:hAnsi="仿宋"/>
              </w:rPr>
            </w:pPr>
            <w:r w:rsidRPr="00954F23">
              <w:rPr>
                <w:rFonts w:ascii="仿宋" w:eastAsia="仿宋" w:hAnsi="仿宋" w:hint="eastAsia"/>
              </w:rPr>
              <w:t>单位：万元</w:t>
            </w:r>
          </w:p>
        </w:tc>
      </w:tr>
      <w:tr w:rsidR="002857A1" w:rsidRPr="00464FA8" w:rsidTr="00464FA8">
        <w:trPr>
          <w:trHeight w:val="369"/>
          <w:jc w:val="center"/>
        </w:trPr>
        <w:tc>
          <w:tcPr>
            <w:tcW w:w="4929"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项目编码</w:t>
            </w:r>
          </w:p>
        </w:tc>
        <w:tc>
          <w:tcPr>
            <w:tcW w:w="2410" w:type="dxa"/>
            <w:gridSpan w:val="2"/>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149-0401-YBN-C5R2</w:t>
            </w:r>
          </w:p>
        </w:tc>
        <w:tc>
          <w:tcPr>
            <w:tcW w:w="1587"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项目名称</w:t>
            </w:r>
          </w:p>
        </w:tc>
        <w:tc>
          <w:tcPr>
            <w:tcW w:w="4281" w:type="dxa"/>
            <w:gridSpan w:val="3"/>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被装购置经费</w:t>
            </w:r>
          </w:p>
        </w:tc>
      </w:tr>
      <w:tr w:rsidR="002857A1" w:rsidRPr="00464FA8" w:rsidTr="00464FA8">
        <w:trPr>
          <w:trHeight w:val="369"/>
          <w:jc w:val="center"/>
        </w:trPr>
        <w:tc>
          <w:tcPr>
            <w:tcW w:w="4929" w:type="dxa"/>
            <w:vMerge w:val="restart"/>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预算规模及资金用途</w:t>
            </w:r>
          </w:p>
        </w:tc>
        <w:tc>
          <w:tcPr>
            <w:tcW w:w="1134"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预算数</w:t>
            </w:r>
          </w:p>
        </w:tc>
        <w:tc>
          <w:tcPr>
            <w:tcW w:w="1276" w:type="dxa"/>
            <w:vAlign w:val="center"/>
          </w:tcPr>
          <w:p w:rsidR="002857A1" w:rsidRPr="00464FA8" w:rsidRDefault="00873D25" w:rsidP="00A16DD7">
            <w:pPr>
              <w:spacing w:line="300" w:lineRule="exact"/>
              <w:jc w:val="left"/>
              <w:rPr>
                <w:rFonts w:ascii="仿宋" w:eastAsia="仿宋" w:hAnsi="仿宋"/>
              </w:rPr>
            </w:pPr>
            <w:r>
              <w:rPr>
                <w:rFonts w:ascii="仿宋" w:eastAsia="仿宋" w:hAnsi="仿宋" w:hint="eastAsia"/>
              </w:rPr>
              <w:t>10</w:t>
            </w:r>
            <w:r w:rsidR="002857A1" w:rsidRPr="00464FA8">
              <w:rPr>
                <w:rFonts w:ascii="仿宋" w:eastAsia="仿宋" w:hAnsi="仿宋"/>
              </w:rPr>
              <w:t>.00</w:t>
            </w:r>
          </w:p>
        </w:tc>
        <w:tc>
          <w:tcPr>
            <w:tcW w:w="1587"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其中：财政资金</w:t>
            </w:r>
          </w:p>
        </w:tc>
        <w:tc>
          <w:tcPr>
            <w:tcW w:w="1304" w:type="dxa"/>
            <w:vAlign w:val="center"/>
          </w:tcPr>
          <w:p w:rsidR="002857A1" w:rsidRPr="00464FA8" w:rsidRDefault="00873D25" w:rsidP="00A16DD7">
            <w:pPr>
              <w:spacing w:line="300" w:lineRule="exact"/>
              <w:jc w:val="left"/>
              <w:rPr>
                <w:rFonts w:ascii="仿宋" w:eastAsia="仿宋" w:hAnsi="仿宋"/>
              </w:rPr>
            </w:pPr>
            <w:r>
              <w:rPr>
                <w:rFonts w:ascii="仿宋" w:eastAsia="仿宋" w:hAnsi="仿宋" w:hint="eastAsia"/>
              </w:rPr>
              <w:t>10</w:t>
            </w:r>
            <w:r w:rsidR="002857A1" w:rsidRPr="00464FA8">
              <w:rPr>
                <w:rFonts w:ascii="仿宋" w:eastAsia="仿宋" w:hAnsi="仿宋"/>
              </w:rPr>
              <w:t>.00</w:t>
            </w:r>
          </w:p>
        </w:tc>
        <w:tc>
          <w:tcPr>
            <w:tcW w:w="1276"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其他资金</w:t>
            </w:r>
          </w:p>
        </w:tc>
        <w:tc>
          <w:tcPr>
            <w:tcW w:w="1701" w:type="dxa"/>
            <w:vAlign w:val="center"/>
          </w:tcPr>
          <w:p w:rsidR="002857A1" w:rsidRPr="00464FA8" w:rsidRDefault="002857A1" w:rsidP="00A16DD7">
            <w:pPr>
              <w:spacing w:line="300" w:lineRule="exact"/>
              <w:jc w:val="left"/>
              <w:rPr>
                <w:rFonts w:ascii="仿宋" w:eastAsia="仿宋" w:hAnsi="仿宋"/>
              </w:rPr>
            </w:pPr>
          </w:p>
        </w:tc>
      </w:tr>
      <w:tr w:rsidR="002857A1" w:rsidRPr="00464FA8" w:rsidTr="00464FA8">
        <w:trPr>
          <w:trHeight w:val="369"/>
          <w:jc w:val="center"/>
        </w:trPr>
        <w:tc>
          <w:tcPr>
            <w:tcW w:w="4929" w:type="dxa"/>
            <w:vMerge/>
            <w:vAlign w:val="center"/>
          </w:tcPr>
          <w:p w:rsidR="002857A1" w:rsidRPr="00464FA8" w:rsidRDefault="002857A1" w:rsidP="00A16DD7">
            <w:pPr>
              <w:spacing w:line="300" w:lineRule="exact"/>
              <w:jc w:val="left"/>
              <w:outlineLvl w:val="1"/>
              <w:rPr>
                <w:rFonts w:ascii="仿宋" w:eastAsia="仿宋" w:hAnsi="仿宋"/>
              </w:rPr>
            </w:pPr>
          </w:p>
        </w:tc>
        <w:tc>
          <w:tcPr>
            <w:tcW w:w="8278" w:type="dxa"/>
            <w:gridSpan w:val="6"/>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用于交通设备、警用装备购置、网络费用等，用费用</w:t>
            </w:r>
            <w:r w:rsidR="00E13952">
              <w:rPr>
                <w:rFonts w:ascii="仿宋" w:eastAsia="仿宋" w:hAnsi="仿宋" w:hint="eastAsia"/>
              </w:rPr>
              <w:t>10</w:t>
            </w:r>
            <w:r w:rsidRPr="00464FA8">
              <w:rPr>
                <w:rFonts w:ascii="仿宋" w:eastAsia="仿宋" w:hAnsi="仿宋" w:hint="eastAsia"/>
              </w:rPr>
              <w:t>万元整</w:t>
            </w:r>
          </w:p>
        </w:tc>
      </w:tr>
      <w:tr w:rsidR="002857A1" w:rsidRPr="00464FA8" w:rsidTr="00464FA8">
        <w:trPr>
          <w:trHeight w:val="369"/>
          <w:jc w:val="center"/>
        </w:trPr>
        <w:tc>
          <w:tcPr>
            <w:tcW w:w="4929" w:type="dxa"/>
            <w:vMerge w:val="restart"/>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资金支出计划（</w:t>
            </w:r>
            <w:r w:rsidRPr="00464FA8">
              <w:rPr>
                <w:rFonts w:ascii="仿宋" w:eastAsia="仿宋" w:hAnsi="仿宋"/>
                <w:b/>
              </w:rPr>
              <w:t>%</w:t>
            </w:r>
            <w:r w:rsidRPr="00464FA8">
              <w:rPr>
                <w:rFonts w:ascii="仿宋" w:eastAsia="仿宋" w:hAnsi="仿宋" w:hint="eastAsia"/>
                <w:b/>
              </w:rPr>
              <w:t>）</w:t>
            </w:r>
          </w:p>
        </w:tc>
        <w:tc>
          <w:tcPr>
            <w:tcW w:w="2410" w:type="dxa"/>
            <w:gridSpan w:val="2"/>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3</w:t>
            </w:r>
            <w:r w:rsidRPr="00464FA8">
              <w:rPr>
                <w:rFonts w:ascii="仿宋" w:eastAsia="仿宋" w:hAnsi="仿宋" w:hint="eastAsia"/>
                <w:b/>
              </w:rPr>
              <w:t>月底</w:t>
            </w:r>
          </w:p>
        </w:tc>
        <w:tc>
          <w:tcPr>
            <w:tcW w:w="1587"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6</w:t>
            </w:r>
            <w:r w:rsidRPr="00464FA8">
              <w:rPr>
                <w:rFonts w:ascii="仿宋" w:eastAsia="仿宋" w:hAnsi="仿宋" w:hint="eastAsia"/>
                <w:b/>
              </w:rPr>
              <w:t>月底</w:t>
            </w:r>
          </w:p>
        </w:tc>
        <w:tc>
          <w:tcPr>
            <w:tcW w:w="1304"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10</w:t>
            </w:r>
            <w:r w:rsidRPr="00464FA8">
              <w:rPr>
                <w:rFonts w:ascii="仿宋" w:eastAsia="仿宋" w:hAnsi="仿宋" w:hint="eastAsia"/>
                <w:b/>
              </w:rPr>
              <w:t>月底</w:t>
            </w:r>
          </w:p>
        </w:tc>
        <w:tc>
          <w:tcPr>
            <w:tcW w:w="2977" w:type="dxa"/>
            <w:gridSpan w:val="2"/>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12</w:t>
            </w:r>
            <w:r w:rsidRPr="00464FA8">
              <w:rPr>
                <w:rFonts w:ascii="仿宋" w:eastAsia="仿宋" w:hAnsi="仿宋" w:hint="eastAsia"/>
                <w:b/>
              </w:rPr>
              <w:t>月底</w:t>
            </w:r>
          </w:p>
        </w:tc>
      </w:tr>
      <w:tr w:rsidR="002857A1" w:rsidRPr="00464FA8" w:rsidTr="00464FA8">
        <w:trPr>
          <w:trHeight w:val="369"/>
          <w:jc w:val="center"/>
        </w:trPr>
        <w:tc>
          <w:tcPr>
            <w:tcW w:w="4929" w:type="dxa"/>
            <w:vMerge/>
            <w:vAlign w:val="center"/>
          </w:tcPr>
          <w:p w:rsidR="002857A1" w:rsidRPr="00464FA8" w:rsidRDefault="002857A1" w:rsidP="00A16DD7">
            <w:pPr>
              <w:spacing w:line="300" w:lineRule="exact"/>
              <w:jc w:val="left"/>
              <w:outlineLvl w:val="1"/>
              <w:rPr>
                <w:rFonts w:ascii="仿宋" w:eastAsia="仿宋" w:hAnsi="仿宋"/>
              </w:rPr>
            </w:pPr>
          </w:p>
        </w:tc>
        <w:tc>
          <w:tcPr>
            <w:tcW w:w="2410" w:type="dxa"/>
            <w:gridSpan w:val="2"/>
            <w:vAlign w:val="center"/>
          </w:tcPr>
          <w:p w:rsidR="002857A1" w:rsidRPr="00464FA8" w:rsidRDefault="002857A1" w:rsidP="00A16DD7">
            <w:pPr>
              <w:spacing w:line="300" w:lineRule="exact"/>
              <w:jc w:val="center"/>
              <w:rPr>
                <w:rFonts w:ascii="仿宋" w:eastAsia="仿宋" w:hAnsi="仿宋"/>
              </w:rPr>
            </w:pPr>
          </w:p>
        </w:tc>
        <w:tc>
          <w:tcPr>
            <w:tcW w:w="1587" w:type="dxa"/>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rPr>
              <w:t>20.00</w:t>
            </w:r>
          </w:p>
        </w:tc>
        <w:tc>
          <w:tcPr>
            <w:tcW w:w="1304" w:type="dxa"/>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rPr>
              <w:t>60.00</w:t>
            </w:r>
          </w:p>
        </w:tc>
        <w:tc>
          <w:tcPr>
            <w:tcW w:w="2977" w:type="dxa"/>
            <w:gridSpan w:val="2"/>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rPr>
              <w:t>100.00</w:t>
            </w:r>
          </w:p>
        </w:tc>
      </w:tr>
      <w:tr w:rsidR="002857A1" w:rsidRPr="00464FA8" w:rsidTr="00464FA8">
        <w:trPr>
          <w:trHeight w:val="369"/>
          <w:jc w:val="center"/>
        </w:trPr>
        <w:tc>
          <w:tcPr>
            <w:tcW w:w="4929" w:type="dxa"/>
            <w:tcBorders>
              <w:bottom w:val="nil"/>
            </w:tcBorders>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绩效目标</w:t>
            </w:r>
          </w:p>
        </w:tc>
        <w:tc>
          <w:tcPr>
            <w:tcW w:w="8278" w:type="dxa"/>
            <w:gridSpan w:val="6"/>
            <w:tcBorders>
              <w:bottom w:val="nil"/>
            </w:tcBorders>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1</w:t>
            </w:r>
            <w:r w:rsidRPr="00464FA8">
              <w:rPr>
                <w:rFonts w:ascii="仿宋" w:eastAsia="仿宋" w:hAnsi="仿宋" w:hint="eastAsia"/>
              </w:rPr>
              <w:t>、所有</w:t>
            </w:r>
            <w:proofErr w:type="gramStart"/>
            <w:r w:rsidRPr="00464FA8">
              <w:rPr>
                <w:rFonts w:ascii="仿宋" w:eastAsia="仿宋" w:hAnsi="仿宋" w:hint="eastAsia"/>
              </w:rPr>
              <w:t>协警达到</w:t>
            </w:r>
            <w:proofErr w:type="gramEnd"/>
            <w:r w:rsidRPr="00464FA8">
              <w:rPr>
                <w:rFonts w:ascii="仿宋" w:eastAsia="仿宋" w:hAnsi="仿宋" w:hint="eastAsia"/>
              </w:rPr>
              <w:t>着装标准</w:t>
            </w:r>
          </w:p>
          <w:p w:rsidR="002857A1" w:rsidRPr="00464FA8" w:rsidRDefault="002857A1" w:rsidP="00A16DD7">
            <w:pPr>
              <w:spacing w:line="300" w:lineRule="exact"/>
              <w:jc w:val="left"/>
              <w:rPr>
                <w:rFonts w:ascii="仿宋" w:eastAsia="仿宋" w:hAnsi="仿宋"/>
              </w:rPr>
            </w:pPr>
            <w:r w:rsidRPr="00464FA8">
              <w:rPr>
                <w:rFonts w:ascii="仿宋" w:eastAsia="仿宋" w:hAnsi="仿宋"/>
              </w:rPr>
              <w:t>2</w:t>
            </w:r>
            <w:r w:rsidRPr="00464FA8">
              <w:rPr>
                <w:rFonts w:ascii="仿宋" w:eastAsia="仿宋" w:hAnsi="仿宋" w:hint="eastAsia"/>
              </w:rPr>
              <w:t>、提高大队队伍整体形象</w:t>
            </w:r>
          </w:p>
        </w:tc>
      </w:tr>
    </w:tbl>
    <w:p w:rsidR="002857A1" w:rsidRPr="00464FA8" w:rsidRDefault="002857A1" w:rsidP="00253C2C">
      <w:pPr>
        <w:spacing w:line="14" w:lineRule="exact"/>
        <w:ind w:firstLineChars="200" w:firstLine="420"/>
        <w:jc w:val="center"/>
        <w:rPr>
          <w:rFonts w:ascii="仿宋" w:eastAsia="仿宋" w:hAnsi="仿宋"/>
        </w:rPr>
      </w:pPr>
    </w:p>
    <w:tbl>
      <w:tblPr>
        <w:tblW w:w="13237" w:type="dxa"/>
        <w:jc w:val="center"/>
        <w:tblInd w:w="-40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145"/>
        <w:gridCol w:w="1134"/>
        <w:gridCol w:w="1276"/>
        <w:gridCol w:w="2891"/>
        <w:gridCol w:w="1276"/>
        <w:gridCol w:w="1515"/>
      </w:tblGrid>
      <w:tr w:rsidR="002857A1" w:rsidRPr="00464FA8" w:rsidTr="00464FA8">
        <w:trPr>
          <w:cantSplit/>
          <w:trHeight w:val="397"/>
          <w:tblHeader/>
          <w:jc w:val="center"/>
        </w:trPr>
        <w:tc>
          <w:tcPr>
            <w:tcW w:w="5145"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一级指标</w:t>
            </w:r>
          </w:p>
        </w:tc>
        <w:tc>
          <w:tcPr>
            <w:tcW w:w="1134"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二级指标</w:t>
            </w:r>
          </w:p>
        </w:tc>
        <w:tc>
          <w:tcPr>
            <w:tcW w:w="1276"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三级指标</w:t>
            </w:r>
          </w:p>
        </w:tc>
        <w:tc>
          <w:tcPr>
            <w:tcW w:w="2891"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绩效指标描述</w:t>
            </w:r>
          </w:p>
        </w:tc>
        <w:tc>
          <w:tcPr>
            <w:tcW w:w="1276"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指标值</w:t>
            </w:r>
          </w:p>
        </w:tc>
        <w:tc>
          <w:tcPr>
            <w:tcW w:w="1515"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指标值确定依据</w:t>
            </w:r>
          </w:p>
        </w:tc>
      </w:tr>
      <w:tr w:rsidR="002857A1" w:rsidRPr="00464FA8" w:rsidTr="00464FA8">
        <w:trPr>
          <w:cantSplit/>
          <w:trHeight w:val="369"/>
          <w:jc w:val="center"/>
        </w:trPr>
        <w:tc>
          <w:tcPr>
            <w:tcW w:w="5145" w:type="dxa"/>
            <w:vMerge w:val="restart"/>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hint="eastAsia"/>
              </w:rPr>
              <w:t>产出指标</w:t>
            </w: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数量指标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需换装辅警人员</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按照相关时限要求需换装辅</w:t>
            </w:r>
            <w:proofErr w:type="gramStart"/>
            <w:r w:rsidRPr="00464FA8">
              <w:rPr>
                <w:rFonts w:ascii="仿宋" w:eastAsia="仿宋" w:hAnsi="仿宋" w:hint="eastAsia"/>
              </w:rPr>
              <w:t>警人数</w:t>
            </w:r>
            <w:proofErr w:type="gramEnd"/>
          </w:p>
        </w:tc>
        <w:tc>
          <w:tcPr>
            <w:tcW w:w="1276" w:type="dxa"/>
            <w:vAlign w:val="center"/>
          </w:tcPr>
          <w:p w:rsidR="002857A1" w:rsidRPr="00464FA8" w:rsidRDefault="00C569F6" w:rsidP="00A16DD7">
            <w:pPr>
              <w:spacing w:line="300" w:lineRule="exact"/>
              <w:jc w:val="left"/>
              <w:rPr>
                <w:rFonts w:ascii="仿宋" w:eastAsia="仿宋" w:hAnsi="仿宋"/>
              </w:rPr>
            </w:pPr>
            <w:r>
              <w:rPr>
                <w:rFonts w:ascii="仿宋" w:eastAsia="仿宋" w:hAnsi="仿宋" w:hint="eastAsia"/>
              </w:rPr>
              <w:t>65</w:t>
            </w:r>
            <w:r w:rsidR="002857A1" w:rsidRPr="00464FA8">
              <w:rPr>
                <w:rFonts w:ascii="仿宋" w:eastAsia="仿宋" w:hAnsi="仿宋" w:hint="eastAsia"/>
              </w:rPr>
              <w:t>人</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根据各中队统计</w:t>
            </w:r>
          </w:p>
        </w:tc>
      </w:tr>
      <w:tr w:rsidR="002857A1" w:rsidRPr="00464FA8" w:rsidTr="00464FA8">
        <w:trPr>
          <w:cantSplit/>
          <w:trHeight w:val="369"/>
          <w:jc w:val="center"/>
        </w:trPr>
        <w:tc>
          <w:tcPr>
            <w:tcW w:w="5145" w:type="dxa"/>
            <w:vMerge/>
            <w:vAlign w:val="center"/>
          </w:tcPr>
          <w:p w:rsidR="002857A1" w:rsidRPr="00464FA8" w:rsidRDefault="002857A1" w:rsidP="00A16DD7">
            <w:pPr>
              <w:spacing w:line="300" w:lineRule="exact"/>
              <w:jc w:val="center"/>
              <w:rPr>
                <w:rFonts w:ascii="仿宋" w:eastAsia="仿宋" w:hAnsi="仿宋"/>
              </w:rPr>
            </w:pP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质量指标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服装质量是否过关</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服装质量是否过关</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根据辅警反馈</w:t>
            </w:r>
          </w:p>
        </w:tc>
      </w:tr>
      <w:tr w:rsidR="002857A1" w:rsidRPr="00464FA8" w:rsidTr="00464FA8">
        <w:trPr>
          <w:cantSplit/>
          <w:trHeight w:val="369"/>
          <w:jc w:val="center"/>
        </w:trPr>
        <w:tc>
          <w:tcPr>
            <w:tcW w:w="5145" w:type="dxa"/>
            <w:vMerge w:val="restart"/>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hint="eastAsia"/>
              </w:rPr>
              <w:t>效果指标</w:t>
            </w: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社会效益指标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是否按照季节及时换装</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是否按照季节及时换装</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根据辅警调查</w:t>
            </w:r>
          </w:p>
        </w:tc>
      </w:tr>
      <w:tr w:rsidR="002857A1" w:rsidRPr="00464FA8" w:rsidTr="00464FA8">
        <w:trPr>
          <w:cantSplit/>
          <w:trHeight w:val="369"/>
          <w:jc w:val="center"/>
        </w:trPr>
        <w:tc>
          <w:tcPr>
            <w:tcW w:w="5145" w:type="dxa"/>
            <w:vMerge/>
            <w:vAlign w:val="center"/>
          </w:tcPr>
          <w:p w:rsidR="002857A1" w:rsidRPr="00464FA8" w:rsidRDefault="002857A1" w:rsidP="00A16DD7">
            <w:pPr>
              <w:spacing w:line="300" w:lineRule="exact"/>
              <w:jc w:val="center"/>
              <w:rPr>
                <w:rFonts w:ascii="仿宋" w:eastAsia="仿宋" w:hAnsi="仿宋"/>
              </w:rPr>
            </w:pP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可持续影响指标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长期使用性</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能够长期较好地使用服装</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使用性高</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根据辅警调查</w:t>
            </w:r>
          </w:p>
        </w:tc>
      </w:tr>
      <w:tr w:rsidR="002857A1" w:rsidRPr="00464FA8" w:rsidTr="00464FA8">
        <w:trPr>
          <w:cantSplit/>
          <w:trHeight w:val="369"/>
          <w:jc w:val="center"/>
        </w:trPr>
        <w:tc>
          <w:tcPr>
            <w:tcW w:w="5145" w:type="dxa"/>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hint="eastAsia"/>
              </w:rPr>
              <w:t>满意度指标</w:t>
            </w: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服务对象满意度指标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群众满意度</w:t>
            </w:r>
          </w:p>
        </w:tc>
        <w:tc>
          <w:tcPr>
            <w:tcW w:w="2891" w:type="dxa"/>
            <w:vAlign w:val="center"/>
          </w:tcPr>
          <w:p w:rsidR="002857A1" w:rsidRPr="00464FA8" w:rsidRDefault="002857A1" w:rsidP="00A16DD7">
            <w:pPr>
              <w:spacing w:line="300" w:lineRule="exact"/>
              <w:jc w:val="left"/>
              <w:rPr>
                <w:rFonts w:ascii="仿宋" w:eastAsia="仿宋" w:hAnsi="仿宋"/>
              </w:rPr>
            </w:pPr>
            <w:proofErr w:type="gramStart"/>
            <w:r w:rsidRPr="00464FA8">
              <w:rPr>
                <w:rFonts w:ascii="仿宋" w:eastAsia="仿宋" w:hAnsi="仿宋" w:hint="eastAsia"/>
              </w:rPr>
              <w:t>群众对辅警</w:t>
            </w:r>
            <w:proofErr w:type="gramEnd"/>
            <w:r w:rsidRPr="00464FA8">
              <w:rPr>
                <w:rFonts w:ascii="仿宋" w:eastAsia="仿宋" w:hAnsi="仿宋" w:hint="eastAsia"/>
              </w:rPr>
              <w:t>着装整体满意度</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99%</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根据群众调查问卷</w:t>
            </w:r>
          </w:p>
        </w:tc>
      </w:tr>
    </w:tbl>
    <w:p w:rsidR="002857A1" w:rsidRPr="00954F23" w:rsidRDefault="002857A1" w:rsidP="00253C2C">
      <w:pPr>
        <w:spacing w:line="300" w:lineRule="exact"/>
        <w:ind w:firstLineChars="200" w:firstLine="420"/>
        <w:jc w:val="left"/>
        <w:rPr>
          <w:rFonts w:ascii="仿宋" w:eastAsia="仿宋" w:hAnsi="仿宋"/>
        </w:rPr>
        <w:sectPr w:rsidR="002857A1" w:rsidRPr="00954F23" w:rsidSect="00AF3F81">
          <w:headerReference w:type="default" r:id="rId8"/>
          <w:footerReference w:type="default" r:id="rId9"/>
          <w:pgSz w:w="16839" w:h="11907" w:orient="landscape"/>
          <w:pgMar w:top="1304" w:right="1134" w:bottom="1304" w:left="1985" w:header="851" w:footer="992" w:gutter="0"/>
          <w:cols w:space="425"/>
          <w:docGrid w:type="lines" w:linePitch="312"/>
        </w:sectPr>
      </w:pPr>
    </w:p>
    <w:p w:rsidR="002857A1" w:rsidRPr="00954F23" w:rsidRDefault="002857A1" w:rsidP="00253C2C">
      <w:pPr>
        <w:spacing w:line="300" w:lineRule="exact"/>
        <w:ind w:firstLineChars="200" w:firstLine="420"/>
        <w:jc w:val="left"/>
        <w:rPr>
          <w:rFonts w:ascii="仿宋" w:eastAsia="仿宋" w:hAnsi="仿宋"/>
        </w:rPr>
      </w:pPr>
    </w:p>
    <w:p w:rsidR="002857A1" w:rsidRPr="00954F23" w:rsidRDefault="002857A1" w:rsidP="00253C2C">
      <w:pPr>
        <w:ind w:firstLineChars="200" w:firstLine="640"/>
        <w:jc w:val="left"/>
        <w:outlineLvl w:val="1"/>
        <w:rPr>
          <w:rFonts w:ascii="仿宋" w:eastAsia="仿宋" w:hAnsi="仿宋"/>
          <w:b/>
        </w:rPr>
      </w:pPr>
      <w:r w:rsidRPr="00954F23">
        <w:rPr>
          <w:rFonts w:ascii="黑体" w:eastAsia="黑体" w:hAnsi="黑体"/>
          <w:sz w:val="32"/>
          <w:szCs w:val="32"/>
        </w:rPr>
        <w:t>2</w:t>
      </w:r>
      <w:r w:rsidRPr="00954F23">
        <w:rPr>
          <w:rFonts w:ascii="黑体" w:eastAsia="黑体" w:hAnsi="黑体" w:hint="eastAsia"/>
          <w:sz w:val="32"/>
          <w:szCs w:val="32"/>
        </w:rPr>
        <w:t>、执勤执法办案经费绩效目标表</w:t>
      </w:r>
      <w:r w:rsidR="008C668E">
        <w:rPr>
          <w:rFonts w:ascii="黑体" w:eastAsia="黑体" w:hAnsi="黑体"/>
          <w:sz w:val="32"/>
          <w:szCs w:val="32"/>
        </w:rPr>
        <w:fldChar w:fldCharType="begin"/>
      </w:r>
      <w:r w:rsidRPr="00954F23">
        <w:rPr>
          <w:rFonts w:ascii="仿宋" w:eastAsia="仿宋" w:hAnsi="仿宋"/>
          <w:b/>
        </w:rPr>
        <w:instrText>tc "</w:instrText>
      </w:r>
      <w:bookmarkStart w:id="1" w:name="_Toc42590383"/>
      <w:r w:rsidRPr="00954F23">
        <w:rPr>
          <w:rFonts w:ascii="仿宋" w:eastAsia="仿宋" w:hAnsi="仿宋"/>
          <w:b/>
        </w:rPr>
        <w:instrText>2</w:instrText>
      </w:r>
      <w:r w:rsidRPr="00954F23">
        <w:rPr>
          <w:rFonts w:ascii="仿宋" w:eastAsia="仿宋" w:hAnsi="仿宋" w:hint="eastAsia"/>
          <w:b/>
        </w:rPr>
        <w:instrText>、执勤执法办案经费绩效目标表</w:instrText>
      </w:r>
      <w:bookmarkEnd w:id="1"/>
      <w:r w:rsidRPr="00954F23">
        <w:rPr>
          <w:rFonts w:ascii="仿宋" w:eastAsia="仿宋" w:hAnsi="仿宋"/>
          <w:b/>
        </w:rPr>
        <w:instrText>" \f C \l 00001</w:instrText>
      </w:r>
      <w:r w:rsidR="008C668E">
        <w:rPr>
          <w:rFonts w:ascii="黑体" w:eastAsia="黑体" w:hAnsi="黑体"/>
          <w:sz w:val="32"/>
          <w:szCs w:val="32"/>
        </w:rPr>
        <w:fldChar w:fldCharType="end"/>
      </w:r>
    </w:p>
    <w:tbl>
      <w:tblPr>
        <w:tblW w:w="12083" w:type="dxa"/>
        <w:jc w:val="center"/>
        <w:tblInd w:w="-2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05"/>
        <w:gridCol w:w="1134"/>
        <w:gridCol w:w="1276"/>
        <w:gridCol w:w="1587"/>
        <w:gridCol w:w="1304"/>
        <w:gridCol w:w="1276"/>
        <w:gridCol w:w="1701"/>
      </w:tblGrid>
      <w:tr w:rsidR="002857A1" w:rsidRPr="00954F23" w:rsidTr="00464FA8">
        <w:trPr>
          <w:trHeight w:val="397"/>
          <w:jc w:val="center"/>
        </w:trPr>
        <w:tc>
          <w:tcPr>
            <w:tcW w:w="10382" w:type="dxa"/>
            <w:gridSpan w:val="6"/>
            <w:tcBorders>
              <w:top w:val="single" w:sz="6" w:space="0" w:color="FFFFFF"/>
              <w:left w:val="single" w:sz="6" w:space="0" w:color="FFFFFF"/>
              <w:right w:val="single" w:sz="6" w:space="0" w:color="FFFFFF"/>
            </w:tcBorders>
            <w:vAlign w:val="center"/>
          </w:tcPr>
          <w:p w:rsidR="002857A1" w:rsidRPr="00464FA8" w:rsidRDefault="002857A1" w:rsidP="00A16DD7">
            <w:pPr>
              <w:spacing w:line="300" w:lineRule="exact"/>
              <w:jc w:val="left"/>
              <w:rPr>
                <w:rFonts w:ascii="仿宋" w:eastAsia="仿宋" w:hAnsi="仿宋"/>
                <w:b/>
                <w:sz w:val="32"/>
                <w:szCs w:val="32"/>
              </w:rPr>
            </w:pPr>
          </w:p>
        </w:tc>
        <w:tc>
          <w:tcPr>
            <w:tcW w:w="1701" w:type="dxa"/>
            <w:tcBorders>
              <w:top w:val="single" w:sz="6" w:space="0" w:color="FFFFFF"/>
              <w:left w:val="single" w:sz="6" w:space="0" w:color="FFFFFF"/>
              <w:right w:val="single" w:sz="6" w:space="0" w:color="FFFFFF"/>
            </w:tcBorders>
            <w:vAlign w:val="center"/>
          </w:tcPr>
          <w:p w:rsidR="002857A1" w:rsidRPr="00954F23" w:rsidRDefault="002857A1" w:rsidP="00A16DD7">
            <w:pPr>
              <w:spacing w:line="300" w:lineRule="exact"/>
              <w:jc w:val="right"/>
              <w:rPr>
                <w:rFonts w:ascii="仿宋" w:eastAsia="仿宋" w:hAnsi="仿宋"/>
              </w:rPr>
            </w:pPr>
            <w:r w:rsidRPr="00954F23">
              <w:rPr>
                <w:rFonts w:ascii="仿宋" w:eastAsia="仿宋" w:hAnsi="仿宋" w:hint="eastAsia"/>
              </w:rPr>
              <w:t>单位：万元</w:t>
            </w:r>
          </w:p>
        </w:tc>
      </w:tr>
      <w:tr w:rsidR="002857A1" w:rsidRPr="00954F23" w:rsidTr="00464FA8">
        <w:trPr>
          <w:trHeight w:val="369"/>
          <w:jc w:val="center"/>
        </w:trPr>
        <w:tc>
          <w:tcPr>
            <w:tcW w:w="3805"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项目编码</w:t>
            </w:r>
          </w:p>
        </w:tc>
        <w:tc>
          <w:tcPr>
            <w:tcW w:w="2410" w:type="dxa"/>
            <w:gridSpan w:val="2"/>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149-0401-YBN-IG8N</w:t>
            </w:r>
          </w:p>
        </w:tc>
        <w:tc>
          <w:tcPr>
            <w:tcW w:w="1587"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项目名称</w:t>
            </w:r>
          </w:p>
        </w:tc>
        <w:tc>
          <w:tcPr>
            <w:tcW w:w="4281" w:type="dxa"/>
            <w:gridSpan w:val="3"/>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执勤执法办案经费</w:t>
            </w:r>
          </w:p>
        </w:tc>
      </w:tr>
      <w:tr w:rsidR="002857A1" w:rsidRPr="00954F23" w:rsidTr="00464FA8">
        <w:trPr>
          <w:trHeight w:val="369"/>
          <w:jc w:val="center"/>
        </w:trPr>
        <w:tc>
          <w:tcPr>
            <w:tcW w:w="3805" w:type="dxa"/>
            <w:vMerge w:val="restart"/>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预算规模及资金用途</w:t>
            </w:r>
          </w:p>
        </w:tc>
        <w:tc>
          <w:tcPr>
            <w:tcW w:w="1134"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预算数</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15.00</w:t>
            </w:r>
          </w:p>
        </w:tc>
        <w:tc>
          <w:tcPr>
            <w:tcW w:w="1587"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其中：财政资金</w:t>
            </w:r>
          </w:p>
        </w:tc>
        <w:tc>
          <w:tcPr>
            <w:tcW w:w="130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15.00</w:t>
            </w:r>
          </w:p>
        </w:tc>
        <w:tc>
          <w:tcPr>
            <w:tcW w:w="1276"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其他资金</w:t>
            </w:r>
          </w:p>
        </w:tc>
        <w:tc>
          <w:tcPr>
            <w:tcW w:w="1701" w:type="dxa"/>
            <w:vAlign w:val="center"/>
          </w:tcPr>
          <w:p w:rsidR="002857A1" w:rsidRPr="00954F23" w:rsidRDefault="002857A1" w:rsidP="00A16DD7">
            <w:pPr>
              <w:spacing w:line="300" w:lineRule="exact"/>
              <w:jc w:val="left"/>
              <w:rPr>
                <w:rFonts w:ascii="仿宋" w:eastAsia="仿宋" w:hAnsi="仿宋"/>
              </w:rPr>
            </w:pPr>
          </w:p>
        </w:tc>
      </w:tr>
      <w:tr w:rsidR="002857A1" w:rsidRPr="00954F23" w:rsidTr="00464FA8">
        <w:trPr>
          <w:trHeight w:val="369"/>
          <w:jc w:val="center"/>
        </w:trPr>
        <w:tc>
          <w:tcPr>
            <w:tcW w:w="3805" w:type="dxa"/>
            <w:vMerge/>
            <w:vAlign w:val="center"/>
          </w:tcPr>
          <w:p w:rsidR="002857A1" w:rsidRPr="00954F23" w:rsidRDefault="002857A1" w:rsidP="00A16DD7">
            <w:pPr>
              <w:spacing w:line="300" w:lineRule="exact"/>
              <w:jc w:val="left"/>
              <w:outlineLvl w:val="1"/>
              <w:rPr>
                <w:rFonts w:ascii="仿宋" w:eastAsia="仿宋" w:hAnsi="仿宋"/>
              </w:rPr>
            </w:pPr>
          </w:p>
        </w:tc>
        <w:tc>
          <w:tcPr>
            <w:tcW w:w="8278" w:type="dxa"/>
            <w:gridSpan w:val="6"/>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用于执勤、执法办案，网络费用等，总费用</w:t>
            </w:r>
            <w:r w:rsidRPr="00954F23">
              <w:rPr>
                <w:rFonts w:ascii="仿宋" w:eastAsia="仿宋" w:hAnsi="仿宋"/>
              </w:rPr>
              <w:t>15</w:t>
            </w:r>
            <w:r w:rsidRPr="00954F23">
              <w:rPr>
                <w:rFonts w:ascii="仿宋" w:eastAsia="仿宋" w:hAnsi="仿宋" w:hint="eastAsia"/>
              </w:rPr>
              <w:t>万元。</w:t>
            </w:r>
          </w:p>
        </w:tc>
      </w:tr>
      <w:tr w:rsidR="002857A1" w:rsidRPr="00954F23" w:rsidTr="00464FA8">
        <w:trPr>
          <w:trHeight w:val="369"/>
          <w:jc w:val="center"/>
        </w:trPr>
        <w:tc>
          <w:tcPr>
            <w:tcW w:w="3805" w:type="dxa"/>
            <w:vMerge w:val="restart"/>
            <w:vAlign w:val="center"/>
          </w:tcPr>
          <w:p w:rsidR="002857A1" w:rsidRPr="00954F23" w:rsidRDefault="002857A1" w:rsidP="00A16DD7">
            <w:pPr>
              <w:spacing w:line="300" w:lineRule="exact"/>
              <w:jc w:val="center"/>
              <w:rPr>
                <w:rFonts w:ascii="仿宋" w:eastAsia="仿宋" w:hAnsi="仿宋"/>
                <w:b/>
              </w:rPr>
            </w:pPr>
            <w:proofErr w:type="spellStart"/>
            <w:r>
              <w:rPr>
                <w:rFonts w:ascii="仿宋" w:eastAsia="仿宋" w:hAnsi="仿宋"/>
                <w:b/>
              </w:rPr>
              <w:t>ss</w:t>
            </w:r>
            <w:proofErr w:type="spellEnd"/>
            <w:r w:rsidRPr="00954F23">
              <w:rPr>
                <w:rFonts w:ascii="仿宋" w:eastAsia="仿宋" w:hAnsi="仿宋" w:hint="eastAsia"/>
                <w:b/>
              </w:rPr>
              <w:t>资金支出计划（</w:t>
            </w:r>
            <w:r w:rsidRPr="00954F23">
              <w:rPr>
                <w:rFonts w:ascii="仿宋" w:eastAsia="仿宋" w:hAnsi="仿宋"/>
                <w:b/>
              </w:rPr>
              <w:t>%</w:t>
            </w:r>
            <w:r w:rsidRPr="00954F23">
              <w:rPr>
                <w:rFonts w:ascii="仿宋" w:eastAsia="仿宋" w:hAnsi="仿宋" w:hint="eastAsia"/>
                <w:b/>
              </w:rPr>
              <w:t>）</w:t>
            </w:r>
          </w:p>
        </w:tc>
        <w:tc>
          <w:tcPr>
            <w:tcW w:w="2410" w:type="dxa"/>
            <w:gridSpan w:val="2"/>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3</w:t>
            </w:r>
            <w:r w:rsidRPr="00954F23">
              <w:rPr>
                <w:rFonts w:ascii="仿宋" w:eastAsia="仿宋" w:hAnsi="仿宋" w:hint="eastAsia"/>
                <w:b/>
              </w:rPr>
              <w:t>月底</w:t>
            </w:r>
          </w:p>
        </w:tc>
        <w:tc>
          <w:tcPr>
            <w:tcW w:w="1587"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6</w:t>
            </w:r>
            <w:r w:rsidRPr="00954F23">
              <w:rPr>
                <w:rFonts w:ascii="仿宋" w:eastAsia="仿宋" w:hAnsi="仿宋" w:hint="eastAsia"/>
                <w:b/>
              </w:rPr>
              <w:t>月底</w:t>
            </w:r>
          </w:p>
        </w:tc>
        <w:tc>
          <w:tcPr>
            <w:tcW w:w="1304"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10</w:t>
            </w:r>
            <w:r w:rsidRPr="00954F23">
              <w:rPr>
                <w:rFonts w:ascii="仿宋" w:eastAsia="仿宋" w:hAnsi="仿宋" w:hint="eastAsia"/>
                <w:b/>
              </w:rPr>
              <w:t>月底</w:t>
            </w:r>
          </w:p>
        </w:tc>
        <w:tc>
          <w:tcPr>
            <w:tcW w:w="2977" w:type="dxa"/>
            <w:gridSpan w:val="2"/>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12</w:t>
            </w:r>
            <w:r w:rsidRPr="00954F23">
              <w:rPr>
                <w:rFonts w:ascii="仿宋" w:eastAsia="仿宋" w:hAnsi="仿宋" w:hint="eastAsia"/>
                <w:b/>
              </w:rPr>
              <w:t>月底</w:t>
            </w:r>
          </w:p>
        </w:tc>
      </w:tr>
      <w:tr w:rsidR="002857A1" w:rsidRPr="00954F23" w:rsidTr="00464FA8">
        <w:trPr>
          <w:trHeight w:val="369"/>
          <w:jc w:val="center"/>
        </w:trPr>
        <w:tc>
          <w:tcPr>
            <w:tcW w:w="3805" w:type="dxa"/>
            <w:vMerge/>
            <w:vAlign w:val="center"/>
          </w:tcPr>
          <w:p w:rsidR="002857A1" w:rsidRPr="00954F23" w:rsidRDefault="002857A1" w:rsidP="00A16DD7">
            <w:pPr>
              <w:spacing w:line="300" w:lineRule="exact"/>
              <w:jc w:val="left"/>
              <w:outlineLvl w:val="1"/>
              <w:rPr>
                <w:rFonts w:ascii="仿宋" w:eastAsia="仿宋" w:hAnsi="仿宋"/>
              </w:rPr>
            </w:pPr>
          </w:p>
        </w:tc>
        <w:tc>
          <w:tcPr>
            <w:tcW w:w="2410" w:type="dxa"/>
            <w:gridSpan w:val="2"/>
            <w:vAlign w:val="center"/>
          </w:tcPr>
          <w:p w:rsidR="002857A1" w:rsidRPr="00954F23" w:rsidRDefault="002857A1" w:rsidP="00A16DD7">
            <w:pPr>
              <w:spacing w:line="300" w:lineRule="exact"/>
              <w:jc w:val="center"/>
              <w:rPr>
                <w:rFonts w:ascii="仿宋" w:eastAsia="仿宋" w:hAnsi="仿宋"/>
              </w:rPr>
            </w:pPr>
          </w:p>
        </w:tc>
        <w:tc>
          <w:tcPr>
            <w:tcW w:w="1587" w:type="dxa"/>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rPr>
              <w:t>30.00</w:t>
            </w:r>
          </w:p>
        </w:tc>
        <w:tc>
          <w:tcPr>
            <w:tcW w:w="1304" w:type="dxa"/>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rPr>
              <w:t>60.00</w:t>
            </w:r>
          </w:p>
        </w:tc>
        <w:tc>
          <w:tcPr>
            <w:tcW w:w="2977" w:type="dxa"/>
            <w:gridSpan w:val="2"/>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rPr>
              <w:t>100.00</w:t>
            </w:r>
          </w:p>
        </w:tc>
      </w:tr>
      <w:tr w:rsidR="002857A1" w:rsidRPr="00954F23" w:rsidTr="00464FA8">
        <w:trPr>
          <w:trHeight w:val="369"/>
          <w:jc w:val="center"/>
        </w:trPr>
        <w:tc>
          <w:tcPr>
            <w:tcW w:w="3805" w:type="dxa"/>
            <w:tcBorders>
              <w:bottom w:val="nil"/>
            </w:tcBorders>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绩效目标</w:t>
            </w:r>
          </w:p>
        </w:tc>
        <w:tc>
          <w:tcPr>
            <w:tcW w:w="8278" w:type="dxa"/>
            <w:gridSpan w:val="6"/>
            <w:tcBorders>
              <w:bottom w:val="nil"/>
            </w:tcBorders>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w:t>
            </w:r>
            <w:r w:rsidRPr="00954F23">
              <w:rPr>
                <w:rFonts w:ascii="仿宋" w:eastAsia="仿宋" w:hAnsi="仿宋" w:hint="eastAsia"/>
              </w:rPr>
              <w:t>、不断提高办案效率</w:t>
            </w:r>
          </w:p>
          <w:p w:rsidR="002857A1" w:rsidRPr="00954F23" w:rsidRDefault="002857A1" w:rsidP="00A16DD7">
            <w:pPr>
              <w:spacing w:line="300" w:lineRule="exact"/>
              <w:jc w:val="left"/>
              <w:rPr>
                <w:rFonts w:ascii="仿宋" w:eastAsia="仿宋" w:hAnsi="仿宋"/>
              </w:rPr>
            </w:pPr>
            <w:r w:rsidRPr="00954F23">
              <w:rPr>
                <w:rFonts w:ascii="仿宋" w:eastAsia="仿宋" w:hAnsi="仿宋"/>
              </w:rPr>
              <w:t>2</w:t>
            </w:r>
            <w:r w:rsidRPr="00954F23">
              <w:rPr>
                <w:rFonts w:ascii="仿宋" w:eastAsia="仿宋" w:hAnsi="仿宋" w:hint="eastAsia"/>
              </w:rPr>
              <w:t>、切实增强交通管理工作职责</w:t>
            </w:r>
          </w:p>
        </w:tc>
      </w:tr>
    </w:tbl>
    <w:p w:rsidR="002857A1" w:rsidRPr="00954F23" w:rsidRDefault="002857A1" w:rsidP="00253C2C">
      <w:pPr>
        <w:spacing w:line="14" w:lineRule="exact"/>
        <w:ind w:firstLineChars="200" w:firstLine="420"/>
        <w:jc w:val="center"/>
        <w:rPr>
          <w:rFonts w:ascii="仿宋" w:eastAsia="仿宋" w:hAnsi="仿宋"/>
        </w:rPr>
      </w:pPr>
    </w:p>
    <w:tbl>
      <w:tblPr>
        <w:tblW w:w="12110" w:type="dxa"/>
        <w:jc w:val="center"/>
        <w:tblInd w:w="-26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32"/>
        <w:gridCol w:w="1134"/>
        <w:gridCol w:w="1276"/>
        <w:gridCol w:w="2891"/>
        <w:gridCol w:w="1276"/>
        <w:gridCol w:w="1701"/>
      </w:tblGrid>
      <w:tr w:rsidR="002857A1" w:rsidRPr="00954F23" w:rsidTr="00464FA8">
        <w:trPr>
          <w:cantSplit/>
          <w:trHeight w:val="397"/>
          <w:tblHeader/>
          <w:jc w:val="center"/>
        </w:trPr>
        <w:tc>
          <w:tcPr>
            <w:tcW w:w="3832"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一级指标</w:t>
            </w:r>
          </w:p>
        </w:tc>
        <w:tc>
          <w:tcPr>
            <w:tcW w:w="1134"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二级指标</w:t>
            </w:r>
          </w:p>
        </w:tc>
        <w:tc>
          <w:tcPr>
            <w:tcW w:w="1276"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三级指标</w:t>
            </w:r>
          </w:p>
        </w:tc>
        <w:tc>
          <w:tcPr>
            <w:tcW w:w="2891"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绩效指标描述</w:t>
            </w:r>
          </w:p>
        </w:tc>
        <w:tc>
          <w:tcPr>
            <w:tcW w:w="1276"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指标值</w:t>
            </w:r>
          </w:p>
        </w:tc>
        <w:tc>
          <w:tcPr>
            <w:tcW w:w="1701"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指标值确定依据</w:t>
            </w:r>
          </w:p>
        </w:tc>
      </w:tr>
      <w:tr w:rsidR="002857A1" w:rsidRPr="00954F23" w:rsidTr="00464FA8">
        <w:trPr>
          <w:cantSplit/>
          <w:trHeight w:val="369"/>
          <w:jc w:val="center"/>
        </w:trPr>
        <w:tc>
          <w:tcPr>
            <w:tcW w:w="3832" w:type="dxa"/>
            <w:vMerge w:val="restart"/>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hint="eastAsia"/>
              </w:rPr>
              <w:t>产出指标</w:t>
            </w: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数量指标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开展交通安全教育次数</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反应开展交通安全教育宣传情况</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4</w:t>
            </w:r>
            <w:r w:rsidRPr="00954F23">
              <w:rPr>
                <w:rFonts w:ascii="仿宋" w:eastAsia="仿宋" w:hAnsi="仿宋" w:hint="eastAsia"/>
              </w:rPr>
              <w:t>次</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根据宣传</w:t>
            </w:r>
            <w:proofErr w:type="gramStart"/>
            <w:r w:rsidRPr="00954F23">
              <w:rPr>
                <w:rFonts w:ascii="仿宋" w:eastAsia="仿宋" w:hAnsi="仿宋" w:hint="eastAsia"/>
              </w:rPr>
              <w:t>中队台</w:t>
            </w:r>
            <w:proofErr w:type="gramEnd"/>
            <w:r w:rsidRPr="00954F23">
              <w:rPr>
                <w:rFonts w:ascii="仿宋" w:eastAsia="仿宋" w:hAnsi="仿宋" w:hint="eastAsia"/>
              </w:rPr>
              <w:t>账</w:t>
            </w:r>
          </w:p>
        </w:tc>
      </w:tr>
      <w:tr w:rsidR="002857A1" w:rsidRPr="00954F23" w:rsidTr="00464FA8">
        <w:trPr>
          <w:cantSplit/>
          <w:trHeight w:val="369"/>
          <w:jc w:val="center"/>
        </w:trPr>
        <w:tc>
          <w:tcPr>
            <w:tcW w:w="3832" w:type="dxa"/>
            <w:vMerge/>
            <w:vAlign w:val="center"/>
          </w:tcPr>
          <w:p w:rsidR="002857A1" w:rsidRPr="00954F23" w:rsidRDefault="002857A1" w:rsidP="00A16DD7">
            <w:pPr>
              <w:spacing w:line="300" w:lineRule="exact"/>
              <w:jc w:val="center"/>
              <w:rPr>
                <w:rFonts w:ascii="仿宋" w:eastAsia="仿宋" w:hAnsi="仿宋"/>
              </w:rPr>
            </w:pP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时效指标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交通事故出警时效</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对出警时效进行统计情况</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10</w:t>
            </w:r>
            <w:r w:rsidRPr="00954F23">
              <w:rPr>
                <w:rFonts w:ascii="仿宋" w:eastAsia="仿宋" w:hAnsi="仿宋" w:hint="eastAsia"/>
              </w:rPr>
              <w:t>分钟</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根据事故中队统计</w:t>
            </w:r>
          </w:p>
        </w:tc>
      </w:tr>
      <w:tr w:rsidR="002857A1" w:rsidRPr="00954F23" w:rsidTr="00464FA8">
        <w:trPr>
          <w:cantSplit/>
          <w:trHeight w:val="369"/>
          <w:jc w:val="center"/>
        </w:trPr>
        <w:tc>
          <w:tcPr>
            <w:tcW w:w="3832" w:type="dxa"/>
            <w:vMerge w:val="restart"/>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hint="eastAsia"/>
              </w:rPr>
              <w:t>效果指标</w:t>
            </w: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可持续影响指标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城乡交通</w:t>
            </w:r>
          </w:p>
        </w:tc>
        <w:tc>
          <w:tcPr>
            <w:tcW w:w="2891" w:type="dxa"/>
            <w:vAlign w:val="center"/>
          </w:tcPr>
          <w:p w:rsidR="002857A1" w:rsidRPr="00954F23" w:rsidRDefault="002857A1" w:rsidP="00A16DD7">
            <w:pPr>
              <w:spacing w:line="300" w:lineRule="exact"/>
              <w:jc w:val="left"/>
              <w:rPr>
                <w:rFonts w:ascii="仿宋" w:eastAsia="仿宋" w:hAnsi="仿宋"/>
              </w:rPr>
            </w:pPr>
            <w:proofErr w:type="gramStart"/>
            <w:r w:rsidRPr="00954F23">
              <w:rPr>
                <w:rFonts w:ascii="仿宋" w:eastAsia="仿宋" w:hAnsi="仿宋" w:hint="eastAsia"/>
              </w:rPr>
              <w:t>辖区境高新区</w:t>
            </w:r>
            <w:proofErr w:type="gramEnd"/>
            <w:r w:rsidRPr="00954F23">
              <w:rPr>
                <w:rFonts w:ascii="仿宋" w:eastAsia="仿宋" w:hAnsi="仿宋" w:hint="eastAsia"/>
              </w:rPr>
              <w:t>火炬路与建设路交叉口车流量情况</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168</w:t>
            </w:r>
            <w:r w:rsidRPr="00954F23">
              <w:rPr>
                <w:rFonts w:ascii="仿宋" w:eastAsia="仿宋" w:hAnsi="仿宋" w:hint="eastAsia"/>
              </w:rPr>
              <w:t>辆（每分钟）</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根据指挥中心高点监控视频统计</w:t>
            </w:r>
          </w:p>
        </w:tc>
      </w:tr>
      <w:tr w:rsidR="002857A1" w:rsidRPr="00954F23" w:rsidTr="00464FA8">
        <w:trPr>
          <w:cantSplit/>
          <w:trHeight w:val="369"/>
          <w:jc w:val="center"/>
        </w:trPr>
        <w:tc>
          <w:tcPr>
            <w:tcW w:w="3832" w:type="dxa"/>
            <w:vMerge/>
            <w:vAlign w:val="center"/>
          </w:tcPr>
          <w:p w:rsidR="002857A1" w:rsidRPr="00954F23" w:rsidRDefault="002857A1" w:rsidP="00A16DD7">
            <w:pPr>
              <w:spacing w:line="300" w:lineRule="exact"/>
              <w:jc w:val="center"/>
              <w:rPr>
                <w:rFonts w:ascii="仿宋" w:eastAsia="仿宋" w:hAnsi="仿宋"/>
              </w:rPr>
            </w:pP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社会效益指标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社会影响力</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是否在全区产生的重要影响，并得到广大受众的充分认可。</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是</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根据社会调查问卷</w:t>
            </w:r>
          </w:p>
        </w:tc>
      </w:tr>
      <w:tr w:rsidR="002857A1" w:rsidRPr="00954F23" w:rsidTr="00464FA8">
        <w:trPr>
          <w:cantSplit/>
          <w:trHeight w:val="369"/>
          <w:jc w:val="center"/>
        </w:trPr>
        <w:tc>
          <w:tcPr>
            <w:tcW w:w="3832" w:type="dxa"/>
            <w:vMerge w:val="restart"/>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hint="eastAsia"/>
              </w:rPr>
              <w:t>满意度指标</w:t>
            </w: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服务对象满意度指标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群众满意度</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群众满意数量占总数的比例。</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95%</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根据问卷调查</w:t>
            </w:r>
          </w:p>
        </w:tc>
      </w:tr>
      <w:tr w:rsidR="002857A1" w:rsidRPr="00954F23" w:rsidTr="00464FA8">
        <w:trPr>
          <w:cantSplit/>
          <w:trHeight w:val="369"/>
          <w:jc w:val="center"/>
        </w:trPr>
        <w:tc>
          <w:tcPr>
            <w:tcW w:w="3832" w:type="dxa"/>
            <w:vMerge/>
            <w:vAlign w:val="center"/>
          </w:tcPr>
          <w:p w:rsidR="002857A1" w:rsidRPr="00954F23" w:rsidRDefault="002857A1" w:rsidP="00A16DD7">
            <w:pPr>
              <w:spacing w:line="300" w:lineRule="exact"/>
              <w:jc w:val="center"/>
              <w:rPr>
                <w:rFonts w:ascii="仿宋" w:eastAsia="仿宋" w:hAnsi="仿宋"/>
              </w:rPr>
            </w:pP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服务对象满意度指标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服务对象满意度</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对于违法处理窗口服务的满意程度</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99%</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根据违法处理室问卷调查及意见</w:t>
            </w:r>
            <w:proofErr w:type="gramStart"/>
            <w:r w:rsidRPr="00954F23">
              <w:rPr>
                <w:rFonts w:ascii="仿宋" w:eastAsia="仿宋" w:hAnsi="仿宋" w:hint="eastAsia"/>
              </w:rPr>
              <w:t>薄统计</w:t>
            </w:r>
            <w:proofErr w:type="gramEnd"/>
          </w:p>
        </w:tc>
      </w:tr>
    </w:tbl>
    <w:p w:rsidR="006A163A" w:rsidRPr="00954F23" w:rsidRDefault="001E722C" w:rsidP="001E722C">
      <w:pPr>
        <w:jc w:val="left"/>
        <w:outlineLvl w:val="1"/>
        <w:rPr>
          <w:rFonts w:ascii="仿宋" w:eastAsia="仿宋" w:hAnsi="仿宋"/>
          <w:b/>
        </w:rPr>
      </w:pPr>
      <w:r>
        <w:rPr>
          <w:rFonts w:ascii="黑体" w:eastAsia="黑体" w:hAnsi="黑体" w:hint="eastAsia"/>
          <w:sz w:val="32"/>
          <w:szCs w:val="32"/>
        </w:rPr>
        <w:t xml:space="preserve">                                                                                                                                                                                                                                                                                                                                                                                                                                                                                     3、 道路交通设施经</w:t>
      </w:r>
      <w:r w:rsidR="006A163A" w:rsidRPr="00954F23">
        <w:rPr>
          <w:rFonts w:ascii="黑体" w:eastAsia="黑体" w:hAnsi="黑体" w:hint="eastAsia"/>
          <w:sz w:val="32"/>
          <w:szCs w:val="32"/>
        </w:rPr>
        <w:t>费绩效目标表</w:t>
      </w:r>
      <w:r w:rsidR="008C668E">
        <w:rPr>
          <w:rFonts w:ascii="黑体" w:eastAsia="黑体" w:hAnsi="黑体"/>
          <w:sz w:val="32"/>
          <w:szCs w:val="32"/>
        </w:rPr>
        <w:fldChar w:fldCharType="begin"/>
      </w:r>
      <w:r w:rsidR="006A163A" w:rsidRPr="00954F23">
        <w:rPr>
          <w:rFonts w:ascii="仿宋" w:eastAsia="仿宋" w:hAnsi="仿宋"/>
          <w:b/>
        </w:rPr>
        <w:instrText>tc "2</w:instrText>
      </w:r>
      <w:r w:rsidR="006A163A" w:rsidRPr="00954F23">
        <w:rPr>
          <w:rFonts w:ascii="仿宋" w:eastAsia="仿宋" w:hAnsi="仿宋" w:hint="eastAsia"/>
          <w:b/>
        </w:rPr>
        <w:instrText>、执勤执法办案经费绩效目标表</w:instrText>
      </w:r>
      <w:r w:rsidR="006A163A" w:rsidRPr="00954F23">
        <w:rPr>
          <w:rFonts w:ascii="仿宋" w:eastAsia="仿宋" w:hAnsi="仿宋"/>
          <w:b/>
        </w:rPr>
        <w:instrText>" \f C \l 00001</w:instrText>
      </w:r>
      <w:r w:rsidR="008C668E">
        <w:rPr>
          <w:rFonts w:ascii="黑体" w:eastAsia="黑体" w:hAnsi="黑体"/>
          <w:sz w:val="32"/>
          <w:szCs w:val="32"/>
        </w:rPr>
        <w:fldChar w:fldCharType="end"/>
      </w:r>
    </w:p>
    <w:tbl>
      <w:tblPr>
        <w:tblW w:w="12083" w:type="dxa"/>
        <w:jc w:val="center"/>
        <w:tblInd w:w="-2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05"/>
        <w:gridCol w:w="1134"/>
        <w:gridCol w:w="1276"/>
        <w:gridCol w:w="1587"/>
        <w:gridCol w:w="1304"/>
        <w:gridCol w:w="1276"/>
        <w:gridCol w:w="1701"/>
      </w:tblGrid>
      <w:tr w:rsidR="006A163A" w:rsidRPr="00954F23" w:rsidTr="00867D93">
        <w:trPr>
          <w:trHeight w:val="397"/>
          <w:jc w:val="center"/>
        </w:trPr>
        <w:tc>
          <w:tcPr>
            <w:tcW w:w="10382" w:type="dxa"/>
            <w:gridSpan w:val="6"/>
            <w:tcBorders>
              <w:top w:val="single" w:sz="6" w:space="0" w:color="FFFFFF"/>
              <w:left w:val="single" w:sz="6" w:space="0" w:color="FFFFFF"/>
              <w:right w:val="single" w:sz="6" w:space="0" w:color="FFFFFF"/>
            </w:tcBorders>
            <w:vAlign w:val="center"/>
          </w:tcPr>
          <w:p w:rsidR="006A163A" w:rsidRPr="00464FA8" w:rsidRDefault="006A163A" w:rsidP="00867D93">
            <w:pPr>
              <w:spacing w:line="300" w:lineRule="exact"/>
              <w:jc w:val="left"/>
              <w:rPr>
                <w:rFonts w:ascii="仿宋" w:eastAsia="仿宋" w:hAnsi="仿宋"/>
                <w:b/>
                <w:sz w:val="32"/>
                <w:szCs w:val="32"/>
              </w:rPr>
            </w:pPr>
            <w:bookmarkStart w:id="2" w:name="_GoBack"/>
            <w:bookmarkEnd w:id="2"/>
          </w:p>
        </w:tc>
        <w:tc>
          <w:tcPr>
            <w:tcW w:w="1701" w:type="dxa"/>
            <w:tcBorders>
              <w:top w:val="single" w:sz="6" w:space="0" w:color="FFFFFF"/>
              <w:left w:val="single" w:sz="6" w:space="0" w:color="FFFFFF"/>
              <w:right w:val="single" w:sz="6" w:space="0" w:color="FFFFFF"/>
            </w:tcBorders>
            <w:vAlign w:val="center"/>
          </w:tcPr>
          <w:p w:rsidR="006A163A" w:rsidRPr="00954F23" w:rsidRDefault="006A163A" w:rsidP="00867D93">
            <w:pPr>
              <w:spacing w:line="300" w:lineRule="exact"/>
              <w:jc w:val="right"/>
              <w:rPr>
                <w:rFonts w:ascii="仿宋" w:eastAsia="仿宋" w:hAnsi="仿宋"/>
              </w:rPr>
            </w:pPr>
            <w:r w:rsidRPr="00954F23">
              <w:rPr>
                <w:rFonts w:ascii="仿宋" w:eastAsia="仿宋" w:hAnsi="仿宋" w:hint="eastAsia"/>
              </w:rPr>
              <w:t>单位：万元</w:t>
            </w:r>
          </w:p>
        </w:tc>
      </w:tr>
      <w:tr w:rsidR="006A163A" w:rsidRPr="00954F23" w:rsidTr="00867D93">
        <w:trPr>
          <w:trHeight w:val="369"/>
          <w:jc w:val="center"/>
        </w:trPr>
        <w:tc>
          <w:tcPr>
            <w:tcW w:w="3805"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项目编码</w:t>
            </w:r>
          </w:p>
        </w:tc>
        <w:tc>
          <w:tcPr>
            <w:tcW w:w="2410" w:type="dxa"/>
            <w:gridSpan w:val="2"/>
            <w:vAlign w:val="center"/>
          </w:tcPr>
          <w:p w:rsidR="006A163A" w:rsidRPr="00954F23" w:rsidRDefault="006A163A" w:rsidP="00867D93">
            <w:pPr>
              <w:spacing w:line="300" w:lineRule="exact"/>
              <w:jc w:val="left"/>
              <w:rPr>
                <w:rFonts w:ascii="仿宋" w:eastAsia="仿宋" w:hAnsi="仿宋"/>
              </w:rPr>
            </w:pPr>
            <w:r w:rsidRPr="00954F23">
              <w:rPr>
                <w:rFonts w:ascii="仿宋" w:eastAsia="仿宋" w:hAnsi="仿宋"/>
              </w:rPr>
              <w:t>149-0401-YBN-IG8N</w:t>
            </w:r>
          </w:p>
        </w:tc>
        <w:tc>
          <w:tcPr>
            <w:tcW w:w="1587"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项目名称</w:t>
            </w:r>
          </w:p>
        </w:tc>
        <w:tc>
          <w:tcPr>
            <w:tcW w:w="4281" w:type="dxa"/>
            <w:gridSpan w:val="3"/>
            <w:vAlign w:val="center"/>
          </w:tcPr>
          <w:p w:rsidR="006A163A" w:rsidRPr="00954F23" w:rsidRDefault="006A163A" w:rsidP="00867D93">
            <w:pPr>
              <w:spacing w:line="300" w:lineRule="exact"/>
              <w:jc w:val="left"/>
              <w:rPr>
                <w:rFonts w:ascii="仿宋" w:eastAsia="仿宋" w:hAnsi="仿宋"/>
              </w:rPr>
            </w:pPr>
            <w:r w:rsidRPr="00954F23">
              <w:rPr>
                <w:rFonts w:ascii="仿宋" w:eastAsia="仿宋" w:hAnsi="仿宋" w:hint="eastAsia"/>
              </w:rPr>
              <w:t>执勤执法办案经费</w:t>
            </w:r>
          </w:p>
        </w:tc>
      </w:tr>
      <w:tr w:rsidR="006A163A" w:rsidRPr="00954F23" w:rsidTr="00867D93">
        <w:trPr>
          <w:trHeight w:val="369"/>
          <w:jc w:val="center"/>
        </w:trPr>
        <w:tc>
          <w:tcPr>
            <w:tcW w:w="3805" w:type="dxa"/>
            <w:vMerge w:val="restart"/>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预算规模及资金用途</w:t>
            </w:r>
          </w:p>
        </w:tc>
        <w:tc>
          <w:tcPr>
            <w:tcW w:w="1134"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预算数</w:t>
            </w:r>
          </w:p>
        </w:tc>
        <w:tc>
          <w:tcPr>
            <w:tcW w:w="1276" w:type="dxa"/>
            <w:vAlign w:val="center"/>
          </w:tcPr>
          <w:p w:rsidR="006A163A" w:rsidRPr="00954F23" w:rsidRDefault="00F70F66" w:rsidP="00867D93">
            <w:pPr>
              <w:spacing w:line="300" w:lineRule="exact"/>
              <w:jc w:val="left"/>
              <w:rPr>
                <w:rFonts w:ascii="仿宋" w:eastAsia="仿宋" w:hAnsi="仿宋"/>
              </w:rPr>
            </w:pPr>
            <w:r>
              <w:rPr>
                <w:rFonts w:ascii="仿宋" w:eastAsia="仿宋" w:hAnsi="仿宋" w:hint="eastAsia"/>
              </w:rPr>
              <w:t>49.6</w:t>
            </w:r>
            <w:r w:rsidR="006A163A" w:rsidRPr="00954F23">
              <w:rPr>
                <w:rFonts w:ascii="仿宋" w:eastAsia="仿宋" w:hAnsi="仿宋"/>
              </w:rPr>
              <w:t>0</w:t>
            </w:r>
          </w:p>
        </w:tc>
        <w:tc>
          <w:tcPr>
            <w:tcW w:w="1587"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其中：财政资金</w:t>
            </w:r>
          </w:p>
        </w:tc>
        <w:tc>
          <w:tcPr>
            <w:tcW w:w="1304" w:type="dxa"/>
            <w:vAlign w:val="center"/>
          </w:tcPr>
          <w:p w:rsidR="006A163A" w:rsidRPr="00954F23" w:rsidRDefault="00D2644F" w:rsidP="00867D93">
            <w:pPr>
              <w:spacing w:line="300" w:lineRule="exact"/>
              <w:jc w:val="left"/>
              <w:rPr>
                <w:rFonts w:ascii="仿宋" w:eastAsia="仿宋" w:hAnsi="仿宋"/>
              </w:rPr>
            </w:pPr>
            <w:r>
              <w:rPr>
                <w:rFonts w:ascii="仿宋" w:eastAsia="仿宋" w:hAnsi="仿宋" w:hint="eastAsia"/>
              </w:rPr>
              <w:t>49.6</w:t>
            </w:r>
            <w:r w:rsidRPr="00954F23">
              <w:rPr>
                <w:rFonts w:ascii="仿宋" w:eastAsia="仿宋" w:hAnsi="仿宋"/>
              </w:rPr>
              <w:t>0</w:t>
            </w:r>
          </w:p>
        </w:tc>
        <w:tc>
          <w:tcPr>
            <w:tcW w:w="1276"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其他资金</w:t>
            </w:r>
          </w:p>
        </w:tc>
        <w:tc>
          <w:tcPr>
            <w:tcW w:w="1701" w:type="dxa"/>
            <w:vAlign w:val="center"/>
          </w:tcPr>
          <w:p w:rsidR="006A163A" w:rsidRPr="00954F23" w:rsidRDefault="006A163A" w:rsidP="00867D93">
            <w:pPr>
              <w:spacing w:line="300" w:lineRule="exact"/>
              <w:jc w:val="left"/>
              <w:rPr>
                <w:rFonts w:ascii="仿宋" w:eastAsia="仿宋" w:hAnsi="仿宋"/>
              </w:rPr>
            </w:pPr>
          </w:p>
        </w:tc>
      </w:tr>
      <w:tr w:rsidR="006A163A" w:rsidRPr="00954F23" w:rsidTr="00867D93">
        <w:trPr>
          <w:trHeight w:val="369"/>
          <w:jc w:val="center"/>
        </w:trPr>
        <w:tc>
          <w:tcPr>
            <w:tcW w:w="3805" w:type="dxa"/>
            <w:vMerge/>
            <w:vAlign w:val="center"/>
          </w:tcPr>
          <w:p w:rsidR="006A163A" w:rsidRPr="00954F23" w:rsidRDefault="006A163A" w:rsidP="00867D93">
            <w:pPr>
              <w:spacing w:line="300" w:lineRule="exact"/>
              <w:jc w:val="left"/>
              <w:outlineLvl w:val="1"/>
              <w:rPr>
                <w:rFonts w:ascii="仿宋" w:eastAsia="仿宋" w:hAnsi="仿宋"/>
              </w:rPr>
            </w:pPr>
          </w:p>
        </w:tc>
        <w:tc>
          <w:tcPr>
            <w:tcW w:w="8278" w:type="dxa"/>
            <w:gridSpan w:val="6"/>
            <w:vAlign w:val="center"/>
          </w:tcPr>
          <w:p w:rsidR="006A163A" w:rsidRPr="00954F23" w:rsidRDefault="006A163A" w:rsidP="003B34AB">
            <w:pPr>
              <w:spacing w:line="300" w:lineRule="exact"/>
              <w:jc w:val="left"/>
              <w:rPr>
                <w:rFonts w:ascii="仿宋" w:eastAsia="仿宋" w:hAnsi="仿宋"/>
              </w:rPr>
            </w:pPr>
            <w:r w:rsidRPr="00954F23">
              <w:rPr>
                <w:rFonts w:ascii="仿宋" w:eastAsia="仿宋" w:hAnsi="仿宋" w:hint="eastAsia"/>
              </w:rPr>
              <w:t>用于</w:t>
            </w:r>
            <w:r w:rsidR="003B34AB">
              <w:rPr>
                <w:rFonts w:ascii="仿宋" w:eastAsia="仿宋" w:hAnsi="仿宋" w:hint="eastAsia"/>
              </w:rPr>
              <w:t>新增规划停车位，减少不合格停车位</w:t>
            </w:r>
            <w:r w:rsidRPr="00954F23">
              <w:rPr>
                <w:rFonts w:ascii="仿宋" w:eastAsia="仿宋" w:hAnsi="仿宋" w:hint="eastAsia"/>
              </w:rPr>
              <w:t>等，总费用</w:t>
            </w:r>
            <w:r w:rsidR="003B34AB">
              <w:rPr>
                <w:rFonts w:ascii="仿宋" w:eastAsia="仿宋" w:hAnsi="仿宋" w:hint="eastAsia"/>
              </w:rPr>
              <w:t>49.6</w:t>
            </w:r>
            <w:r w:rsidRPr="00954F23">
              <w:rPr>
                <w:rFonts w:ascii="仿宋" w:eastAsia="仿宋" w:hAnsi="仿宋" w:hint="eastAsia"/>
              </w:rPr>
              <w:t>万元。</w:t>
            </w:r>
          </w:p>
        </w:tc>
      </w:tr>
      <w:tr w:rsidR="006A163A" w:rsidRPr="00954F23" w:rsidTr="00867D93">
        <w:trPr>
          <w:trHeight w:val="369"/>
          <w:jc w:val="center"/>
        </w:trPr>
        <w:tc>
          <w:tcPr>
            <w:tcW w:w="3805" w:type="dxa"/>
            <w:vMerge w:val="restart"/>
            <w:vAlign w:val="center"/>
          </w:tcPr>
          <w:p w:rsidR="006A163A" w:rsidRPr="00954F23" w:rsidRDefault="006A163A" w:rsidP="00867D93">
            <w:pPr>
              <w:spacing w:line="300" w:lineRule="exact"/>
              <w:jc w:val="center"/>
              <w:rPr>
                <w:rFonts w:ascii="仿宋" w:eastAsia="仿宋" w:hAnsi="仿宋"/>
                <w:b/>
              </w:rPr>
            </w:pPr>
            <w:proofErr w:type="spellStart"/>
            <w:r>
              <w:rPr>
                <w:rFonts w:ascii="仿宋" w:eastAsia="仿宋" w:hAnsi="仿宋"/>
                <w:b/>
              </w:rPr>
              <w:t>ss</w:t>
            </w:r>
            <w:proofErr w:type="spellEnd"/>
            <w:r w:rsidRPr="00954F23">
              <w:rPr>
                <w:rFonts w:ascii="仿宋" w:eastAsia="仿宋" w:hAnsi="仿宋" w:hint="eastAsia"/>
                <w:b/>
              </w:rPr>
              <w:t>资金支出计划（</w:t>
            </w:r>
            <w:r w:rsidRPr="00954F23">
              <w:rPr>
                <w:rFonts w:ascii="仿宋" w:eastAsia="仿宋" w:hAnsi="仿宋"/>
                <w:b/>
              </w:rPr>
              <w:t>%</w:t>
            </w:r>
            <w:r w:rsidRPr="00954F23">
              <w:rPr>
                <w:rFonts w:ascii="仿宋" w:eastAsia="仿宋" w:hAnsi="仿宋" w:hint="eastAsia"/>
                <w:b/>
              </w:rPr>
              <w:t>）</w:t>
            </w:r>
          </w:p>
        </w:tc>
        <w:tc>
          <w:tcPr>
            <w:tcW w:w="2410" w:type="dxa"/>
            <w:gridSpan w:val="2"/>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b/>
              </w:rPr>
              <w:t>3</w:t>
            </w:r>
            <w:r w:rsidRPr="00954F23">
              <w:rPr>
                <w:rFonts w:ascii="仿宋" w:eastAsia="仿宋" w:hAnsi="仿宋" w:hint="eastAsia"/>
                <w:b/>
              </w:rPr>
              <w:t>月底</w:t>
            </w:r>
          </w:p>
        </w:tc>
        <w:tc>
          <w:tcPr>
            <w:tcW w:w="1587"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b/>
              </w:rPr>
              <w:t>6</w:t>
            </w:r>
            <w:r w:rsidRPr="00954F23">
              <w:rPr>
                <w:rFonts w:ascii="仿宋" w:eastAsia="仿宋" w:hAnsi="仿宋" w:hint="eastAsia"/>
                <w:b/>
              </w:rPr>
              <w:t>月底</w:t>
            </w:r>
          </w:p>
        </w:tc>
        <w:tc>
          <w:tcPr>
            <w:tcW w:w="1304"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b/>
              </w:rPr>
              <w:t>10</w:t>
            </w:r>
            <w:r w:rsidRPr="00954F23">
              <w:rPr>
                <w:rFonts w:ascii="仿宋" w:eastAsia="仿宋" w:hAnsi="仿宋" w:hint="eastAsia"/>
                <w:b/>
              </w:rPr>
              <w:t>月底</w:t>
            </w:r>
          </w:p>
        </w:tc>
        <w:tc>
          <w:tcPr>
            <w:tcW w:w="2977" w:type="dxa"/>
            <w:gridSpan w:val="2"/>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b/>
              </w:rPr>
              <w:t>12</w:t>
            </w:r>
            <w:r w:rsidRPr="00954F23">
              <w:rPr>
                <w:rFonts w:ascii="仿宋" w:eastAsia="仿宋" w:hAnsi="仿宋" w:hint="eastAsia"/>
                <w:b/>
              </w:rPr>
              <w:t>月底</w:t>
            </w:r>
          </w:p>
        </w:tc>
      </w:tr>
      <w:tr w:rsidR="006A163A" w:rsidRPr="00954F23" w:rsidTr="00867D93">
        <w:trPr>
          <w:trHeight w:val="369"/>
          <w:jc w:val="center"/>
        </w:trPr>
        <w:tc>
          <w:tcPr>
            <w:tcW w:w="3805" w:type="dxa"/>
            <w:vMerge/>
            <w:vAlign w:val="center"/>
          </w:tcPr>
          <w:p w:rsidR="006A163A" w:rsidRPr="00954F23" w:rsidRDefault="006A163A" w:rsidP="00867D93">
            <w:pPr>
              <w:spacing w:line="300" w:lineRule="exact"/>
              <w:jc w:val="left"/>
              <w:outlineLvl w:val="1"/>
              <w:rPr>
                <w:rFonts w:ascii="仿宋" w:eastAsia="仿宋" w:hAnsi="仿宋"/>
              </w:rPr>
            </w:pPr>
          </w:p>
        </w:tc>
        <w:tc>
          <w:tcPr>
            <w:tcW w:w="2410" w:type="dxa"/>
            <w:gridSpan w:val="2"/>
            <w:vAlign w:val="center"/>
          </w:tcPr>
          <w:p w:rsidR="006A163A" w:rsidRPr="00954F23" w:rsidRDefault="006A163A" w:rsidP="00867D93">
            <w:pPr>
              <w:spacing w:line="300" w:lineRule="exact"/>
              <w:jc w:val="center"/>
              <w:rPr>
                <w:rFonts w:ascii="仿宋" w:eastAsia="仿宋" w:hAnsi="仿宋"/>
              </w:rPr>
            </w:pPr>
          </w:p>
        </w:tc>
        <w:tc>
          <w:tcPr>
            <w:tcW w:w="1587" w:type="dxa"/>
            <w:vAlign w:val="center"/>
          </w:tcPr>
          <w:p w:rsidR="006A163A" w:rsidRPr="00954F23" w:rsidRDefault="006A163A" w:rsidP="00867D93">
            <w:pPr>
              <w:spacing w:line="300" w:lineRule="exact"/>
              <w:jc w:val="center"/>
              <w:rPr>
                <w:rFonts w:ascii="仿宋" w:eastAsia="仿宋" w:hAnsi="仿宋"/>
              </w:rPr>
            </w:pPr>
            <w:r w:rsidRPr="00954F23">
              <w:rPr>
                <w:rFonts w:ascii="仿宋" w:eastAsia="仿宋" w:hAnsi="仿宋"/>
              </w:rPr>
              <w:t>30.00</w:t>
            </w:r>
          </w:p>
        </w:tc>
        <w:tc>
          <w:tcPr>
            <w:tcW w:w="1304" w:type="dxa"/>
            <w:vAlign w:val="center"/>
          </w:tcPr>
          <w:p w:rsidR="006A163A" w:rsidRPr="00954F23" w:rsidRDefault="006A163A" w:rsidP="00867D93">
            <w:pPr>
              <w:spacing w:line="300" w:lineRule="exact"/>
              <w:jc w:val="center"/>
              <w:rPr>
                <w:rFonts w:ascii="仿宋" w:eastAsia="仿宋" w:hAnsi="仿宋"/>
              </w:rPr>
            </w:pPr>
            <w:r w:rsidRPr="00954F23">
              <w:rPr>
                <w:rFonts w:ascii="仿宋" w:eastAsia="仿宋" w:hAnsi="仿宋"/>
              </w:rPr>
              <w:t>60.00</w:t>
            </w:r>
          </w:p>
        </w:tc>
        <w:tc>
          <w:tcPr>
            <w:tcW w:w="2977" w:type="dxa"/>
            <w:gridSpan w:val="2"/>
            <w:vAlign w:val="center"/>
          </w:tcPr>
          <w:p w:rsidR="006A163A" w:rsidRPr="00954F23" w:rsidRDefault="006A163A" w:rsidP="00867D93">
            <w:pPr>
              <w:spacing w:line="300" w:lineRule="exact"/>
              <w:jc w:val="center"/>
              <w:rPr>
                <w:rFonts w:ascii="仿宋" w:eastAsia="仿宋" w:hAnsi="仿宋"/>
              </w:rPr>
            </w:pPr>
            <w:r w:rsidRPr="00954F23">
              <w:rPr>
                <w:rFonts w:ascii="仿宋" w:eastAsia="仿宋" w:hAnsi="仿宋"/>
              </w:rPr>
              <w:t>100.00</w:t>
            </w:r>
          </w:p>
        </w:tc>
      </w:tr>
      <w:tr w:rsidR="006A163A" w:rsidRPr="00954F23" w:rsidTr="00867D93">
        <w:trPr>
          <w:trHeight w:val="369"/>
          <w:jc w:val="center"/>
        </w:trPr>
        <w:tc>
          <w:tcPr>
            <w:tcW w:w="3805" w:type="dxa"/>
            <w:tcBorders>
              <w:bottom w:val="nil"/>
            </w:tcBorders>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绩效目标</w:t>
            </w:r>
          </w:p>
        </w:tc>
        <w:tc>
          <w:tcPr>
            <w:tcW w:w="8278" w:type="dxa"/>
            <w:gridSpan w:val="6"/>
            <w:tcBorders>
              <w:bottom w:val="nil"/>
            </w:tcBorders>
            <w:vAlign w:val="center"/>
          </w:tcPr>
          <w:p w:rsidR="006A163A" w:rsidRPr="00954F23" w:rsidRDefault="006A163A" w:rsidP="00867D93">
            <w:pPr>
              <w:spacing w:line="300" w:lineRule="exact"/>
              <w:jc w:val="left"/>
              <w:rPr>
                <w:rFonts w:ascii="仿宋" w:eastAsia="仿宋" w:hAnsi="仿宋"/>
              </w:rPr>
            </w:pPr>
            <w:r w:rsidRPr="00954F23">
              <w:rPr>
                <w:rFonts w:ascii="仿宋" w:eastAsia="仿宋" w:hAnsi="仿宋"/>
              </w:rPr>
              <w:t>1</w:t>
            </w:r>
            <w:r w:rsidRPr="00954F23">
              <w:rPr>
                <w:rFonts w:ascii="仿宋" w:eastAsia="仿宋" w:hAnsi="仿宋" w:hint="eastAsia"/>
              </w:rPr>
              <w:t>、</w:t>
            </w:r>
            <w:r w:rsidR="00177544">
              <w:rPr>
                <w:rFonts w:ascii="仿宋" w:eastAsia="仿宋" w:hAnsi="仿宋" w:hint="eastAsia"/>
              </w:rPr>
              <w:t>新增规划停车位；</w:t>
            </w:r>
          </w:p>
          <w:p w:rsidR="006A163A" w:rsidRPr="00954F23" w:rsidRDefault="006A163A" w:rsidP="00867D93">
            <w:pPr>
              <w:spacing w:line="300" w:lineRule="exact"/>
              <w:jc w:val="left"/>
              <w:rPr>
                <w:rFonts w:ascii="仿宋" w:eastAsia="仿宋" w:hAnsi="仿宋"/>
              </w:rPr>
            </w:pPr>
            <w:r w:rsidRPr="00954F23">
              <w:rPr>
                <w:rFonts w:ascii="仿宋" w:eastAsia="仿宋" w:hAnsi="仿宋"/>
              </w:rPr>
              <w:t>2</w:t>
            </w:r>
            <w:r w:rsidRPr="00954F23">
              <w:rPr>
                <w:rFonts w:ascii="仿宋" w:eastAsia="仿宋" w:hAnsi="仿宋" w:hint="eastAsia"/>
              </w:rPr>
              <w:t>、</w:t>
            </w:r>
            <w:r w:rsidR="00177544">
              <w:rPr>
                <w:rFonts w:ascii="仿宋" w:eastAsia="仿宋" w:hAnsi="仿宋" w:hint="eastAsia"/>
              </w:rPr>
              <w:t>减少不合格停车位</w:t>
            </w:r>
            <w:r w:rsidR="003844D9">
              <w:rPr>
                <w:rFonts w:ascii="仿宋" w:eastAsia="仿宋" w:hAnsi="仿宋" w:hint="eastAsia"/>
              </w:rPr>
              <w:t>。</w:t>
            </w:r>
          </w:p>
        </w:tc>
      </w:tr>
    </w:tbl>
    <w:p w:rsidR="006A163A" w:rsidRPr="00954F23" w:rsidRDefault="006A163A" w:rsidP="006A163A">
      <w:pPr>
        <w:spacing w:line="14" w:lineRule="exact"/>
        <w:ind w:firstLineChars="200" w:firstLine="420"/>
        <w:jc w:val="center"/>
        <w:rPr>
          <w:rFonts w:ascii="仿宋" w:eastAsia="仿宋" w:hAnsi="仿宋"/>
        </w:rPr>
      </w:pPr>
    </w:p>
    <w:tbl>
      <w:tblPr>
        <w:tblW w:w="12110" w:type="dxa"/>
        <w:jc w:val="center"/>
        <w:tblInd w:w="-26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32"/>
        <w:gridCol w:w="1134"/>
        <w:gridCol w:w="1276"/>
        <w:gridCol w:w="2891"/>
        <w:gridCol w:w="1276"/>
        <w:gridCol w:w="1701"/>
      </w:tblGrid>
      <w:tr w:rsidR="006A163A" w:rsidRPr="00954F23" w:rsidTr="00867D93">
        <w:trPr>
          <w:cantSplit/>
          <w:trHeight w:val="397"/>
          <w:tblHeader/>
          <w:jc w:val="center"/>
        </w:trPr>
        <w:tc>
          <w:tcPr>
            <w:tcW w:w="3832"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一级指标</w:t>
            </w:r>
          </w:p>
        </w:tc>
        <w:tc>
          <w:tcPr>
            <w:tcW w:w="1134"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二级指标</w:t>
            </w:r>
          </w:p>
        </w:tc>
        <w:tc>
          <w:tcPr>
            <w:tcW w:w="1276"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三级指标</w:t>
            </w:r>
          </w:p>
        </w:tc>
        <w:tc>
          <w:tcPr>
            <w:tcW w:w="2891"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绩效指标描述</w:t>
            </w:r>
          </w:p>
        </w:tc>
        <w:tc>
          <w:tcPr>
            <w:tcW w:w="1276"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指标值</w:t>
            </w:r>
          </w:p>
        </w:tc>
        <w:tc>
          <w:tcPr>
            <w:tcW w:w="1701" w:type="dxa"/>
            <w:vAlign w:val="center"/>
          </w:tcPr>
          <w:p w:rsidR="006A163A" w:rsidRPr="00954F23" w:rsidRDefault="006A163A" w:rsidP="00867D93">
            <w:pPr>
              <w:spacing w:line="300" w:lineRule="exact"/>
              <w:jc w:val="center"/>
              <w:rPr>
                <w:rFonts w:ascii="仿宋" w:eastAsia="仿宋" w:hAnsi="仿宋"/>
                <w:b/>
              </w:rPr>
            </w:pPr>
            <w:r w:rsidRPr="00954F23">
              <w:rPr>
                <w:rFonts w:ascii="仿宋" w:eastAsia="仿宋" w:hAnsi="仿宋" w:hint="eastAsia"/>
                <w:b/>
              </w:rPr>
              <w:t>指标值确定依据</w:t>
            </w:r>
          </w:p>
        </w:tc>
      </w:tr>
      <w:tr w:rsidR="00741CA5" w:rsidRPr="00954F23" w:rsidTr="00867D93">
        <w:trPr>
          <w:cantSplit/>
          <w:trHeight w:val="369"/>
          <w:jc w:val="center"/>
        </w:trPr>
        <w:tc>
          <w:tcPr>
            <w:tcW w:w="3832" w:type="dxa"/>
            <w:vMerge w:val="restart"/>
            <w:vAlign w:val="center"/>
          </w:tcPr>
          <w:p w:rsidR="00741CA5" w:rsidRPr="00954F23" w:rsidRDefault="00741CA5" w:rsidP="00867D93">
            <w:pPr>
              <w:spacing w:line="300" w:lineRule="exact"/>
              <w:jc w:val="center"/>
              <w:rPr>
                <w:rFonts w:ascii="仿宋" w:eastAsia="仿宋" w:hAnsi="仿宋"/>
              </w:rPr>
            </w:pPr>
            <w:r w:rsidRPr="00954F23">
              <w:rPr>
                <w:rFonts w:ascii="仿宋" w:eastAsia="仿宋" w:hAnsi="仿宋" w:hint="eastAsia"/>
              </w:rPr>
              <w:t>产出指标</w:t>
            </w:r>
          </w:p>
        </w:tc>
        <w:tc>
          <w:tcPr>
            <w:tcW w:w="1134"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数量指标</w:t>
            </w:r>
          </w:p>
        </w:tc>
        <w:tc>
          <w:tcPr>
            <w:tcW w:w="1276" w:type="dxa"/>
            <w:vAlign w:val="center"/>
          </w:tcPr>
          <w:p w:rsidR="00741CA5" w:rsidRPr="00954F23" w:rsidRDefault="00741CA5" w:rsidP="00867D93">
            <w:pPr>
              <w:spacing w:line="300" w:lineRule="exact"/>
              <w:jc w:val="left"/>
              <w:rPr>
                <w:rFonts w:ascii="仿宋" w:eastAsia="仿宋" w:hAnsi="仿宋"/>
              </w:rPr>
            </w:pPr>
            <w:r>
              <w:rPr>
                <w:rFonts w:ascii="仿宋" w:eastAsia="仿宋" w:hAnsi="仿宋" w:hint="eastAsia"/>
              </w:rPr>
              <w:t>任务完成率</w:t>
            </w:r>
          </w:p>
        </w:tc>
        <w:tc>
          <w:tcPr>
            <w:tcW w:w="2891" w:type="dxa"/>
            <w:vAlign w:val="center"/>
          </w:tcPr>
          <w:p w:rsidR="00741CA5" w:rsidRPr="00954F23" w:rsidRDefault="00741CA5" w:rsidP="00861705">
            <w:pPr>
              <w:spacing w:line="300" w:lineRule="exact"/>
              <w:jc w:val="left"/>
              <w:rPr>
                <w:rFonts w:ascii="仿宋" w:eastAsia="仿宋" w:hAnsi="仿宋"/>
              </w:rPr>
            </w:pPr>
            <w:r>
              <w:rPr>
                <w:rFonts w:ascii="仿宋" w:eastAsia="仿宋" w:hAnsi="仿宋" w:hint="eastAsia"/>
              </w:rPr>
              <w:t>任务完成率</w:t>
            </w:r>
          </w:p>
        </w:tc>
        <w:tc>
          <w:tcPr>
            <w:tcW w:w="1276" w:type="dxa"/>
            <w:vAlign w:val="center"/>
          </w:tcPr>
          <w:p w:rsidR="00741CA5" w:rsidRPr="00954F23" w:rsidRDefault="00741CA5" w:rsidP="00867D93">
            <w:pPr>
              <w:spacing w:line="300" w:lineRule="exact"/>
              <w:jc w:val="left"/>
              <w:rPr>
                <w:rFonts w:ascii="仿宋" w:eastAsia="仿宋" w:hAnsi="仿宋"/>
              </w:rPr>
            </w:pPr>
            <w:r>
              <w:rPr>
                <w:rFonts w:ascii="仿宋" w:eastAsia="仿宋" w:hAnsi="仿宋" w:hint="eastAsia"/>
              </w:rPr>
              <w:t>＝100%</w:t>
            </w:r>
          </w:p>
        </w:tc>
        <w:tc>
          <w:tcPr>
            <w:tcW w:w="1701" w:type="dxa"/>
            <w:vAlign w:val="center"/>
          </w:tcPr>
          <w:p w:rsidR="00741CA5" w:rsidRPr="00954F23" w:rsidRDefault="00741CA5" w:rsidP="00867D93">
            <w:pPr>
              <w:spacing w:line="300" w:lineRule="exact"/>
              <w:jc w:val="left"/>
              <w:rPr>
                <w:rFonts w:ascii="仿宋" w:eastAsia="仿宋" w:hAnsi="仿宋"/>
              </w:rPr>
            </w:pPr>
            <w:r>
              <w:rPr>
                <w:rFonts w:ascii="仿宋" w:eastAsia="仿宋" w:hAnsi="仿宋" w:hint="eastAsia"/>
              </w:rPr>
              <w:t>全年工作计划</w:t>
            </w:r>
          </w:p>
        </w:tc>
      </w:tr>
      <w:tr w:rsidR="00741CA5" w:rsidRPr="00954F23" w:rsidTr="00867D93">
        <w:trPr>
          <w:cantSplit/>
          <w:trHeight w:val="369"/>
          <w:jc w:val="center"/>
        </w:trPr>
        <w:tc>
          <w:tcPr>
            <w:tcW w:w="3832" w:type="dxa"/>
            <w:vMerge/>
            <w:vAlign w:val="center"/>
          </w:tcPr>
          <w:p w:rsidR="00741CA5" w:rsidRPr="00954F23" w:rsidRDefault="00741CA5" w:rsidP="00867D93">
            <w:pPr>
              <w:spacing w:line="300" w:lineRule="exact"/>
              <w:jc w:val="center"/>
              <w:rPr>
                <w:rFonts w:ascii="仿宋" w:eastAsia="仿宋" w:hAnsi="仿宋"/>
              </w:rPr>
            </w:pPr>
          </w:p>
        </w:tc>
        <w:tc>
          <w:tcPr>
            <w:tcW w:w="1134" w:type="dxa"/>
            <w:vAlign w:val="center"/>
          </w:tcPr>
          <w:p w:rsidR="00741CA5" w:rsidRPr="00954F23" w:rsidRDefault="00294A20" w:rsidP="00867D93">
            <w:pPr>
              <w:spacing w:line="300" w:lineRule="exact"/>
              <w:jc w:val="left"/>
              <w:rPr>
                <w:rFonts w:ascii="仿宋" w:eastAsia="仿宋" w:hAnsi="仿宋"/>
              </w:rPr>
            </w:pPr>
            <w:r>
              <w:rPr>
                <w:rFonts w:ascii="仿宋" w:eastAsia="仿宋" w:hAnsi="仿宋" w:hint="eastAsia"/>
              </w:rPr>
              <w:t>质量</w:t>
            </w:r>
            <w:r w:rsidR="00741CA5" w:rsidRPr="00954F23">
              <w:rPr>
                <w:rFonts w:ascii="仿宋" w:eastAsia="仿宋" w:hAnsi="仿宋" w:hint="eastAsia"/>
              </w:rPr>
              <w:t>指标</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交通事故出警时效</w:t>
            </w:r>
          </w:p>
        </w:tc>
        <w:tc>
          <w:tcPr>
            <w:tcW w:w="2891"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对出警时效进行统计情况</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10</w:t>
            </w:r>
            <w:r w:rsidRPr="00954F23">
              <w:rPr>
                <w:rFonts w:ascii="仿宋" w:eastAsia="仿宋" w:hAnsi="仿宋" w:hint="eastAsia"/>
              </w:rPr>
              <w:t>分钟</w:t>
            </w:r>
          </w:p>
        </w:tc>
        <w:tc>
          <w:tcPr>
            <w:tcW w:w="1701" w:type="dxa"/>
            <w:vAlign w:val="center"/>
          </w:tcPr>
          <w:p w:rsidR="00741CA5" w:rsidRPr="00954F23" w:rsidRDefault="00294A20" w:rsidP="00867D93">
            <w:pPr>
              <w:spacing w:line="300" w:lineRule="exact"/>
              <w:jc w:val="left"/>
              <w:rPr>
                <w:rFonts w:ascii="仿宋" w:eastAsia="仿宋" w:hAnsi="仿宋"/>
              </w:rPr>
            </w:pPr>
            <w:r>
              <w:rPr>
                <w:rFonts w:ascii="仿宋" w:eastAsia="仿宋" w:hAnsi="仿宋" w:hint="eastAsia"/>
              </w:rPr>
              <w:t>全年工作计划</w:t>
            </w:r>
          </w:p>
        </w:tc>
      </w:tr>
      <w:tr w:rsidR="00741CA5" w:rsidRPr="00954F23" w:rsidTr="00867D93">
        <w:trPr>
          <w:cantSplit/>
          <w:trHeight w:val="369"/>
          <w:jc w:val="center"/>
        </w:trPr>
        <w:tc>
          <w:tcPr>
            <w:tcW w:w="3832" w:type="dxa"/>
            <w:vMerge w:val="restart"/>
            <w:vAlign w:val="center"/>
          </w:tcPr>
          <w:p w:rsidR="00741CA5" w:rsidRPr="00954F23" w:rsidRDefault="00741CA5" w:rsidP="00867D93">
            <w:pPr>
              <w:spacing w:line="300" w:lineRule="exact"/>
              <w:jc w:val="center"/>
              <w:rPr>
                <w:rFonts w:ascii="仿宋" w:eastAsia="仿宋" w:hAnsi="仿宋"/>
              </w:rPr>
            </w:pPr>
            <w:r w:rsidRPr="00954F23">
              <w:rPr>
                <w:rFonts w:ascii="仿宋" w:eastAsia="仿宋" w:hAnsi="仿宋" w:hint="eastAsia"/>
              </w:rPr>
              <w:t>效果指标</w:t>
            </w:r>
          </w:p>
        </w:tc>
        <w:tc>
          <w:tcPr>
            <w:tcW w:w="1134"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可持续影响指标</w:t>
            </w:r>
          </w:p>
        </w:tc>
        <w:tc>
          <w:tcPr>
            <w:tcW w:w="1276" w:type="dxa"/>
            <w:vAlign w:val="center"/>
          </w:tcPr>
          <w:p w:rsidR="00741CA5" w:rsidRPr="00954F23" w:rsidRDefault="00441E73" w:rsidP="00867D93">
            <w:pPr>
              <w:spacing w:line="300" w:lineRule="exact"/>
              <w:jc w:val="left"/>
              <w:rPr>
                <w:rFonts w:ascii="仿宋" w:eastAsia="仿宋" w:hAnsi="仿宋"/>
              </w:rPr>
            </w:pPr>
            <w:r>
              <w:rPr>
                <w:rFonts w:ascii="仿宋" w:eastAsia="仿宋" w:hAnsi="仿宋" w:hint="eastAsia"/>
              </w:rPr>
              <w:t>交通秩序畅通</w:t>
            </w:r>
          </w:p>
        </w:tc>
        <w:tc>
          <w:tcPr>
            <w:tcW w:w="2891" w:type="dxa"/>
            <w:vAlign w:val="center"/>
          </w:tcPr>
          <w:p w:rsidR="00741CA5" w:rsidRPr="00954F23" w:rsidRDefault="00441E73" w:rsidP="00867D93">
            <w:pPr>
              <w:spacing w:line="300" w:lineRule="exact"/>
              <w:jc w:val="left"/>
              <w:rPr>
                <w:rFonts w:ascii="仿宋" w:eastAsia="仿宋" w:hAnsi="仿宋"/>
              </w:rPr>
            </w:pPr>
            <w:r>
              <w:rPr>
                <w:rFonts w:ascii="仿宋" w:eastAsia="仿宋" w:hAnsi="仿宋" w:hint="eastAsia"/>
              </w:rPr>
              <w:t>交通秩序畅通</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168</w:t>
            </w:r>
            <w:r w:rsidRPr="00954F23">
              <w:rPr>
                <w:rFonts w:ascii="仿宋" w:eastAsia="仿宋" w:hAnsi="仿宋" w:hint="eastAsia"/>
              </w:rPr>
              <w:t>辆（每分钟）</w:t>
            </w:r>
          </w:p>
        </w:tc>
        <w:tc>
          <w:tcPr>
            <w:tcW w:w="1701" w:type="dxa"/>
            <w:vAlign w:val="center"/>
          </w:tcPr>
          <w:p w:rsidR="00741CA5" w:rsidRPr="00954F23" w:rsidRDefault="00CC59CC" w:rsidP="00867D93">
            <w:pPr>
              <w:spacing w:line="300" w:lineRule="exact"/>
              <w:jc w:val="left"/>
              <w:rPr>
                <w:rFonts w:ascii="仿宋" w:eastAsia="仿宋" w:hAnsi="仿宋"/>
              </w:rPr>
            </w:pPr>
            <w:r>
              <w:rPr>
                <w:rFonts w:ascii="仿宋" w:eastAsia="仿宋" w:hAnsi="仿宋" w:hint="eastAsia"/>
              </w:rPr>
              <w:t>全年工作计划</w:t>
            </w:r>
          </w:p>
        </w:tc>
      </w:tr>
      <w:tr w:rsidR="00741CA5" w:rsidRPr="00954F23" w:rsidTr="00867D93">
        <w:trPr>
          <w:cantSplit/>
          <w:trHeight w:val="369"/>
          <w:jc w:val="center"/>
        </w:trPr>
        <w:tc>
          <w:tcPr>
            <w:tcW w:w="3832" w:type="dxa"/>
            <w:vMerge/>
            <w:vAlign w:val="center"/>
          </w:tcPr>
          <w:p w:rsidR="00741CA5" w:rsidRPr="00954F23" w:rsidRDefault="00741CA5" w:rsidP="00867D93">
            <w:pPr>
              <w:spacing w:line="300" w:lineRule="exact"/>
              <w:jc w:val="center"/>
              <w:rPr>
                <w:rFonts w:ascii="仿宋" w:eastAsia="仿宋" w:hAnsi="仿宋"/>
              </w:rPr>
            </w:pPr>
          </w:p>
        </w:tc>
        <w:tc>
          <w:tcPr>
            <w:tcW w:w="1134"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社会效益指标</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社会影响力</w:t>
            </w:r>
          </w:p>
        </w:tc>
        <w:tc>
          <w:tcPr>
            <w:tcW w:w="2891"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是否在全区产生的重要影响，并得到广大受众的充分认可。</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是</w:t>
            </w:r>
          </w:p>
        </w:tc>
        <w:tc>
          <w:tcPr>
            <w:tcW w:w="1701" w:type="dxa"/>
            <w:vAlign w:val="center"/>
          </w:tcPr>
          <w:p w:rsidR="00741CA5" w:rsidRPr="00954F23" w:rsidRDefault="00D9246C" w:rsidP="00867D93">
            <w:pPr>
              <w:spacing w:line="300" w:lineRule="exact"/>
              <w:jc w:val="left"/>
              <w:rPr>
                <w:rFonts w:ascii="仿宋" w:eastAsia="仿宋" w:hAnsi="仿宋"/>
              </w:rPr>
            </w:pPr>
            <w:r>
              <w:rPr>
                <w:rFonts w:ascii="仿宋" w:eastAsia="仿宋" w:hAnsi="仿宋" w:hint="eastAsia"/>
              </w:rPr>
              <w:t>全年工作计划</w:t>
            </w:r>
          </w:p>
        </w:tc>
      </w:tr>
      <w:tr w:rsidR="00741CA5" w:rsidRPr="00954F23" w:rsidTr="00867D93">
        <w:trPr>
          <w:cantSplit/>
          <w:trHeight w:val="369"/>
          <w:jc w:val="center"/>
        </w:trPr>
        <w:tc>
          <w:tcPr>
            <w:tcW w:w="3832" w:type="dxa"/>
            <w:vMerge w:val="restart"/>
            <w:vAlign w:val="center"/>
          </w:tcPr>
          <w:p w:rsidR="00741CA5" w:rsidRPr="00954F23" w:rsidRDefault="00741CA5" w:rsidP="00867D93">
            <w:pPr>
              <w:spacing w:line="300" w:lineRule="exact"/>
              <w:jc w:val="center"/>
              <w:rPr>
                <w:rFonts w:ascii="仿宋" w:eastAsia="仿宋" w:hAnsi="仿宋"/>
              </w:rPr>
            </w:pPr>
            <w:r w:rsidRPr="00954F23">
              <w:rPr>
                <w:rFonts w:ascii="仿宋" w:eastAsia="仿宋" w:hAnsi="仿宋" w:hint="eastAsia"/>
              </w:rPr>
              <w:lastRenderedPageBreak/>
              <w:t>满意度指标</w:t>
            </w:r>
          </w:p>
        </w:tc>
        <w:tc>
          <w:tcPr>
            <w:tcW w:w="1134"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服务对象满意度指标</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群众满意度</w:t>
            </w:r>
          </w:p>
        </w:tc>
        <w:tc>
          <w:tcPr>
            <w:tcW w:w="2891"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群众满意数量占总数的比例。</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95%</w:t>
            </w:r>
          </w:p>
        </w:tc>
        <w:tc>
          <w:tcPr>
            <w:tcW w:w="1701"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根据问卷调查</w:t>
            </w:r>
          </w:p>
        </w:tc>
      </w:tr>
      <w:tr w:rsidR="00741CA5" w:rsidRPr="00954F23" w:rsidTr="00867D93">
        <w:trPr>
          <w:cantSplit/>
          <w:trHeight w:val="369"/>
          <w:jc w:val="center"/>
        </w:trPr>
        <w:tc>
          <w:tcPr>
            <w:tcW w:w="3832" w:type="dxa"/>
            <w:vMerge/>
            <w:vAlign w:val="center"/>
          </w:tcPr>
          <w:p w:rsidR="00741CA5" w:rsidRPr="00954F23" w:rsidRDefault="00741CA5" w:rsidP="00867D93">
            <w:pPr>
              <w:spacing w:line="300" w:lineRule="exact"/>
              <w:jc w:val="center"/>
              <w:rPr>
                <w:rFonts w:ascii="仿宋" w:eastAsia="仿宋" w:hAnsi="仿宋"/>
              </w:rPr>
            </w:pPr>
          </w:p>
        </w:tc>
        <w:tc>
          <w:tcPr>
            <w:tcW w:w="1134"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服务对象满意度指标</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服务对象满意度</w:t>
            </w:r>
          </w:p>
        </w:tc>
        <w:tc>
          <w:tcPr>
            <w:tcW w:w="2891"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对于违法处理窗口服务的满意程度</w:t>
            </w:r>
          </w:p>
        </w:tc>
        <w:tc>
          <w:tcPr>
            <w:tcW w:w="1276"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99%</w:t>
            </w:r>
          </w:p>
        </w:tc>
        <w:tc>
          <w:tcPr>
            <w:tcW w:w="1701" w:type="dxa"/>
            <w:vAlign w:val="center"/>
          </w:tcPr>
          <w:p w:rsidR="00741CA5" w:rsidRPr="00954F23" w:rsidRDefault="00741CA5" w:rsidP="00867D93">
            <w:pPr>
              <w:spacing w:line="300" w:lineRule="exact"/>
              <w:jc w:val="left"/>
              <w:rPr>
                <w:rFonts w:ascii="仿宋" w:eastAsia="仿宋" w:hAnsi="仿宋"/>
              </w:rPr>
            </w:pPr>
            <w:r w:rsidRPr="00954F23">
              <w:rPr>
                <w:rFonts w:ascii="仿宋" w:eastAsia="仿宋" w:hAnsi="仿宋" w:hint="eastAsia"/>
              </w:rPr>
              <w:t>根据违法处理室问卷调查及意见</w:t>
            </w:r>
            <w:proofErr w:type="gramStart"/>
            <w:r w:rsidRPr="00954F23">
              <w:rPr>
                <w:rFonts w:ascii="仿宋" w:eastAsia="仿宋" w:hAnsi="仿宋" w:hint="eastAsia"/>
              </w:rPr>
              <w:t>薄统计</w:t>
            </w:r>
            <w:proofErr w:type="gramEnd"/>
          </w:p>
        </w:tc>
      </w:tr>
    </w:tbl>
    <w:p w:rsidR="002857A1" w:rsidRPr="006A163A" w:rsidRDefault="002857A1" w:rsidP="00F7581D">
      <w:pPr>
        <w:spacing w:line="300" w:lineRule="exact"/>
        <w:jc w:val="left"/>
        <w:outlineLvl w:val="0"/>
      </w:pPr>
    </w:p>
    <w:p w:rsidR="002857A1"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六、政府采购预算情况</w:t>
      </w:r>
      <w:r w:rsidRPr="00F7581D">
        <w:rPr>
          <w:rFonts w:ascii="黑体" w:eastAsia="黑体" w:hAnsi="黑体"/>
          <w:sz w:val="32"/>
          <w:szCs w:val="32"/>
        </w:rPr>
        <w:tab/>
      </w:r>
      <w:bookmarkStart w:id="3" w:name="_Toc486496380"/>
    </w:p>
    <w:p w:rsidR="002857A1" w:rsidRDefault="00480307" w:rsidP="00253C2C">
      <w:pPr>
        <w:spacing w:line="560" w:lineRule="exact"/>
        <w:ind w:firstLineChars="200" w:firstLine="640"/>
        <w:rPr>
          <w:rFonts w:ascii="仿宋" w:eastAsia="仿宋" w:hAnsi="仿宋"/>
          <w:sz w:val="32"/>
        </w:rPr>
      </w:pPr>
      <w:r>
        <w:rPr>
          <w:rFonts w:ascii="仿宋" w:eastAsia="仿宋" w:hAnsi="仿宋"/>
          <w:sz w:val="32"/>
        </w:rPr>
        <w:t>202</w:t>
      </w:r>
      <w:r>
        <w:rPr>
          <w:rFonts w:ascii="仿宋" w:eastAsia="仿宋" w:hAnsi="仿宋" w:hint="eastAsia"/>
          <w:sz w:val="32"/>
        </w:rPr>
        <w:t>1</w:t>
      </w:r>
      <w:r w:rsidR="002857A1" w:rsidRPr="00F7581D">
        <w:rPr>
          <w:rFonts w:ascii="仿宋" w:eastAsia="仿宋" w:hAnsi="仿宋" w:hint="eastAsia"/>
          <w:sz w:val="32"/>
        </w:rPr>
        <w:t>年</w:t>
      </w:r>
      <w:proofErr w:type="gramStart"/>
      <w:r w:rsidR="002857A1" w:rsidRPr="00F7581D">
        <w:rPr>
          <w:rFonts w:ascii="仿宋" w:eastAsia="仿宋" w:hAnsi="仿宋" w:hint="eastAsia"/>
          <w:sz w:val="32"/>
        </w:rPr>
        <w:t>我部门</w:t>
      </w:r>
      <w:proofErr w:type="gramEnd"/>
      <w:r w:rsidR="002857A1">
        <w:rPr>
          <w:rFonts w:ascii="仿宋" w:eastAsia="仿宋" w:hAnsi="仿宋" w:hint="eastAsia"/>
          <w:sz w:val="32"/>
        </w:rPr>
        <w:t>无</w:t>
      </w:r>
      <w:r w:rsidR="002857A1" w:rsidRPr="00F7581D">
        <w:rPr>
          <w:rFonts w:ascii="仿宋" w:eastAsia="仿宋" w:hAnsi="仿宋" w:hint="eastAsia"/>
          <w:sz w:val="32"/>
        </w:rPr>
        <w:t>政府采购预算</w:t>
      </w:r>
      <w:r w:rsidR="002857A1">
        <w:rPr>
          <w:rFonts w:ascii="仿宋" w:eastAsia="仿宋" w:hAnsi="仿宋" w:hint="eastAsia"/>
          <w:sz w:val="32"/>
        </w:rPr>
        <w:t>。</w:t>
      </w:r>
    </w:p>
    <w:bookmarkEnd w:id="3"/>
    <w:p w:rsidR="002857A1" w:rsidRPr="00F7581D" w:rsidRDefault="002857A1" w:rsidP="00253C2C">
      <w:pPr>
        <w:spacing w:line="560" w:lineRule="exact"/>
        <w:ind w:firstLineChars="200" w:firstLine="640"/>
        <w:rPr>
          <w:rFonts w:ascii="黑体" w:eastAsia="黑体" w:hAnsi="黑体"/>
        </w:rPr>
      </w:pPr>
      <w:r w:rsidRPr="00F7581D">
        <w:rPr>
          <w:rFonts w:ascii="黑体" w:eastAsia="黑体" w:hAnsi="黑体" w:hint="eastAsia"/>
          <w:sz w:val="32"/>
          <w:szCs w:val="32"/>
        </w:rPr>
        <w:t>七、国有资产预算情况</w:t>
      </w:r>
    </w:p>
    <w:p w:rsidR="002857A1" w:rsidRPr="00F7581D" w:rsidRDefault="002857A1" w:rsidP="00253C2C">
      <w:pPr>
        <w:spacing w:line="560" w:lineRule="exact"/>
        <w:ind w:firstLineChars="200" w:firstLine="640"/>
        <w:rPr>
          <w:rFonts w:ascii="仿宋" w:eastAsia="仿宋" w:hAnsi="仿宋"/>
          <w:sz w:val="32"/>
          <w:szCs w:val="32"/>
        </w:rPr>
      </w:pPr>
      <w:proofErr w:type="gramStart"/>
      <w:r w:rsidRPr="00F7581D">
        <w:rPr>
          <w:rFonts w:ascii="仿宋" w:eastAsia="仿宋" w:hAnsi="仿宋" w:hint="eastAsia"/>
          <w:sz w:val="32"/>
          <w:szCs w:val="32"/>
        </w:rPr>
        <w:t>我部门</w:t>
      </w:r>
      <w:proofErr w:type="gramEnd"/>
      <w:r w:rsidRPr="00F7581D">
        <w:rPr>
          <w:rFonts w:ascii="仿宋" w:eastAsia="仿宋" w:hAnsi="仿宋" w:hint="eastAsia"/>
          <w:sz w:val="32"/>
          <w:szCs w:val="32"/>
        </w:rPr>
        <w:t>为派出机构，在高新区无固定资产登记。</w:t>
      </w:r>
    </w:p>
    <w:p w:rsidR="002857A1" w:rsidRPr="00F7581D" w:rsidRDefault="00480307" w:rsidP="00253C2C">
      <w:pPr>
        <w:spacing w:line="560"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1</w:t>
      </w:r>
      <w:r w:rsidR="002857A1" w:rsidRPr="00F7581D">
        <w:rPr>
          <w:rFonts w:ascii="仿宋" w:eastAsia="仿宋" w:hAnsi="仿宋" w:hint="eastAsia"/>
          <w:sz w:val="32"/>
          <w:szCs w:val="32"/>
        </w:rPr>
        <w:t>年</w:t>
      </w:r>
      <w:proofErr w:type="gramStart"/>
      <w:r w:rsidR="002857A1" w:rsidRPr="00F7581D">
        <w:rPr>
          <w:rFonts w:ascii="仿宋" w:eastAsia="仿宋" w:hAnsi="仿宋" w:hint="eastAsia"/>
          <w:sz w:val="32"/>
          <w:szCs w:val="32"/>
        </w:rPr>
        <w:t>我部门无拟</w:t>
      </w:r>
      <w:proofErr w:type="gramEnd"/>
      <w:r w:rsidR="002857A1" w:rsidRPr="00F7581D">
        <w:rPr>
          <w:rFonts w:ascii="仿宋" w:eastAsia="仿宋" w:hAnsi="仿宋" w:hint="eastAsia"/>
          <w:sz w:val="32"/>
          <w:szCs w:val="32"/>
        </w:rPr>
        <w:t>购置情况。</w:t>
      </w:r>
    </w:p>
    <w:p w:rsidR="002857A1" w:rsidRPr="00F7581D" w:rsidRDefault="002857A1" w:rsidP="00253C2C">
      <w:pPr>
        <w:spacing w:line="560" w:lineRule="exact"/>
        <w:ind w:firstLineChars="200" w:firstLine="640"/>
        <w:rPr>
          <w:rFonts w:ascii="黑体" w:eastAsia="黑体" w:hAnsi="黑体"/>
        </w:rPr>
      </w:pPr>
      <w:r w:rsidRPr="00F7581D">
        <w:rPr>
          <w:rFonts w:ascii="黑体" w:eastAsia="黑体" w:hAnsi="黑体" w:hint="eastAsia"/>
          <w:sz w:val="32"/>
          <w:szCs w:val="32"/>
        </w:rPr>
        <w:t>八、名词解释</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sz w:val="32"/>
          <w:szCs w:val="32"/>
        </w:rPr>
        <w:t>1</w:t>
      </w:r>
      <w:r w:rsidRPr="00F7581D">
        <w:rPr>
          <w:rFonts w:ascii="仿宋" w:eastAsia="仿宋" w:hAnsi="仿宋" w:hint="eastAsia"/>
          <w:sz w:val="32"/>
          <w:szCs w:val="32"/>
        </w:rPr>
        <w:t>．基本支出：是指为保障机构正常运转，完成日常工作任务而发生的人员支出和公用支出。</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sz w:val="32"/>
          <w:szCs w:val="32"/>
        </w:rPr>
        <w:t>2</w:t>
      </w:r>
      <w:r w:rsidRPr="00F7581D">
        <w:rPr>
          <w:rFonts w:ascii="仿宋" w:eastAsia="仿宋" w:hAnsi="仿宋" w:hint="eastAsia"/>
          <w:sz w:val="32"/>
          <w:szCs w:val="32"/>
        </w:rPr>
        <w:t>．项目支出：指在基本支出之外为完成特定行政任务和事业发展目标所发生的支出。</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sz w:val="32"/>
          <w:szCs w:val="32"/>
        </w:rPr>
        <w:t>3</w:t>
      </w:r>
      <w:r w:rsidRPr="00F7581D">
        <w:rPr>
          <w:rFonts w:ascii="仿宋" w:eastAsia="仿宋" w:hAnsi="仿宋" w:hint="eastAsia"/>
          <w:sz w:val="32"/>
          <w:szCs w:val="32"/>
        </w:rPr>
        <w:t>．机关运行费：是指为保证行政单位（包括参照公务员管理的事业单位）运行，用于购买货物和服务的各项资金。主要包括：办公费、水费、电费、邮电费、福利费、日常维修费、办公取暖费、</w:t>
      </w:r>
      <w:r w:rsidRPr="00F7581D">
        <w:rPr>
          <w:rFonts w:ascii="仿宋" w:eastAsia="仿宋" w:hAnsi="仿宋" w:hint="eastAsia"/>
          <w:sz w:val="32"/>
          <w:szCs w:val="32"/>
        </w:rPr>
        <w:lastRenderedPageBreak/>
        <w:t>物业服务费、公务车运行维护费等。</w:t>
      </w:r>
    </w:p>
    <w:p w:rsidR="002857A1" w:rsidRPr="00F7581D" w:rsidRDefault="002857A1" w:rsidP="00253C2C">
      <w:pPr>
        <w:spacing w:line="560" w:lineRule="exact"/>
        <w:ind w:firstLineChars="200" w:firstLine="640"/>
        <w:rPr>
          <w:rFonts w:ascii="黑体" w:eastAsia="黑体" w:hAnsi="黑体"/>
        </w:rPr>
      </w:pPr>
      <w:r w:rsidRPr="00F7581D">
        <w:rPr>
          <w:rFonts w:ascii="黑体" w:eastAsia="黑体" w:hAnsi="黑体" w:hint="eastAsia"/>
          <w:sz w:val="32"/>
          <w:szCs w:val="32"/>
        </w:rPr>
        <w:t>九、其他情况说明</w:t>
      </w:r>
    </w:p>
    <w:p w:rsidR="002857A1" w:rsidRPr="00F7581D" w:rsidRDefault="001C6317" w:rsidP="00FC6E9E">
      <w:pPr>
        <w:spacing w:line="560"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1</w:t>
      </w:r>
      <w:r w:rsidR="002857A1" w:rsidRPr="00F7581D">
        <w:rPr>
          <w:rFonts w:ascii="仿宋" w:eastAsia="仿宋" w:hAnsi="仿宋" w:hint="eastAsia"/>
          <w:sz w:val="32"/>
          <w:szCs w:val="32"/>
        </w:rPr>
        <w:t>年部门预算无国有资本经营预算财政拨款收支，因此相关表格数据为零。</w:t>
      </w:r>
    </w:p>
    <w:sectPr w:rsidR="002857A1" w:rsidRPr="00F7581D" w:rsidSect="00265D70">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59" w:rsidRDefault="00DE1B59" w:rsidP="00265D70">
      <w:r>
        <w:separator/>
      </w:r>
    </w:p>
  </w:endnote>
  <w:endnote w:type="continuationSeparator" w:id="0">
    <w:p w:rsidR="00DE1B59" w:rsidRDefault="00DE1B59" w:rsidP="0026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8C668E" w:rsidP="005F1528">
    <w:pPr>
      <w:pStyle w:val="a4"/>
      <w:framePr w:wrap="around" w:vAnchor="text" w:hAnchor="margin" w:xAlign="outside" w:y="1"/>
      <w:rPr>
        <w:rStyle w:val="a8"/>
      </w:rPr>
    </w:pPr>
    <w:r>
      <w:rPr>
        <w:rStyle w:val="a8"/>
      </w:rPr>
      <w:fldChar w:fldCharType="begin"/>
    </w:r>
    <w:r w:rsidR="002857A1">
      <w:rPr>
        <w:rStyle w:val="a8"/>
      </w:rPr>
      <w:instrText xml:space="preserve">PAGE  </w:instrText>
    </w:r>
    <w:r>
      <w:rPr>
        <w:rStyle w:val="a8"/>
      </w:rPr>
      <w:fldChar w:fldCharType="separate"/>
    </w:r>
    <w:r w:rsidR="00A0180F">
      <w:rPr>
        <w:rStyle w:val="a8"/>
        <w:noProof/>
      </w:rPr>
      <w:t>8</w:t>
    </w:r>
    <w:r>
      <w:rPr>
        <w:rStyle w:val="a8"/>
      </w:rPr>
      <w:fldChar w:fldCharType="end"/>
    </w:r>
  </w:p>
  <w:p w:rsidR="002857A1" w:rsidRDefault="008C668E" w:rsidP="00464FA8">
    <w:pPr>
      <w:pStyle w:val="a4"/>
      <w:ind w:right="360"/>
    </w:pPr>
    <w:r>
      <w:rPr>
        <w:rStyle w:val="a8"/>
      </w:rPr>
      <w:fldChar w:fldCharType="begin"/>
    </w:r>
    <w:r w:rsidR="002857A1">
      <w:rPr>
        <w:rStyle w:val="a8"/>
      </w:rPr>
      <w:instrText xml:space="preserve"> PAGE </w:instrText>
    </w:r>
    <w:r>
      <w:rPr>
        <w:rStyle w:val="a8"/>
      </w:rPr>
      <w:fldChar w:fldCharType="separate"/>
    </w:r>
    <w:r w:rsidR="00A0180F">
      <w:rPr>
        <w:rStyle w:val="a8"/>
        <w:noProof/>
      </w:rPr>
      <w:t>8</w:t>
    </w:r>
    <w:r>
      <w:rPr>
        <w:rStyle w:val="a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2857A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8C668E">
    <w:pPr>
      <w:pStyle w:val="a4"/>
    </w:pPr>
    <w:r>
      <w:rPr>
        <w:rStyle w:val="a8"/>
      </w:rPr>
      <w:fldChar w:fldCharType="begin"/>
    </w:r>
    <w:r w:rsidR="002857A1">
      <w:rPr>
        <w:rStyle w:val="a8"/>
      </w:rPr>
      <w:instrText xml:space="preserve"> PAGE </w:instrText>
    </w:r>
    <w:r>
      <w:rPr>
        <w:rStyle w:val="a8"/>
      </w:rPr>
      <w:fldChar w:fldCharType="separate"/>
    </w:r>
    <w:r w:rsidR="00A0180F">
      <w:rPr>
        <w:rStyle w:val="a8"/>
        <w:noProof/>
      </w:rPr>
      <w:t>12</w:t>
    </w:r>
    <w:r>
      <w:rPr>
        <w:rStyle w:val="a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2857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59" w:rsidRDefault="00DE1B59" w:rsidP="00265D70">
      <w:r>
        <w:separator/>
      </w:r>
    </w:p>
  </w:footnote>
  <w:footnote w:type="continuationSeparator" w:id="0">
    <w:p w:rsidR="00DE1B59" w:rsidRDefault="00DE1B59" w:rsidP="00265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2C" w:rsidRDefault="00253C2C" w:rsidP="00253C2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2857A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2857A1" w:rsidP="00976298">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1" w:rsidRDefault="002857A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56E8A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6C2C72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E8CF9F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F46735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9245E2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AAE030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F02186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F68F10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7AE9C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28070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5D70"/>
    <w:rsid w:val="000111D7"/>
    <w:rsid w:val="00014737"/>
    <w:rsid w:val="00053AA4"/>
    <w:rsid w:val="00063ED1"/>
    <w:rsid w:val="000B4E04"/>
    <w:rsid w:val="000C7BDF"/>
    <w:rsid w:val="001020EF"/>
    <w:rsid w:val="00116ECC"/>
    <w:rsid w:val="0014119B"/>
    <w:rsid w:val="00167397"/>
    <w:rsid w:val="00176F9F"/>
    <w:rsid w:val="00177544"/>
    <w:rsid w:val="0019427C"/>
    <w:rsid w:val="001B45C9"/>
    <w:rsid w:val="001C18B3"/>
    <w:rsid w:val="001C47F6"/>
    <w:rsid w:val="001C6317"/>
    <w:rsid w:val="001E722C"/>
    <w:rsid w:val="001F22C2"/>
    <w:rsid w:val="001F2E40"/>
    <w:rsid w:val="001F7743"/>
    <w:rsid w:val="0020682B"/>
    <w:rsid w:val="00207BD3"/>
    <w:rsid w:val="00216824"/>
    <w:rsid w:val="00253C2C"/>
    <w:rsid w:val="00257D84"/>
    <w:rsid w:val="00265D70"/>
    <w:rsid w:val="00267A01"/>
    <w:rsid w:val="002857A1"/>
    <w:rsid w:val="00294A20"/>
    <w:rsid w:val="002A20D8"/>
    <w:rsid w:val="002F3AE8"/>
    <w:rsid w:val="002F5A67"/>
    <w:rsid w:val="0032159A"/>
    <w:rsid w:val="003477C2"/>
    <w:rsid w:val="003765DF"/>
    <w:rsid w:val="003844D9"/>
    <w:rsid w:val="003930DB"/>
    <w:rsid w:val="003B34AB"/>
    <w:rsid w:val="003B6A4D"/>
    <w:rsid w:val="003C3E24"/>
    <w:rsid w:val="00416D13"/>
    <w:rsid w:val="00422C6F"/>
    <w:rsid w:val="00441E73"/>
    <w:rsid w:val="004648C6"/>
    <w:rsid w:val="00464FA8"/>
    <w:rsid w:val="00480307"/>
    <w:rsid w:val="004851AE"/>
    <w:rsid w:val="004A5A31"/>
    <w:rsid w:val="004B1354"/>
    <w:rsid w:val="004D34F6"/>
    <w:rsid w:val="004F0CCA"/>
    <w:rsid w:val="00523013"/>
    <w:rsid w:val="0059283D"/>
    <w:rsid w:val="005A3D39"/>
    <w:rsid w:val="005A649C"/>
    <w:rsid w:val="005B3E44"/>
    <w:rsid w:val="005C08B4"/>
    <w:rsid w:val="005C66B1"/>
    <w:rsid w:val="005D2A86"/>
    <w:rsid w:val="005F1528"/>
    <w:rsid w:val="005F4C44"/>
    <w:rsid w:val="00615C0B"/>
    <w:rsid w:val="00624040"/>
    <w:rsid w:val="00624B9E"/>
    <w:rsid w:val="00641239"/>
    <w:rsid w:val="00651CFA"/>
    <w:rsid w:val="00656FAF"/>
    <w:rsid w:val="006577AC"/>
    <w:rsid w:val="006A0753"/>
    <w:rsid w:val="006A163A"/>
    <w:rsid w:val="006B1961"/>
    <w:rsid w:val="006C7844"/>
    <w:rsid w:val="006D51F2"/>
    <w:rsid w:val="006F3A3E"/>
    <w:rsid w:val="00705DA6"/>
    <w:rsid w:val="007317C4"/>
    <w:rsid w:val="00734F05"/>
    <w:rsid w:val="00741CA5"/>
    <w:rsid w:val="00755120"/>
    <w:rsid w:val="007603C1"/>
    <w:rsid w:val="00791A66"/>
    <w:rsid w:val="007C42EC"/>
    <w:rsid w:val="00831265"/>
    <w:rsid w:val="00845BC9"/>
    <w:rsid w:val="00860468"/>
    <w:rsid w:val="0086682E"/>
    <w:rsid w:val="00873D25"/>
    <w:rsid w:val="00880AAF"/>
    <w:rsid w:val="0088775C"/>
    <w:rsid w:val="008C668E"/>
    <w:rsid w:val="008D5B7B"/>
    <w:rsid w:val="00913066"/>
    <w:rsid w:val="009251BC"/>
    <w:rsid w:val="00937089"/>
    <w:rsid w:val="009371FD"/>
    <w:rsid w:val="00954F23"/>
    <w:rsid w:val="00962F53"/>
    <w:rsid w:val="00976298"/>
    <w:rsid w:val="00977D9C"/>
    <w:rsid w:val="009A4BD3"/>
    <w:rsid w:val="009E1327"/>
    <w:rsid w:val="009E6149"/>
    <w:rsid w:val="00A0180F"/>
    <w:rsid w:val="00A16DD7"/>
    <w:rsid w:val="00A3570E"/>
    <w:rsid w:val="00A60EE6"/>
    <w:rsid w:val="00A71642"/>
    <w:rsid w:val="00A92534"/>
    <w:rsid w:val="00AF3F81"/>
    <w:rsid w:val="00B00850"/>
    <w:rsid w:val="00B1604D"/>
    <w:rsid w:val="00B21BC0"/>
    <w:rsid w:val="00B25B52"/>
    <w:rsid w:val="00B46B58"/>
    <w:rsid w:val="00B9503B"/>
    <w:rsid w:val="00BC216D"/>
    <w:rsid w:val="00BC2C63"/>
    <w:rsid w:val="00BE74C7"/>
    <w:rsid w:val="00C06FE4"/>
    <w:rsid w:val="00C50F9C"/>
    <w:rsid w:val="00C555C9"/>
    <w:rsid w:val="00C569F6"/>
    <w:rsid w:val="00C64369"/>
    <w:rsid w:val="00C87261"/>
    <w:rsid w:val="00C9041B"/>
    <w:rsid w:val="00C94851"/>
    <w:rsid w:val="00CB545C"/>
    <w:rsid w:val="00CB7D7C"/>
    <w:rsid w:val="00CC59CC"/>
    <w:rsid w:val="00CD5401"/>
    <w:rsid w:val="00CF6A6F"/>
    <w:rsid w:val="00D16A29"/>
    <w:rsid w:val="00D2339D"/>
    <w:rsid w:val="00D2644F"/>
    <w:rsid w:val="00D264A3"/>
    <w:rsid w:val="00D40BDC"/>
    <w:rsid w:val="00D564DF"/>
    <w:rsid w:val="00D7334C"/>
    <w:rsid w:val="00D9246C"/>
    <w:rsid w:val="00DB015A"/>
    <w:rsid w:val="00DE1B59"/>
    <w:rsid w:val="00E13952"/>
    <w:rsid w:val="00E46AEE"/>
    <w:rsid w:val="00E54AF7"/>
    <w:rsid w:val="00E62D38"/>
    <w:rsid w:val="00E91027"/>
    <w:rsid w:val="00EB4EA4"/>
    <w:rsid w:val="00EE05E5"/>
    <w:rsid w:val="00F035AC"/>
    <w:rsid w:val="00F11A62"/>
    <w:rsid w:val="00F4669D"/>
    <w:rsid w:val="00F531C8"/>
    <w:rsid w:val="00F70F66"/>
    <w:rsid w:val="00F722C2"/>
    <w:rsid w:val="00F7581D"/>
    <w:rsid w:val="00F80466"/>
    <w:rsid w:val="00F850A4"/>
    <w:rsid w:val="00F900DF"/>
    <w:rsid w:val="00FC6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7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65D7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locked/>
    <w:rsid w:val="00265D70"/>
    <w:rPr>
      <w:rFonts w:cs="Times New Roman"/>
      <w:sz w:val="18"/>
    </w:rPr>
  </w:style>
  <w:style w:type="paragraph" w:styleId="a4">
    <w:name w:val="footer"/>
    <w:basedOn w:val="a"/>
    <w:link w:val="Char0"/>
    <w:uiPriority w:val="99"/>
    <w:semiHidden/>
    <w:rsid w:val="00265D7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semiHidden/>
    <w:locked/>
    <w:rsid w:val="00265D70"/>
    <w:rPr>
      <w:rFonts w:cs="Times New Roman"/>
      <w:sz w:val="18"/>
    </w:rPr>
  </w:style>
  <w:style w:type="paragraph" w:styleId="a5">
    <w:name w:val="Normal (Web)"/>
    <w:basedOn w:val="a"/>
    <w:uiPriority w:val="99"/>
    <w:rsid w:val="00265D70"/>
    <w:pPr>
      <w:spacing w:before="100" w:beforeAutospacing="1" w:after="100" w:afterAutospacing="1"/>
      <w:jc w:val="left"/>
    </w:pPr>
    <w:rPr>
      <w:rFonts w:ascii="Calibri" w:hAnsi="Calibri"/>
      <w:kern w:val="0"/>
      <w:sz w:val="24"/>
    </w:rPr>
  </w:style>
  <w:style w:type="paragraph" w:styleId="a6">
    <w:name w:val="footnote text"/>
    <w:basedOn w:val="a"/>
    <w:link w:val="Char1"/>
    <w:uiPriority w:val="99"/>
    <w:semiHidden/>
    <w:rsid w:val="00F7581D"/>
    <w:pPr>
      <w:snapToGrid w:val="0"/>
      <w:jc w:val="left"/>
    </w:pPr>
    <w:rPr>
      <w:rFonts w:ascii="Calibri" w:hAnsi="Calibri"/>
      <w:kern w:val="0"/>
      <w:sz w:val="18"/>
      <w:szCs w:val="20"/>
    </w:rPr>
  </w:style>
  <w:style w:type="character" w:customStyle="1" w:styleId="FootnoteTextChar">
    <w:name w:val="Footnote Text Char"/>
    <w:uiPriority w:val="99"/>
    <w:semiHidden/>
    <w:locked/>
    <w:rsid w:val="00BE74C7"/>
    <w:rPr>
      <w:rFonts w:ascii="Times New Roman" w:hAnsi="Times New Roman" w:cs="Times New Roman"/>
      <w:sz w:val="18"/>
    </w:rPr>
  </w:style>
  <w:style w:type="character" w:customStyle="1" w:styleId="Char1">
    <w:name w:val="脚注文本 Char"/>
    <w:link w:val="a6"/>
    <w:uiPriority w:val="99"/>
    <w:semiHidden/>
    <w:locked/>
    <w:rsid w:val="00F7581D"/>
    <w:rPr>
      <w:rFonts w:ascii="Calibri" w:eastAsia="宋体" w:hAnsi="Calibri"/>
      <w:sz w:val="18"/>
    </w:rPr>
  </w:style>
  <w:style w:type="character" w:styleId="a7">
    <w:name w:val="footnote reference"/>
    <w:uiPriority w:val="99"/>
    <w:semiHidden/>
    <w:rsid w:val="00F7581D"/>
    <w:rPr>
      <w:rFonts w:cs="Times New Roman"/>
      <w:vertAlign w:val="superscript"/>
    </w:rPr>
  </w:style>
  <w:style w:type="character" w:customStyle="1" w:styleId="CharChar">
    <w:name w:val="Char Char"/>
    <w:uiPriority w:val="99"/>
    <w:rsid w:val="003477C2"/>
    <w:rPr>
      <w:kern w:val="2"/>
      <w:sz w:val="18"/>
    </w:rPr>
  </w:style>
  <w:style w:type="character" w:styleId="a8">
    <w:name w:val="page number"/>
    <w:uiPriority w:val="99"/>
    <w:semiHidden/>
    <w:rsid w:val="003477C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12</Pages>
  <Words>3876</Words>
  <Characters>1101</Characters>
  <Application>Microsoft Office Word</Application>
  <DocSecurity>0</DocSecurity>
  <Lines>9</Lines>
  <Paragraphs>9</Paragraphs>
  <ScaleCrop>false</ScaleCrop>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Microsoft</cp:lastModifiedBy>
  <cp:revision>90</cp:revision>
  <cp:lastPrinted>2020-07-01T15:25:00Z</cp:lastPrinted>
  <dcterms:created xsi:type="dcterms:W3CDTF">2018-03-14T08:12:00Z</dcterms:created>
  <dcterms:modified xsi:type="dcterms:W3CDTF">2021-03-04T06:10:00Z</dcterms:modified>
</cp:coreProperties>
</file>